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77777777" w:rsidR="00FE067E" w:rsidRPr="00B61088" w:rsidRDefault="00CD36CF" w:rsidP="00EF6030">
      <w:pPr>
        <w:pStyle w:val="TitlePageOrigin"/>
        <w:rPr>
          <w:color w:val="auto"/>
        </w:rPr>
      </w:pPr>
      <w:r w:rsidRPr="00B61088">
        <w:rPr>
          <w:color w:val="auto"/>
        </w:rPr>
        <w:t>WEST virginia legislature</w:t>
      </w:r>
    </w:p>
    <w:p w14:paraId="579AD686" w14:textId="3BCB664F" w:rsidR="00CD36CF" w:rsidRPr="00B61088" w:rsidRDefault="00CD36CF" w:rsidP="00EF6030">
      <w:pPr>
        <w:pStyle w:val="TitlePageSession"/>
        <w:rPr>
          <w:color w:val="auto"/>
        </w:rPr>
      </w:pPr>
      <w:r w:rsidRPr="00B61088">
        <w:rPr>
          <w:color w:val="auto"/>
        </w:rPr>
        <w:t>20</w:t>
      </w:r>
      <w:r w:rsidR="006565E8" w:rsidRPr="00B61088">
        <w:rPr>
          <w:color w:val="auto"/>
        </w:rPr>
        <w:t>2</w:t>
      </w:r>
      <w:r w:rsidR="004F7EF9" w:rsidRPr="00B61088">
        <w:rPr>
          <w:color w:val="auto"/>
        </w:rPr>
        <w:t>3</w:t>
      </w:r>
      <w:r w:rsidRPr="00B61088">
        <w:rPr>
          <w:color w:val="auto"/>
        </w:rPr>
        <w:t xml:space="preserve"> regular session</w:t>
      </w:r>
    </w:p>
    <w:p w14:paraId="6A24C445" w14:textId="471100BB" w:rsidR="00CD36CF" w:rsidRPr="00B61088" w:rsidRDefault="00392707" w:rsidP="00EF6030">
      <w:pPr>
        <w:pStyle w:val="TitlePageBillPrefix"/>
        <w:rPr>
          <w:color w:val="auto"/>
        </w:rPr>
      </w:pPr>
      <w:sdt>
        <w:sdtPr>
          <w:rPr>
            <w:color w:val="auto"/>
          </w:rPr>
          <w:tag w:val="IntroDate"/>
          <w:id w:val="-1236936958"/>
          <w:placeholder>
            <w:docPart w:val="4E074CE2EBEB4ECDA1D9759130B3B97E"/>
          </w:placeholder>
          <w:text/>
        </w:sdtPr>
        <w:sdtEndPr/>
        <w:sdtContent>
          <w:r w:rsidR="004F7EF9" w:rsidRPr="00B61088">
            <w:rPr>
              <w:color w:val="auto"/>
            </w:rPr>
            <w:t>Introduced</w:t>
          </w:r>
        </w:sdtContent>
      </w:sdt>
    </w:p>
    <w:p w14:paraId="1D6A51A4" w14:textId="5F066585" w:rsidR="00CD36CF" w:rsidRPr="00B61088" w:rsidRDefault="00392707"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756186" w:rsidRPr="00B61088">
            <w:rPr>
              <w:color w:val="auto"/>
            </w:rPr>
            <w:t>Senate</w:t>
          </w:r>
        </w:sdtContent>
      </w:sdt>
      <w:r w:rsidR="00303684" w:rsidRPr="00B61088">
        <w:rPr>
          <w:color w:val="auto"/>
        </w:rPr>
        <w:t xml:space="preserve"> </w:t>
      </w:r>
      <w:r w:rsidR="00CD36CF" w:rsidRPr="00B61088">
        <w:rPr>
          <w:color w:val="auto"/>
        </w:rPr>
        <w:t xml:space="preserve">Bill </w:t>
      </w:r>
      <w:sdt>
        <w:sdtPr>
          <w:rPr>
            <w:color w:val="auto"/>
          </w:rPr>
          <w:tag w:val="BNum"/>
          <w:id w:val="1645317809"/>
          <w:lock w:val="sdtLocked"/>
          <w:placeholder>
            <w:docPart w:val="98156DEB7509442D8ABFEA7101818C19"/>
          </w:placeholder>
          <w:text/>
        </w:sdtPr>
        <w:sdtEndPr/>
        <w:sdtContent>
          <w:r w:rsidR="005F142D">
            <w:rPr>
              <w:color w:val="auto"/>
            </w:rPr>
            <w:t>509</w:t>
          </w:r>
        </w:sdtContent>
      </w:sdt>
    </w:p>
    <w:p w14:paraId="7808C117" w14:textId="629615F5" w:rsidR="00756186" w:rsidRPr="00B61088" w:rsidRDefault="004F7EF9" w:rsidP="00EF6030">
      <w:pPr>
        <w:pStyle w:val="References"/>
        <w:rPr>
          <w:i/>
          <w:color w:val="auto"/>
        </w:rPr>
      </w:pPr>
      <w:r w:rsidRPr="00B61088">
        <w:rPr>
          <w:smallCaps/>
          <w:color w:val="auto"/>
        </w:rPr>
        <w:t>By Senator</w:t>
      </w:r>
      <w:r w:rsidR="004C629F">
        <w:rPr>
          <w:smallCaps/>
          <w:color w:val="auto"/>
        </w:rPr>
        <w:t>s</w:t>
      </w:r>
      <w:r w:rsidRPr="00B61088">
        <w:rPr>
          <w:smallCaps/>
          <w:color w:val="auto"/>
        </w:rPr>
        <w:t xml:space="preserve"> Rucker</w:t>
      </w:r>
      <w:r w:rsidR="004C629F">
        <w:rPr>
          <w:smallCaps/>
          <w:color w:val="auto"/>
        </w:rPr>
        <w:t>, Chapman,</w:t>
      </w:r>
      <w:r w:rsidR="009B22E6">
        <w:rPr>
          <w:smallCaps/>
          <w:color w:val="auto"/>
        </w:rPr>
        <w:t xml:space="preserve"> </w:t>
      </w:r>
      <w:r w:rsidR="004C629F">
        <w:rPr>
          <w:smallCaps/>
          <w:color w:val="auto"/>
        </w:rPr>
        <w:t>Grady</w:t>
      </w:r>
      <w:r w:rsidR="009B22E6">
        <w:rPr>
          <w:smallCaps/>
          <w:color w:val="auto"/>
        </w:rPr>
        <w:t>,</w:t>
      </w:r>
      <w:r w:rsidR="00392707">
        <w:rPr>
          <w:smallCaps/>
          <w:color w:val="auto"/>
        </w:rPr>
        <w:t xml:space="preserve"> </w:t>
      </w:r>
      <w:r w:rsidR="009B22E6">
        <w:rPr>
          <w:smallCaps/>
          <w:color w:val="auto"/>
        </w:rPr>
        <w:t>Phillips</w:t>
      </w:r>
      <w:r w:rsidR="00392707">
        <w:rPr>
          <w:smallCaps/>
          <w:color w:val="auto"/>
        </w:rPr>
        <w:t>, and Woelfel</w:t>
      </w:r>
    </w:p>
    <w:p w14:paraId="09F95A41" w14:textId="50C463BD" w:rsidR="00756186" w:rsidRDefault="00392707" w:rsidP="00EF6030">
      <w:pPr>
        <w:pStyle w:val="References"/>
        <w:rPr>
          <w:color w:val="auto"/>
        </w:rPr>
      </w:pPr>
      <w:sdt>
        <w:sdtPr>
          <w:rPr>
            <w:color w:val="auto"/>
          </w:rPr>
          <w:id w:val="-32107996"/>
          <w:placeholder>
            <w:docPart w:val="F7896F52B7DE49B089C095F005B5C9B4"/>
          </w:placeholder>
          <w:text/>
        </w:sdtPr>
        <w:sdtEndPr/>
        <w:sdtContent>
          <w:r w:rsidR="001830C7" w:rsidRPr="00B61088">
            <w:rPr>
              <w:color w:val="auto"/>
            </w:rPr>
            <w:t>[</w:t>
          </w:r>
          <w:r w:rsidR="004F7EF9" w:rsidRPr="00B61088">
            <w:rPr>
              <w:color w:val="auto"/>
            </w:rPr>
            <w:t>Introduced</w:t>
          </w:r>
          <w:r w:rsidR="005F142D">
            <w:rPr>
              <w:color w:val="auto"/>
            </w:rPr>
            <w:t xml:space="preserve"> January 27, 2023</w:t>
          </w:r>
          <w:r w:rsidR="004F7EF9" w:rsidRPr="00B61088">
            <w:rPr>
              <w:color w:val="auto"/>
            </w:rPr>
            <w:t>; referred</w:t>
          </w:r>
        </w:sdtContent>
      </w:sdt>
      <w:r w:rsidR="003C3A52">
        <w:rPr>
          <w:color w:val="auto"/>
        </w:rPr>
        <w:t xml:space="preserve"> </w:t>
      </w:r>
    </w:p>
    <w:p w14:paraId="68E17AD7" w14:textId="6BEF8B6E" w:rsidR="003C3A52" w:rsidRPr="00B61088" w:rsidRDefault="003C3A52" w:rsidP="00EF6030">
      <w:pPr>
        <w:pStyle w:val="References"/>
        <w:rPr>
          <w:color w:val="auto"/>
        </w:rPr>
      </w:pPr>
      <w:r w:rsidRPr="00B61088">
        <w:rPr>
          <w:color w:val="auto"/>
        </w:rPr>
        <w:t>to the Committee on</w:t>
      </w:r>
      <w:r w:rsidR="001B5EF9">
        <w:rPr>
          <w:color w:val="auto"/>
        </w:rPr>
        <w:t xml:space="preserve"> Government Organization</w:t>
      </w:r>
      <w:r w:rsidRPr="00B61088">
        <w:rPr>
          <w:color w:val="auto"/>
        </w:rPr>
        <w:t>]</w:t>
      </w:r>
    </w:p>
    <w:p w14:paraId="504E82BB" w14:textId="218B6DD9" w:rsidR="00756186" w:rsidRPr="00B61088" w:rsidRDefault="00756186" w:rsidP="00756186">
      <w:pPr>
        <w:pStyle w:val="TitleSection"/>
        <w:rPr>
          <w:color w:val="auto"/>
        </w:rPr>
      </w:pPr>
      <w:r w:rsidRPr="00B61088">
        <w:rPr>
          <w:color w:val="auto"/>
        </w:rPr>
        <w:lastRenderedPageBreak/>
        <w:t xml:space="preserve">A BILL to amend the Code of West Virginia, 1931, as amended, by adding thereto a new section, designated §15A-4-22; and to amend and reenact </w:t>
      </w:r>
      <w:r w:rsidRPr="00B61088">
        <w:rPr>
          <w:rFonts w:cs="Arial"/>
          <w:color w:val="auto"/>
        </w:rPr>
        <w:t>§</w:t>
      </w:r>
      <w:r w:rsidRPr="00B61088">
        <w:rPr>
          <w:color w:val="auto"/>
        </w:rPr>
        <w:t xml:space="preserve">49-2-906 of said code, all relating to requiring that free feminine hygiene products be provided to female prisoners in state correctional facilities and female juveniles in juvenile detention; </w:t>
      </w:r>
      <w:r w:rsidR="0096359A" w:rsidRPr="00B61088">
        <w:rPr>
          <w:color w:val="auto"/>
        </w:rPr>
        <w:t xml:space="preserve">specifying the time frame in which they must be provided; </w:t>
      </w:r>
      <w:r w:rsidRPr="00B61088">
        <w:rPr>
          <w:color w:val="auto"/>
        </w:rPr>
        <w:t>and defining a term.</w:t>
      </w:r>
    </w:p>
    <w:p w14:paraId="6EFA2C81" w14:textId="77777777" w:rsidR="00756186" w:rsidRPr="00B61088" w:rsidRDefault="00756186" w:rsidP="00756186">
      <w:pPr>
        <w:pStyle w:val="EnactingClause"/>
        <w:rPr>
          <w:color w:val="auto"/>
        </w:rPr>
        <w:sectPr w:rsidR="00756186" w:rsidRPr="00B61088" w:rsidSect="0075618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61088">
        <w:rPr>
          <w:color w:val="auto"/>
        </w:rPr>
        <w:t>Be it enacted by the Legislature of West Virginia:</w:t>
      </w:r>
    </w:p>
    <w:p w14:paraId="0E8A3246" w14:textId="77777777" w:rsidR="00756186" w:rsidRPr="00B61088" w:rsidRDefault="00756186" w:rsidP="00756186">
      <w:pPr>
        <w:pStyle w:val="ChapterHeading"/>
        <w:rPr>
          <w:color w:val="auto"/>
        </w:rPr>
      </w:pPr>
      <w:r w:rsidRPr="00B61088">
        <w:rPr>
          <w:color w:val="auto"/>
        </w:rPr>
        <w:t>CHAPTER 15A. Department of Military Affairs and Public Safety.</w:t>
      </w:r>
    </w:p>
    <w:p w14:paraId="66B76000" w14:textId="77777777" w:rsidR="00756186" w:rsidRPr="00B61088" w:rsidRDefault="00756186" w:rsidP="00756186">
      <w:pPr>
        <w:ind w:left="720" w:hanging="720"/>
        <w:jc w:val="center"/>
        <w:outlineLvl w:val="1"/>
        <w:rPr>
          <w:rFonts w:cs="Arial"/>
          <w:b/>
          <w:caps/>
          <w:color w:val="auto"/>
          <w:sz w:val="28"/>
        </w:rPr>
        <w:sectPr w:rsidR="00756186" w:rsidRPr="00B61088" w:rsidSect="00946A18">
          <w:type w:val="continuous"/>
          <w:pgSz w:w="12240" w:h="15840" w:code="1"/>
          <w:pgMar w:top="1440" w:right="1440" w:bottom="1440" w:left="1440" w:header="720" w:footer="720" w:gutter="0"/>
          <w:lnNumType w:countBy="1" w:restart="newSection"/>
          <w:cols w:space="720"/>
          <w:titlePg/>
          <w:docGrid w:linePitch="360"/>
        </w:sectPr>
      </w:pPr>
    </w:p>
    <w:p w14:paraId="23EABF29" w14:textId="77777777" w:rsidR="00756186" w:rsidRPr="00B61088" w:rsidRDefault="00756186" w:rsidP="00756186">
      <w:pPr>
        <w:pStyle w:val="ArticleHeading"/>
        <w:rPr>
          <w:color w:val="auto"/>
        </w:rPr>
      </w:pPr>
      <w:r w:rsidRPr="00B61088">
        <w:rPr>
          <w:color w:val="auto"/>
        </w:rPr>
        <w:t>ARTICLE 4. CORRECTIONS MANAGEMENT.</w:t>
      </w:r>
    </w:p>
    <w:p w14:paraId="7FB45597" w14:textId="77777777" w:rsidR="00756186" w:rsidRPr="00B61088" w:rsidRDefault="00756186" w:rsidP="00756186">
      <w:pPr>
        <w:pStyle w:val="SectionHeading"/>
        <w:rPr>
          <w:rFonts w:cs="Arial"/>
          <w:color w:val="auto"/>
          <w:u w:val="single"/>
        </w:rPr>
      </w:pPr>
      <w:r w:rsidRPr="00B61088">
        <w:rPr>
          <w:rFonts w:cs="Arial"/>
          <w:color w:val="auto"/>
          <w:u w:val="single"/>
        </w:rPr>
        <w:t xml:space="preserve">§15A-4-22. </w:t>
      </w:r>
      <w:r w:rsidRPr="00B61088">
        <w:rPr>
          <w:color w:val="auto"/>
          <w:u w:val="single"/>
        </w:rPr>
        <w:t>Feminine hygiene products to be provided.</w:t>
      </w:r>
    </w:p>
    <w:p w14:paraId="44448FEB" w14:textId="77777777" w:rsidR="00756186" w:rsidRPr="00B61088" w:rsidRDefault="00756186" w:rsidP="00756186">
      <w:pPr>
        <w:ind w:left="720" w:hanging="720"/>
        <w:jc w:val="both"/>
        <w:outlineLvl w:val="3"/>
        <w:rPr>
          <w:rFonts w:cs="Arial"/>
          <w:b/>
          <w:color w:val="auto"/>
          <w:u w:val="single"/>
        </w:rPr>
        <w:sectPr w:rsidR="00756186" w:rsidRPr="00B61088" w:rsidSect="00946A18">
          <w:type w:val="continuous"/>
          <w:pgSz w:w="12240" w:h="15840" w:code="1"/>
          <w:pgMar w:top="1440" w:right="1440" w:bottom="1440" w:left="1440" w:header="720" w:footer="720" w:gutter="0"/>
          <w:lnNumType w:countBy="1" w:restart="newSection"/>
          <w:cols w:space="720"/>
          <w:titlePg/>
          <w:docGrid w:linePitch="360"/>
        </w:sectPr>
      </w:pPr>
    </w:p>
    <w:p w14:paraId="15521333" w14:textId="3FE6C6D7" w:rsidR="00756186" w:rsidRPr="00B61088" w:rsidRDefault="00756186" w:rsidP="00A65C06">
      <w:pPr>
        <w:pStyle w:val="SectionBody"/>
        <w:rPr>
          <w:color w:val="auto"/>
          <w:u w:val="single"/>
        </w:rPr>
      </w:pPr>
      <w:r w:rsidRPr="00B61088">
        <w:rPr>
          <w:rFonts w:cs="Arial"/>
          <w:color w:val="auto"/>
          <w:u w:val="single"/>
        </w:rPr>
        <w:t xml:space="preserve">(a) </w:t>
      </w:r>
      <w:r w:rsidRPr="00B61088">
        <w:rPr>
          <w:color w:val="auto"/>
          <w:u w:val="single"/>
        </w:rPr>
        <w:t>For the purposes of this section</w:t>
      </w:r>
      <w:r w:rsidR="00773A45" w:rsidRPr="00B61088">
        <w:rPr>
          <w:color w:val="auto"/>
          <w:u w:val="single"/>
        </w:rPr>
        <w:t>,</w:t>
      </w:r>
      <w:r w:rsidRPr="00B61088">
        <w:rPr>
          <w:color w:val="auto"/>
          <w:u w:val="single"/>
        </w:rPr>
        <w:t xml:space="preserve"> </w:t>
      </w:r>
      <w:r w:rsidR="004F7EF9" w:rsidRPr="00B61088">
        <w:rPr>
          <w:color w:val="auto"/>
          <w:u w:val="single"/>
        </w:rPr>
        <w:t>"</w:t>
      </w:r>
      <w:r w:rsidRPr="00B61088">
        <w:rPr>
          <w:color w:val="auto"/>
          <w:u w:val="single"/>
        </w:rPr>
        <w:t>feminine hygiene products</w:t>
      </w:r>
      <w:r w:rsidR="004F7EF9" w:rsidRPr="00B61088">
        <w:rPr>
          <w:color w:val="auto"/>
          <w:u w:val="single"/>
        </w:rPr>
        <w:t>"</w:t>
      </w:r>
      <w:r w:rsidRPr="00B61088">
        <w:rPr>
          <w:color w:val="auto"/>
          <w:u w:val="single"/>
        </w:rPr>
        <w:t xml:space="preserve"> means tampons and sanitary napkins for use in connection with </w:t>
      </w:r>
      <w:r w:rsidR="0096359A" w:rsidRPr="00B61088">
        <w:rPr>
          <w:color w:val="auto"/>
          <w:u w:val="single"/>
        </w:rPr>
        <w:t>a female’s</w:t>
      </w:r>
      <w:r w:rsidRPr="00B61088">
        <w:rPr>
          <w:color w:val="auto"/>
          <w:u w:val="single"/>
        </w:rPr>
        <w:t xml:space="preserve"> menstrual cycle.</w:t>
      </w:r>
    </w:p>
    <w:p w14:paraId="08B7436D" w14:textId="50B47E48" w:rsidR="00756186" w:rsidRPr="00B61088" w:rsidRDefault="00756186" w:rsidP="00A65C06">
      <w:pPr>
        <w:pStyle w:val="SectionBody"/>
        <w:rPr>
          <w:rFonts w:cs="Times New Roman"/>
          <w:color w:val="auto"/>
          <w:u w:val="single"/>
        </w:rPr>
      </w:pPr>
      <w:r w:rsidRPr="00B61088">
        <w:rPr>
          <w:rFonts w:cs="Times New Roman"/>
          <w:color w:val="auto"/>
          <w:u w:val="single"/>
        </w:rPr>
        <w:t xml:space="preserve">(b) </w:t>
      </w:r>
      <w:r w:rsidR="0096359A" w:rsidRPr="00B61088">
        <w:rPr>
          <w:rFonts w:cs="Times New Roman"/>
          <w:color w:val="auto"/>
          <w:u w:val="single"/>
        </w:rPr>
        <w:t>The superintendent of a state correctional facility shall provide f</w:t>
      </w:r>
      <w:r w:rsidRPr="00B61088">
        <w:rPr>
          <w:rFonts w:cs="Times New Roman"/>
          <w:color w:val="auto"/>
          <w:u w:val="single"/>
        </w:rPr>
        <w:t>emale inmates</w:t>
      </w:r>
      <w:r w:rsidR="0096359A" w:rsidRPr="00B61088">
        <w:rPr>
          <w:rFonts w:cs="Times New Roman"/>
          <w:color w:val="auto"/>
          <w:u w:val="single"/>
        </w:rPr>
        <w:t>,</w:t>
      </w:r>
      <w:r w:rsidRPr="00B61088">
        <w:rPr>
          <w:rFonts w:cs="Times New Roman"/>
          <w:color w:val="auto"/>
          <w:u w:val="single"/>
        </w:rPr>
        <w:t xml:space="preserve"> at no cost, with their choice of feminine hygiene products as soon as practicable upon request, but in no instance longer than eight hours.</w:t>
      </w:r>
    </w:p>
    <w:p w14:paraId="79A27367" w14:textId="77777777" w:rsidR="00756186" w:rsidRPr="00B61088" w:rsidRDefault="00756186" w:rsidP="00756186">
      <w:pPr>
        <w:pStyle w:val="ChapterHeading"/>
        <w:rPr>
          <w:color w:val="auto"/>
        </w:rPr>
        <w:sectPr w:rsidR="00756186" w:rsidRPr="00B61088" w:rsidSect="00946A18">
          <w:type w:val="continuous"/>
          <w:pgSz w:w="12240" w:h="15840" w:code="1"/>
          <w:pgMar w:top="1440" w:right="1440" w:bottom="1440" w:left="1440" w:header="720" w:footer="720" w:gutter="0"/>
          <w:lnNumType w:countBy="1" w:restart="newSection"/>
          <w:cols w:space="720"/>
          <w:titlePg/>
          <w:docGrid w:linePitch="360"/>
        </w:sectPr>
      </w:pPr>
      <w:r w:rsidRPr="00B61088">
        <w:rPr>
          <w:color w:val="auto"/>
        </w:rPr>
        <w:t>CHAPTER 49. CHILD WELFARE.</w:t>
      </w:r>
    </w:p>
    <w:p w14:paraId="68322935" w14:textId="77777777" w:rsidR="00756186" w:rsidRPr="00B61088" w:rsidRDefault="00756186" w:rsidP="00756186">
      <w:pPr>
        <w:pStyle w:val="ArticleHeading"/>
        <w:rPr>
          <w:color w:val="auto"/>
        </w:rPr>
        <w:sectPr w:rsidR="00756186" w:rsidRPr="00B61088" w:rsidSect="00946A18">
          <w:type w:val="continuous"/>
          <w:pgSz w:w="12240" w:h="15840" w:code="1"/>
          <w:pgMar w:top="1440" w:right="1440" w:bottom="1440" w:left="1440" w:header="720" w:footer="720" w:gutter="0"/>
          <w:lnNumType w:countBy="1" w:restart="newSection"/>
          <w:cols w:space="720"/>
          <w:titlePg/>
          <w:docGrid w:linePitch="360"/>
        </w:sectPr>
      </w:pPr>
      <w:r w:rsidRPr="00B61088">
        <w:rPr>
          <w:color w:val="auto"/>
        </w:rPr>
        <w:t>ARTICLE 2. STATE RESPONSIBILITIES FOR CHILDREN.</w:t>
      </w:r>
    </w:p>
    <w:p w14:paraId="6763BA95" w14:textId="77777777" w:rsidR="00756186" w:rsidRPr="00B61088" w:rsidRDefault="00756186" w:rsidP="00756186">
      <w:pPr>
        <w:pStyle w:val="SectionHeading"/>
        <w:rPr>
          <w:color w:val="auto"/>
        </w:rPr>
      </w:pPr>
      <w:r w:rsidRPr="00B61088">
        <w:rPr>
          <w:color w:val="auto"/>
        </w:rPr>
        <w:t>§49-2-906. Medical and other treatment of juveniles in custody of the division; consent; service providers; medical care; pregnant inmates; claims processing and administration by the department; authorization of cooperative agreements.</w:t>
      </w:r>
    </w:p>
    <w:p w14:paraId="77F9C848" w14:textId="7E0F4141" w:rsidR="00756186" w:rsidRPr="00B61088" w:rsidRDefault="00756186" w:rsidP="00756186">
      <w:pPr>
        <w:pStyle w:val="SectionBody"/>
        <w:rPr>
          <w:color w:val="auto"/>
        </w:rPr>
      </w:pPr>
      <w:r w:rsidRPr="00B61088">
        <w:rPr>
          <w:color w:val="auto"/>
        </w:rPr>
        <w:t xml:space="preserve">(a) Notwithstanding any other provision of law to the contrary, the director, or his or her designee, </w:t>
      </w:r>
      <w:r w:rsidRPr="00B61088">
        <w:rPr>
          <w:strike/>
          <w:color w:val="auto"/>
        </w:rPr>
        <w:t>is hereby authorized to</w:t>
      </w:r>
      <w:r w:rsidRPr="00B61088">
        <w:rPr>
          <w:color w:val="auto"/>
        </w:rPr>
        <w:t xml:space="preserve"> </w:t>
      </w:r>
      <w:r w:rsidR="0096359A" w:rsidRPr="00B61088">
        <w:rPr>
          <w:color w:val="auto"/>
          <w:u w:val="single"/>
        </w:rPr>
        <w:t>may</w:t>
      </w:r>
      <w:r w:rsidR="0096359A" w:rsidRPr="00B61088">
        <w:rPr>
          <w:color w:val="auto"/>
        </w:rPr>
        <w:t xml:space="preserve"> </w:t>
      </w:r>
      <w:r w:rsidRPr="00B61088">
        <w:rPr>
          <w:color w:val="auto"/>
        </w:rPr>
        <w:t>consent to the medical or other treatment of any juvenile in the legal or physical custody of the director or the division.</w:t>
      </w:r>
    </w:p>
    <w:p w14:paraId="44857069" w14:textId="0734DF45" w:rsidR="00756186" w:rsidRPr="00B61088" w:rsidRDefault="00756186" w:rsidP="00756186">
      <w:pPr>
        <w:pStyle w:val="SectionBody"/>
        <w:rPr>
          <w:color w:val="auto"/>
        </w:rPr>
      </w:pPr>
      <w:r w:rsidRPr="00B61088">
        <w:rPr>
          <w:color w:val="auto"/>
        </w:rPr>
        <w:t xml:space="preserve">(b) In providing or arranging for the necessary medical and other care and treatment of juveniles committed to the division’s custody, the director shall use service providers who provide </w:t>
      </w:r>
      <w:r w:rsidRPr="00B61088">
        <w:rPr>
          <w:color w:val="auto"/>
        </w:rPr>
        <w:lastRenderedPageBreak/>
        <w:t>the same or similar services to juveniles under existing contracts with the Department of Health and Human Resources. In order to obtain the most advantageous reimbursement rates, to capitalize on an economy of scale</w:t>
      </w:r>
      <w:r w:rsidR="00BF6CBF" w:rsidRPr="00B61088">
        <w:rPr>
          <w:color w:val="auto"/>
        </w:rPr>
        <w:t>,</w:t>
      </w:r>
      <w:r w:rsidRPr="00B61088">
        <w:rPr>
          <w:color w:val="auto"/>
        </w:rPr>
        <w:t xml:space="preserve"> and to avoid duplicative systems and procedures, the department shall administer and process all claims for medical or other treatment of juveniles committed to the division’s custody.</w:t>
      </w:r>
    </w:p>
    <w:p w14:paraId="4E364888" w14:textId="31DFC26A" w:rsidR="00756186" w:rsidRPr="00B61088" w:rsidRDefault="00756186" w:rsidP="00756186">
      <w:pPr>
        <w:pStyle w:val="SectionBody"/>
        <w:rPr>
          <w:color w:val="auto"/>
        </w:rPr>
      </w:pPr>
      <w:r w:rsidRPr="00B61088">
        <w:rPr>
          <w:color w:val="auto"/>
        </w:rPr>
        <w:t>(c) In providing or arranging for the necessary medical and other care and treatment of juveniles committed to the division's custody, the director shall assure that pregnant inmates will not be restrained after reaching the second trimester of pregnancy until the end of the pregnancy. However, if the inmate, based upon her classification, discipline history</w:t>
      </w:r>
      <w:r w:rsidR="00BF6CBF" w:rsidRPr="00B61088">
        <w:rPr>
          <w:color w:val="auto"/>
        </w:rPr>
        <w:t>,</w:t>
      </w:r>
      <w:r w:rsidRPr="00B61088">
        <w:rPr>
          <w:color w:val="auto"/>
        </w:rPr>
        <w:t xml:space="preserve"> or other factors </w:t>
      </w:r>
      <w:r w:rsidRPr="00B61088">
        <w:rPr>
          <w:strike/>
          <w:color w:val="auto"/>
        </w:rPr>
        <w:t>deemed</w:t>
      </w:r>
      <w:r w:rsidRPr="00B61088">
        <w:rPr>
          <w:color w:val="auto"/>
        </w:rPr>
        <w:t xml:space="preserve"> </w:t>
      </w:r>
      <w:r w:rsidR="0096359A" w:rsidRPr="00B61088">
        <w:rPr>
          <w:color w:val="auto"/>
          <w:u w:val="single"/>
        </w:rPr>
        <w:t>considered</w:t>
      </w:r>
      <w:r w:rsidR="0096359A" w:rsidRPr="00B61088">
        <w:rPr>
          <w:color w:val="auto"/>
        </w:rPr>
        <w:t xml:space="preserve"> </w:t>
      </w:r>
      <w:r w:rsidRPr="00B61088">
        <w:rPr>
          <w:color w:val="auto"/>
        </w:rPr>
        <w:t xml:space="preserve">relevant by the director poses a threat of escape, </w:t>
      </w:r>
      <w:r w:rsidRPr="00B61088">
        <w:rPr>
          <w:strike/>
          <w:color w:val="auto"/>
        </w:rPr>
        <w:t>or</w:t>
      </w:r>
      <w:r w:rsidRPr="00B61088">
        <w:rPr>
          <w:color w:val="auto"/>
        </w:rPr>
        <w:t xml:space="preserve"> to </w:t>
      </w:r>
      <w:r w:rsidRPr="00B61088">
        <w:rPr>
          <w:strike/>
          <w:color w:val="auto"/>
        </w:rPr>
        <w:t>the</w:t>
      </w:r>
      <w:r w:rsidRPr="00B61088">
        <w:rPr>
          <w:color w:val="auto"/>
        </w:rPr>
        <w:t xml:space="preserve"> </w:t>
      </w:r>
      <w:r w:rsidR="0096359A" w:rsidRPr="00B61088">
        <w:rPr>
          <w:color w:val="auto"/>
          <w:u w:val="single"/>
        </w:rPr>
        <w:t>her own</w:t>
      </w:r>
      <w:r w:rsidR="0096359A" w:rsidRPr="00B61088">
        <w:rPr>
          <w:color w:val="auto"/>
        </w:rPr>
        <w:t xml:space="preserve"> </w:t>
      </w:r>
      <w:r w:rsidRPr="00B61088">
        <w:rPr>
          <w:color w:val="auto"/>
        </w:rPr>
        <w:t xml:space="preserve">safety </w:t>
      </w:r>
      <w:r w:rsidRPr="00B61088">
        <w:rPr>
          <w:strike/>
          <w:color w:val="auto"/>
        </w:rPr>
        <w:t>of herself</w:t>
      </w:r>
      <w:r w:rsidRPr="00B61088">
        <w:rPr>
          <w:color w:val="auto"/>
        </w:rPr>
        <w:t xml:space="preserve">, </w:t>
      </w:r>
      <w:r w:rsidR="00BF6CBF" w:rsidRPr="00B61088">
        <w:rPr>
          <w:color w:val="auto"/>
          <w:u w:val="single"/>
        </w:rPr>
        <w:t>or the safety of</w:t>
      </w:r>
      <w:r w:rsidR="00BF6CBF" w:rsidRPr="00B61088">
        <w:rPr>
          <w:color w:val="auto"/>
        </w:rPr>
        <w:t xml:space="preserve"> </w:t>
      </w:r>
      <w:r w:rsidRPr="00B61088">
        <w:rPr>
          <w:color w:val="auto"/>
        </w:rPr>
        <w:t xml:space="preserve">the public, staff, or the </w:t>
      </w:r>
      <w:r w:rsidRPr="00B61088">
        <w:rPr>
          <w:strike/>
          <w:color w:val="auto"/>
        </w:rPr>
        <w:t>unborn child</w:t>
      </w:r>
      <w:r w:rsidR="0096359A" w:rsidRPr="00B61088">
        <w:rPr>
          <w:color w:val="auto"/>
        </w:rPr>
        <w:t xml:space="preserve"> </w:t>
      </w:r>
      <w:r w:rsidR="0096359A" w:rsidRPr="00B61088">
        <w:rPr>
          <w:color w:val="auto"/>
          <w:u w:val="single"/>
        </w:rPr>
        <w:t>fetus</w:t>
      </w:r>
      <w:r w:rsidRPr="00B61088">
        <w:rPr>
          <w:color w:val="auto"/>
        </w:rPr>
        <w:t xml:space="preserve">, the inmate may be restrained in a manner reasonably necessary. Additionally, </w:t>
      </w:r>
      <w:r w:rsidRPr="00B61088">
        <w:rPr>
          <w:strike/>
          <w:color w:val="auto"/>
        </w:rPr>
        <w:t>that</w:t>
      </w:r>
      <w:r w:rsidRPr="00B61088">
        <w:rPr>
          <w:color w:val="auto"/>
        </w:rPr>
        <w:t xml:space="preserve"> prior to directing the application of restraints and where there is no threat to the safety of the inmate, the public, staff</w:t>
      </w:r>
      <w:r w:rsidR="00BF6CBF" w:rsidRPr="00B61088">
        <w:rPr>
          <w:color w:val="auto"/>
        </w:rPr>
        <w:t>,</w:t>
      </w:r>
      <w:r w:rsidRPr="00B61088">
        <w:rPr>
          <w:color w:val="auto"/>
        </w:rPr>
        <w:t xml:space="preserve"> or the fetus, the director or designee shall consult with an appropriate health care professional to assure that the manner of restraint will not pose an unreasonable risk of harm to the inmate or the fetus.</w:t>
      </w:r>
    </w:p>
    <w:p w14:paraId="138961D3" w14:textId="299C7594" w:rsidR="00756186" w:rsidRPr="00B61088" w:rsidRDefault="00756186" w:rsidP="00756186">
      <w:pPr>
        <w:widowControl w:val="0"/>
        <w:ind w:firstLine="720"/>
        <w:jc w:val="both"/>
        <w:rPr>
          <w:rFonts w:eastAsia="Calibri" w:cs="Times New Roman"/>
          <w:color w:val="auto"/>
        </w:rPr>
      </w:pPr>
      <w:r w:rsidRPr="00B61088">
        <w:rPr>
          <w:rFonts w:eastAsia="Calibri" w:cs="Times New Roman"/>
          <w:color w:val="auto"/>
          <w:u w:val="single"/>
        </w:rPr>
        <w:t xml:space="preserve">(d) </w:t>
      </w:r>
      <w:r w:rsidR="0096359A" w:rsidRPr="00B61088">
        <w:rPr>
          <w:rFonts w:eastAsia="Calibri" w:cs="Times New Roman"/>
          <w:color w:val="auto"/>
          <w:u w:val="single"/>
        </w:rPr>
        <w:t>The division shall provide f</w:t>
      </w:r>
      <w:r w:rsidRPr="00B61088">
        <w:rPr>
          <w:rFonts w:eastAsia="Calibri" w:cs="Times New Roman"/>
          <w:color w:val="auto"/>
          <w:u w:val="single"/>
        </w:rPr>
        <w:t>emale juveniles committed to the division’s custody, at no cost, with their choice of feminine hygiene products as soon as practicable upon request but, in any case, no longer than eight hours.  For the purposes of this subsection</w:t>
      </w:r>
      <w:r w:rsidR="00773A45" w:rsidRPr="00B61088">
        <w:rPr>
          <w:rFonts w:eastAsia="Calibri" w:cs="Times New Roman"/>
          <w:color w:val="auto"/>
          <w:u w:val="single"/>
        </w:rPr>
        <w:t>,</w:t>
      </w:r>
      <w:r w:rsidRPr="00B61088">
        <w:rPr>
          <w:rFonts w:eastAsia="Calibri" w:cs="Times New Roman"/>
          <w:color w:val="auto"/>
          <w:u w:val="single"/>
        </w:rPr>
        <w:t xml:space="preserve"> </w:t>
      </w:r>
      <w:r w:rsidR="004F7EF9" w:rsidRPr="00B61088">
        <w:rPr>
          <w:rFonts w:eastAsia="Calibri" w:cs="Times New Roman"/>
          <w:color w:val="auto"/>
          <w:u w:val="single"/>
        </w:rPr>
        <w:t>"</w:t>
      </w:r>
      <w:r w:rsidRPr="00B61088">
        <w:rPr>
          <w:rFonts w:eastAsia="Calibri" w:cs="Times New Roman"/>
          <w:color w:val="auto"/>
          <w:u w:val="single"/>
        </w:rPr>
        <w:t>feminine hygiene products</w:t>
      </w:r>
      <w:r w:rsidR="004F7EF9" w:rsidRPr="00B61088">
        <w:rPr>
          <w:rFonts w:eastAsia="Calibri" w:cs="Times New Roman"/>
          <w:color w:val="auto"/>
          <w:u w:val="single"/>
        </w:rPr>
        <w:t>"</w:t>
      </w:r>
      <w:r w:rsidRPr="00B61088">
        <w:rPr>
          <w:rFonts w:eastAsia="Calibri" w:cs="Times New Roman"/>
          <w:color w:val="auto"/>
          <w:u w:val="single"/>
        </w:rPr>
        <w:t xml:space="preserve"> means tampons and sanitary napkins for use in connection with </w:t>
      </w:r>
      <w:r w:rsidR="0096359A" w:rsidRPr="00B61088">
        <w:rPr>
          <w:rFonts w:eastAsia="Calibri" w:cs="Times New Roman"/>
          <w:color w:val="auto"/>
          <w:u w:val="single"/>
        </w:rPr>
        <w:t>a female’s</w:t>
      </w:r>
      <w:r w:rsidRPr="00B61088">
        <w:rPr>
          <w:rFonts w:eastAsia="Calibri" w:cs="Times New Roman"/>
          <w:color w:val="auto"/>
          <w:u w:val="single"/>
        </w:rPr>
        <w:t xml:space="preserve"> menstrual cycle.</w:t>
      </w:r>
    </w:p>
    <w:p w14:paraId="187A9C05" w14:textId="448D8BD8" w:rsidR="00756186" w:rsidRPr="00B61088" w:rsidRDefault="00756186" w:rsidP="00756186">
      <w:pPr>
        <w:pStyle w:val="SectionBody"/>
        <w:rPr>
          <w:color w:val="auto"/>
        </w:rPr>
        <w:sectPr w:rsidR="00756186" w:rsidRPr="00B61088" w:rsidSect="00756186">
          <w:type w:val="continuous"/>
          <w:pgSz w:w="12240" w:h="15840" w:code="1"/>
          <w:pgMar w:top="1440" w:right="1440" w:bottom="1440" w:left="1440" w:header="720" w:footer="720" w:gutter="0"/>
          <w:lnNumType w:countBy="1" w:restart="newSection"/>
          <w:cols w:space="720"/>
          <w:docGrid w:linePitch="360"/>
        </w:sectPr>
      </w:pPr>
      <w:r w:rsidRPr="00B61088">
        <w:rPr>
          <w:strike/>
          <w:color w:val="auto"/>
        </w:rPr>
        <w:t>(d)</w:t>
      </w:r>
      <w:r w:rsidRPr="00B61088">
        <w:rPr>
          <w:color w:val="auto"/>
        </w:rPr>
        <w:t xml:space="preserve"> </w:t>
      </w:r>
      <w:r w:rsidRPr="00B61088">
        <w:rPr>
          <w:color w:val="auto"/>
          <w:u w:val="single"/>
        </w:rPr>
        <w:t>(e)</w:t>
      </w:r>
      <w:r w:rsidRPr="00B61088">
        <w:rPr>
          <w:color w:val="auto"/>
        </w:rPr>
        <w:t xml:space="preserve"> For purposes of implementing the mandates of this section, the director </w:t>
      </w:r>
      <w:r w:rsidRPr="00B61088">
        <w:rPr>
          <w:strike/>
          <w:color w:val="auto"/>
        </w:rPr>
        <w:t>is hereby authorized and directed to</w:t>
      </w:r>
      <w:r w:rsidRPr="00B61088">
        <w:rPr>
          <w:color w:val="auto"/>
        </w:rPr>
        <w:t xml:space="preserve"> </w:t>
      </w:r>
      <w:r w:rsidR="0096359A" w:rsidRPr="00B61088">
        <w:rPr>
          <w:color w:val="auto"/>
          <w:u w:val="single"/>
        </w:rPr>
        <w:t>shall</w:t>
      </w:r>
      <w:r w:rsidR="0096359A" w:rsidRPr="00B61088">
        <w:rPr>
          <w:color w:val="auto"/>
        </w:rPr>
        <w:t xml:space="preserve"> </w:t>
      </w:r>
      <w:r w:rsidRPr="00B61088">
        <w:rPr>
          <w:color w:val="auto"/>
        </w:rPr>
        <w:t>enter into any necessary agreements with the Department of Health and Human Resources. An agreement will include, at a minimum, for the direct and incidental costs associated with that care and treatment to be paid by the Division of Juvenile Services.</w:t>
      </w:r>
    </w:p>
    <w:p w14:paraId="5E07FB2D" w14:textId="77777777" w:rsidR="004F7EF9" w:rsidRPr="00B61088" w:rsidRDefault="004F7EF9" w:rsidP="004F7EF9">
      <w:pPr>
        <w:pStyle w:val="Note"/>
        <w:rPr>
          <w:color w:val="auto"/>
        </w:rPr>
      </w:pPr>
      <w:r w:rsidRPr="00B61088">
        <w:rPr>
          <w:color w:val="auto"/>
        </w:rPr>
        <w:t xml:space="preserve">NOTE: The purpose of this bill is to require that free feminine hygiene products be provided </w:t>
      </w:r>
      <w:r w:rsidRPr="00B61088">
        <w:rPr>
          <w:color w:val="auto"/>
        </w:rPr>
        <w:lastRenderedPageBreak/>
        <w:t>to female prisoners in state correctional facilities and female juveniles in juvenile detention. The bill defines a term.</w:t>
      </w:r>
    </w:p>
    <w:p w14:paraId="733BD6EB" w14:textId="77777777" w:rsidR="004F7EF9" w:rsidRPr="00B61088" w:rsidRDefault="004F7EF9" w:rsidP="004F7EF9">
      <w:pPr>
        <w:pStyle w:val="Note"/>
        <w:rPr>
          <w:color w:val="auto"/>
        </w:rPr>
      </w:pPr>
      <w:r w:rsidRPr="00B61088">
        <w:rPr>
          <w:color w:val="auto"/>
        </w:rPr>
        <w:t>Strike-throughs indicate language that would be stricken from a heading or the present law and underscoring indicates new language that would be added.</w:t>
      </w:r>
    </w:p>
    <w:p w14:paraId="36722828" w14:textId="77777777" w:rsidR="00E831B3" w:rsidRPr="00B61088" w:rsidRDefault="00E831B3" w:rsidP="00EF6030">
      <w:pPr>
        <w:pStyle w:val="References"/>
        <w:rPr>
          <w:color w:val="auto"/>
        </w:rPr>
      </w:pPr>
    </w:p>
    <w:sectPr w:rsidR="00E831B3" w:rsidRPr="00B61088" w:rsidSect="00A65C0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EC179" w14:textId="77777777" w:rsidR="002A3425" w:rsidRPr="00B844FE" w:rsidRDefault="002A3425" w:rsidP="00B844FE">
      <w:r>
        <w:separator/>
      </w:r>
    </w:p>
  </w:endnote>
  <w:endnote w:type="continuationSeparator" w:id="0">
    <w:p w14:paraId="32051585" w14:textId="77777777" w:rsidR="002A3425" w:rsidRPr="00B844FE" w:rsidRDefault="002A34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1E40" w14:textId="77777777" w:rsidR="00756186" w:rsidRDefault="00756186" w:rsidP="00F40F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16A75E" w14:textId="77777777" w:rsidR="00756186" w:rsidRPr="00756186" w:rsidRDefault="00756186" w:rsidP="00756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3141" w14:textId="7D8B0625" w:rsidR="00756186" w:rsidRDefault="00756186" w:rsidP="00F40F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6505BAD" w14:textId="7728EBED" w:rsidR="00756186" w:rsidRPr="00756186" w:rsidRDefault="00756186" w:rsidP="00756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B86AE" w14:textId="77777777" w:rsidR="002A3425" w:rsidRPr="00B844FE" w:rsidRDefault="002A3425" w:rsidP="00B844FE">
      <w:r>
        <w:separator/>
      </w:r>
    </w:p>
  </w:footnote>
  <w:footnote w:type="continuationSeparator" w:id="0">
    <w:p w14:paraId="21ED97FF" w14:textId="77777777" w:rsidR="002A3425" w:rsidRPr="00B844FE" w:rsidRDefault="002A34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08A0" w14:textId="62DA4AFE" w:rsidR="00756186" w:rsidRPr="00756186" w:rsidRDefault="00756186" w:rsidP="00756186">
    <w:pPr>
      <w:pStyle w:val="Header"/>
    </w:pPr>
    <w:r>
      <w:t>CS for SB 484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81D2" w14:textId="2E3EB435" w:rsidR="00756186" w:rsidRPr="00756186" w:rsidRDefault="004F7EF9" w:rsidP="00756186">
    <w:pPr>
      <w:pStyle w:val="Header"/>
    </w:pPr>
    <w:r>
      <w:t>Intr</w:t>
    </w:r>
    <w:r w:rsidR="005F142D">
      <w:t xml:space="preserve"> </w:t>
    </w:r>
    <w:r>
      <w:t>SB</w:t>
    </w:r>
    <w:r w:rsidR="005F142D">
      <w:t xml:space="preserve"> 509</w:t>
    </w:r>
    <w:r>
      <w:tab/>
    </w:r>
    <w:r>
      <w:tab/>
      <w:t>2023R3210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78060539">
    <w:abstractNumId w:val="0"/>
  </w:num>
  <w:num w:numId="2" w16cid:durableId="67850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85D22"/>
    <w:rsid w:val="000C5C77"/>
    <w:rsid w:val="0010070F"/>
    <w:rsid w:val="0015112E"/>
    <w:rsid w:val="001552E7"/>
    <w:rsid w:val="001566B4"/>
    <w:rsid w:val="00175B38"/>
    <w:rsid w:val="001830C7"/>
    <w:rsid w:val="001B5EF9"/>
    <w:rsid w:val="001C279E"/>
    <w:rsid w:val="001D459E"/>
    <w:rsid w:val="0027011C"/>
    <w:rsid w:val="00274200"/>
    <w:rsid w:val="00275740"/>
    <w:rsid w:val="002A0269"/>
    <w:rsid w:val="002A3425"/>
    <w:rsid w:val="00301F44"/>
    <w:rsid w:val="00303684"/>
    <w:rsid w:val="003143F5"/>
    <w:rsid w:val="00314854"/>
    <w:rsid w:val="00365920"/>
    <w:rsid w:val="00392707"/>
    <w:rsid w:val="003C3A52"/>
    <w:rsid w:val="003C51CD"/>
    <w:rsid w:val="004247A2"/>
    <w:rsid w:val="004B2795"/>
    <w:rsid w:val="004C13DD"/>
    <w:rsid w:val="004C629F"/>
    <w:rsid w:val="004E3441"/>
    <w:rsid w:val="004E6523"/>
    <w:rsid w:val="004F7EF9"/>
    <w:rsid w:val="00571DC3"/>
    <w:rsid w:val="005A5366"/>
    <w:rsid w:val="005F142D"/>
    <w:rsid w:val="00637E73"/>
    <w:rsid w:val="006565E8"/>
    <w:rsid w:val="006865E9"/>
    <w:rsid w:val="00691F3E"/>
    <w:rsid w:val="00694BFB"/>
    <w:rsid w:val="006A106B"/>
    <w:rsid w:val="006C523D"/>
    <w:rsid w:val="006D4036"/>
    <w:rsid w:val="00756186"/>
    <w:rsid w:val="00773A45"/>
    <w:rsid w:val="007E02CF"/>
    <w:rsid w:val="007F1CF5"/>
    <w:rsid w:val="0081249D"/>
    <w:rsid w:val="00834EDE"/>
    <w:rsid w:val="008736AA"/>
    <w:rsid w:val="008D275D"/>
    <w:rsid w:val="0096359A"/>
    <w:rsid w:val="00980327"/>
    <w:rsid w:val="009B22E6"/>
    <w:rsid w:val="009F1067"/>
    <w:rsid w:val="00A31E01"/>
    <w:rsid w:val="00A35B03"/>
    <w:rsid w:val="00A42B7E"/>
    <w:rsid w:val="00A527AD"/>
    <w:rsid w:val="00A65C06"/>
    <w:rsid w:val="00A718CF"/>
    <w:rsid w:val="00A72E7C"/>
    <w:rsid w:val="00AA3ADB"/>
    <w:rsid w:val="00AC3B58"/>
    <w:rsid w:val="00AE48A0"/>
    <w:rsid w:val="00AE61BE"/>
    <w:rsid w:val="00B16F25"/>
    <w:rsid w:val="00B24422"/>
    <w:rsid w:val="00B61088"/>
    <w:rsid w:val="00B80C20"/>
    <w:rsid w:val="00B844FE"/>
    <w:rsid w:val="00BC562B"/>
    <w:rsid w:val="00BF6CBF"/>
    <w:rsid w:val="00C33014"/>
    <w:rsid w:val="00C33434"/>
    <w:rsid w:val="00C34869"/>
    <w:rsid w:val="00C42EB6"/>
    <w:rsid w:val="00C85096"/>
    <w:rsid w:val="00C93FF8"/>
    <w:rsid w:val="00CB20EF"/>
    <w:rsid w:val="00CD12CB"/>
    <w:rsid w:val="00CD36CF"/>
    <w:rsid w:val="00CD3F81"/>
    <w:rsid w:val="00CF1DCA"/>
    <w:rsid w:val="00D578AC"/>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E61C491"/>
  <w15:chartTrackingRefBased/>
  <w15:docId w15:val="{DE13687A-2EE2-409B-B4FA-E989149A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756186"/>
    <w:rPr>
      <w:rFonts w:eastAsia="Calibri"/>
      <w:b/>
      <w:caps/>
      <w:color w:val="000000"/>
      <w:sz w:val="24"/>
    </w:rPr>
  </w:style>
  <w:style w:type="character" w:customStyle="1" w:styleId="ChapterHeadingChar">
    <w:name w:val="Chapter Heading Char"/>
    <w:link w:val="ChapterHeading"/>
    <w:rsid w:val="00756186"/>
    <w:rPr>
      <w:rFonts w:eastAsia="Calibri"/>
      <w:b/>
      <w:caps/>
      <w:color w:val="000000"/>
      <w:sz w:val="28"/>
    </w:rPr>
  </w:style>
  <w:style w:type="character" w:customStyle="1" w:styleId="SectionBodyChar">
    <w:name w:val="Section Body Char"/>
    <w:link w:val="SectionBody"/>
    <w:rsid w:val="00756186"/>
    <w:rPr>
      <w:rFonts w:eastAsia="Calibri"/>
      <w:color w:val="000000"/>
    </w:rPr>
  </w:style>
  <w:style w:type="character" w:customStyle="1" w:styleId="SectionHeadingChar">
    <w:name w:val="Section Heading Char"/>
    <w:link w:val="SectionHeading"/>
    <w:rsid w:val="00756186"/>
    <w:rPr>
      <w:rFonts w:eastAsia="Calibri"/>
      <w:b/>
      <w:color w:val="000000"/>
    </w:rPr>
  </w:style>
  <w:style w:type="character" w:styleId="PageNumber">
    <w:name w:val="page number"/>
    <w:basedOn w:val="DefaultParagraphFont"/>
    <w:uiPriority w:val="99"/>
    <w:semiHidden/>
    <w:locked/>
    <w:rsid w:val="0075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
      <w:docPartPr>
        <w:name w:val="F7896F52B7DE49B089C095F005B5C9B4"/>
        <w:category>
          <w:name w:val="General"/>
          <w:gallery w:val="placeholder"/>
        </w:category>
        <w:types>
          <w:type w:val="bbPlcHdr"/>
        </w:types>
        <w:behaviors>
          <w:behavior w:val="content"/>
        </w:behaviors>
        <w:guid w:val="{13844279-DECA-4DEA-9AFB-333B108AF1B8}"/>
      </w:docPartPr>
      <w:docPartBody>
        <w:p w:rsidR="00852EE4" w:rsidRDefault="001B0082">
          <w:pPr>
            <w:pStyle w:val="F7896F52B7DE49B089C095F005B5C9B4"/>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6189B"/>
    <w:rsid w:val="00170186"/>
    <w:rsid w:val="001B0082"/>
    <w:rsid w:val="0085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16189B"/>
    <w:rPr>
      <w:color w:val="808080"/>
    </w:rPr>
  </w:style>
  <w:style w:type="paragraph" w:customStyle="1" w:styleId="F7896F52B7DE49B089C095F005B5C9B4">
    <w:name w:val="F7896F52B7DE49B089C095F005B5C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18804-64CA-4477-9419-451D8AB5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696</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12</cp:revision>
  <cp:lastPrinted>2023-01-25T20:19:00Z</cp:lastPrinted>
  <dcterms:created xsi:type="dcterms:W3CDTF">2023-01-25T15:15:00Z</dcterms:created>
  <dcterms:modified xsi:type="dcterms:W3CDTF">2023-01-30T20:47:00Z</dcterms:modified>
</cp:coreProperties>
</file>