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DD88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1E2A721D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B71E6F">
        <w:t>3</w:t>
      </w:r>
      <w:r>
        <w:t xml:space="preserve"> </w:t>
      </w:r>
      <w:r w:rsidR="003C6034">
        <w:rPr>
          <w:caps w:val="0"/>
        </w:rPr>
        <w:t>REGULAR SESSION</w:t>
      </w:r>
    </w:p>
    <w:p w14:paraId="5D6895DB" w14:textId="77777777" w:rsidR="00CD36CF" w:rsidRDefault="00797128" w:rsidP="00CC1F3B">
      <w:pPr>
        <w:pStyle w:val="TitlePageBillPrefix"/>
      </w:pPr>
      <w:sdt>
        <w:sdtPr>
          <w:tag w:val="IntroDate"/>
          <w:id w:val="-1236936958"/>
          <w:placeholder>
            <w:docPart w:val="5CD1C4E85A374A6CB2A7CA13643A10CB"/>
          </w:placeholder>
          <w:text/>
        </w:sdtPr>
        <w:sdtEndPr/>
        <w:sdtContent>
          <w:r w:rsidR="00AE48A0">
            <w:t>Introduced</w:t>
          </w:r>
        </w:sdtContent>
      </w:sdt>
    </w:p>
    <w:p w14:paraId="1049CBCD" w14:textId="489A7F76" w:rsidR="00CD36CF" w:rsidRDefault="00797128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97D99D8F492A474FAE0ACD01E1B7AA3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4793C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E856625B6F65431FB8706304166970B3"/>
          </w:placeholder>
          <w:text/>
        </w:sdtPr>
        <w:sdtEndPr/>
        <w:sdtContent>
          <w:r w:rsidR="00C82C11">
            <w:t>491</w:t>
          </w:r>
        </w:sdtContent>
      </w:sdt>
    </w:p>
    <w:p w14:paraId="7A1C37C2" w14:textId="33ED2188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298A4632D3FD41E18B594A2B56285282"/>
          </w:placeholder>
          <w:text w:multiLine="1"/>
        </w:sdtPr>
        <w:sdtEndPr/>
        <w:sdtContent>
          <w:r w:rsidR="00E4793C">
            <w:t>Senator</w:t>
          </w:r>
          <w:r w:rsidR="00797128">
            <w:t>s</w:t>
          </w:r>
          <w:r w:rsidR="00E4793C">
            <w:t xml:space="preserve"> Woodrum</w:t>
          </w:r>
          <w:r w:rsidR="00797128">
            <w:t>, Swope, and Roberts</w:t>
          </w:r>
        </w:sdtContent>
      </w:sdt>
    </w:p>
    <w:p w14:paraId="279407D6" w14:textId="5FA67306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9FFE7A093AD48329CD4D9F798F39DF2"/>
          </w:placeholder>
          <w:text w:multiLine="1"/>
        </w:sdtPr>
        <w:sdtEndPr/>
        <w:sdtContent>
          <w:r w:rsidR="00093AB0">
            <w:t>Introduced</w:t>
          </w:r>
          <w:r w:rsidR="00C82C11">
            <w:t xml:space="preserve"> January 27, 2023</w:t>
          </w:r>
          <w:r w:rsidR="00093AB0">
            <w:t>; referred</w:t>
          </w:r>
          <w:r w:rsidR="00093AB0">
            <w:br/>
            <w:t>to the Committee on</w:t>
          </w:r>
          <w:r w:rsidR="00C975B1">
            <w:t xml:space="preserve"> the Judiciary</w:t>
          </w:r>
        </w:sdtContent>
      </w:sdt>
      <w:r>
        <w:t>]</w:t>
      </w:r>
    </w:p>
    <w:p w14:paraId="74FD680B" w14:textId="3D84EC81" w:rsidR="00303684" w:rsidRDefault="0000526A" w:rsidP="00CC1F3B">
      <w:pPr>
        <w:pStyle w:val="TitleSection"/>
      </w:pPr>
      <w:r>
        <w:lastRenderedPageBreak/>
        <w:t>A BILL</w:t>
      </w:r>
      <w:r w:rsidR="00E4793C">
        <w:t xml:space="preserve"> to amend and reenact §64-9-</w:t>
      </w:r>
      <w:r w:rsidR="00CE29DC">
        <w:t xml:space="preserve">1 </w:t>
      </w:r>
      <w:r w:rsidR="00E4793C">
        <w:t>of the Code of West Virginia, 1931, as amended, relating to authorizing the Treasurer's Office to promulgate a legislative rule relating to</w:t>
      </w:r>
      <w:r w:rsidR="00C82C11">
        <w:t xml:space="preserve"> the </w:t>
      </w:r>
      <w:r w:rsidR="00E4793C">
        <w:t>Hope Scholarship Program.</w:t>
      </w:r>
    </w:p>
    <w:p w14:paraId="388D5CE4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22316A13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3A6B703" w14:textId="77777777" w:rsidR="00E4793C" w:rsidRDefault="00E4793C" w:rsidP="00E4793C">
      <w:pPr>
        <w:pStyle w:val="ArticleHeading"/>
      </w:pPr>
      <w:r>
        <w:t>ARTICLE 9. Authorization for miscellaneous boards and agencies to promulgate legislative rules.</w:t>
      </w:r>
    </w:p>
    <w:p w14:paraId="3E6FFCFE" w14:textId="77777777" w:rsidR="00CE29DC" w:rsidRDefault="00CE29DC" w:rsidP="00CE29DC">
      <w:pPr>
        <w:pStyle w:val="SectionHeading"/>
      </w:pPr>
      <w:r>
        <w:t xml:space="preserve">§64-9-1. Treasurer's Office. </w:t>
      </w:r>
    </w:p>
    <w:p w14:paraId="69496D7E" w14:textId="77777777" w:rsidR="00CE29DC" w:rsidRDefault="00CE29DC" w:rsidP="00CE29DC">
      <w:pPr>
        <w:pStyle w:val="SectionBody"/>
      </w:pPr>
      <w:r>
        <w:t xml:space="preserve">The legislative rule filed in the State Register on April 21, 2022, authorized under the authority of §18-31-9 of this code, modified by the Treasurer's Office to meet the objections of the Legislative Rule-Making Review Committee and refiled in the State Register on January 25, 2023, relating to the Treasurer's Office (Hope Scholarship Program, </w:t>
      </w:r>
      <w:hyperlink r:id="rId13" w:history="1">
        <w:r w:rsidRPr="0026557F">
          <w:rPr>
            <w:rStyle w:val="Hyperlink"/>
            <w:rFonts w:eastAsiaTheme="minorHAnsi"/>
            <w:u w:val="none"/>
          </w:rPr>
          <w:t>112 CSR 18</w:t>
        </w:r>
      </w:hyperlink>
      <w:r>
        <w:t>), is authorized.</w:t>
      </w:r>
    </w:p>
    <w:p w14:paraId="2D34DBC2" w14:textId="77777777" w:rsidR="00C33014" w:rsidRDefault="00C33014" w:rsidP="00CC1F3B">
      <w:pPr>
        <w:pStyle w:val="Note"/>
      </w:pPr>
    </w:p>
    <w:p w14:paraId="5FDF7518" w14:textId="4A7E3595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934A4B">
        <w:t xml:space="preserve">authorize the Treasurer's Office to promulgate a legislative rule relating to Hope Scholarship Program. </w:t>
      </w:r>
    </w:p>
    <w:p w14:paraId="1A9C0ED6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003A" w14:textId="77777777" w:rsidR="00541CEE" w:rsidRPr="00B844FE" w:rsidRDefault="00541CEE" w:rsidP="00B844FE">
      <w:r>
        <w:separator/>
      </w:r>
    </w:p>
  </w:endnote>
  <w:endnote w:type="continuationSeparator" w:id="0">
    <w:p w14:paraId="184F0085" w14:textId="77777777" w:rsidR="00541CEE" w:rsidRPr="00B844FE" w:rsidRDefault="00541CE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5CB368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FF8995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0F322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1D78B" w14:textId="77777777" w:rsidR="00541CEE" w:rsidRPr="00B844FE" w:rsidRDefault="00541CEE" w:rsidP="00B844FE">
      <w:r>
        <w:separator/>
      </w:r>
    </w:p>
  </w:footnote>
  <w:footnote w:type="continuationSeparator" w:id="0">
    <w:p w14:paraId="54DFBF46" w14:textId="77777777" w:rsidR="00541CEE" w:rsidRPr="00B844FE" w:rsidRDefault="00541CE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48693" w14:textId="77777777" w:rsidR="002A0269" w:rsidRPr="00B844FE" w:rsidRDefault="00797128">
    <w:pPr>
      <w:pStyle w:val="Header"/>
    </w:pPr>
    <w:sdt>
      <w:sdtPr>
        <w:id w:val="-684364211"/>
        <w:placeholder>
          <w:docPart w:val="97D99D8F492A474FAE0ACD01E1B7AA3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7D99D8F492A474FAE0ACD01E1B7AA3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8982" w14:textId="76CDAF58" w:rsidR="00C33014" w:rsidRPr="00686E9A" w:rsidRDefault="00C82C11" w:rsidP="000573A9">
    <w:pPr>
      <w:pStyle w:val="HeaderStyle"/>
      <w:rPr>
        <w:sz w:val="22"/>
        <w:szCs w:val="22"/>
      </w:rPr>
    </w:pPr>
    <w:r>
      <w:rPr>
        <w:sz w:val="22"/>
        <w:szCs w:val="22"/>
      </w:rPr>
      <w:t>112 CSR 18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34A4B">
          <w:rPr>
            <w:sz w:val="22"/>
            <w:szCs w:val="22"/>
          </w:rPr>
          <w:t>2023R3286S 2023R3287H</w:t>
        </w:r>
      </w:sdtContent>
    </w:sdt>
  </w:p>
  <w:p w14:paraId="2404FDB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E60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28172341">
    <w:abstractNumId w:val="0"/>
  </w:num>
  <w:num w:numId="2" w16cid:durableId="111525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EE"/>
    <w:rsid w:val="0000526A"/>
    <w:rsid w:val="000573A9"/>
    <w:rsid w:val="00085D22"/>
    <w:rsid w:val="00093AB0"/>
    <w:rsid w:val="000C5C77"/>
    <w:rsid w:val="000E1F2F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41CEE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7128"/>
    <w:rsid w:val="007A5259"/>
    <w:rsid w:val="007A7081"/>
    <w:rsid w:val="007F1CF5"/>
    <w:rsid w:val="00834EDE"/>
    <w:rsid w:val="008736AA"/>
    <w:rsid w:val="008D275D"/>
    <w:rsid w:val="00934A4B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2C11"/>
    <w:rsid w:val="00C85096"/>
    <w:rsid w:val="00C975B1"/>
    <w:rsid w:val="00CB20EF"/>
    <w:rsid w:val="00CC1F3B"/>
    <w:rsid w:val="00CD12CB"/>
    <w:rsid w:val="00CD36CF"/>
    <w:rsid w:val="00CE29DC"/>
    <w:rsid w:val="00CF1DCA"/>
    <w:rsid w:val="00D579FC"/>
    <w:rsid w:val="00D81C16"/>
    <w:rsid w:val="00DE526B"/>
    <w:rsid w:val="00DF199D"/>
    <w:rsid w:val="00E01542"/>
    <w:rsid w:val="00E365F1"/>
    <w:rsid w:val="00E4793C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59EFD"/>
  <w15:chartTrackingRefBased/>
  <w15:docId w15:val="{C2C14687-1F3C-4DC9-BA35-30675342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E479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E47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apps.sos.wv.gov/adlaw/csr/rule.aspx?rule=112-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D1C4E85A374A6CB2A7CA13643A1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A50C-0790-4001-AF23-22EB41D6E079}"/>
      </w:docPartPr>
      <w:docPartBody>
        <w:p w:rsidR="007B0156" w:rsidRDefault="007B0156">
          <w:pPr>
            <w:pStyle w:val="5CD1C4E85A374A6CB2A7CA13643A10CB"/>
          </w:pPr>
          <w:r w:rsidRPr="00B844FE">
            <w:t>Prefix Text</w:t>
          </w:r>
        </w:p>
      </w:docPartBody>
    </w:docPart>
    <w:docPart>
      <w:docPartPr>
        <w:name w:val="97D99D8F492A474FAE0ACD01E1B7A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7847C-0D4C-49E1-86AD-FF94179BC56E}"/>
      </w:docPartPr>
      <w:docPartBody>
        <w:p w:rsidR="007B0156" w:rsidRDefault="007B0156">
          <w:pPr>
            <w:pStyle w:val="97D99D8F492A474FAE0ACD01E1B7AA35"/>
          </w:pPr>
          <w:r w:rsidRPr="00B844FE">
            <w:t>[Type here]</w:t>
          </w:r>
        </w:p>
      </w:docPartBody>
    </w:docPart>
    <w:docPart>
      <w:docPartPr>
        <w:name w:val="E856625B6F65431FB870630416697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B90A3-8899-4525-A18C-D60A8889AB06}"/>
      </w:docPartPr>
      <w:docPartBody>
        <w:p w:rsidR="007B0156" w:rsidRDefault="007B0156">
          <w:pPr>
            <w:pStyle w:val="E856625B6F65431FB8706304166970B3"/>
          </w:pPr>
          <w:r w:rsidRPr="00B844FE">
            <w:t>Number</w:t>
          </w:r>
        </w:p>
      </w:docPartBody>
    </w:docPart>
    <w:docPart>
      <w:docPartPr>
        <w:name w:val="298A4632D3FD41E18B594A2B56285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BA8CA-843A-4DB3-B71E-EBE5940BDEC1}"/>
      </w:docPartPr>
      <w:docPartBody>
        <w:p w:rsidR="007B0156" w:rsidRDefault="007B0156">
          <w:pPr>
            <w:pStyle w:val="298A4632D3FD41E18B594A2B56285282"/>
          </w:pPr>
          <w:r w:rsidRPr="00B844FE">
            <w:t>Enter Sponsors Here</w:t>
          </w:r>
        </w:p>
      </w:docPartBody>
    </w:docPart>
    <w:docPart>
      <w:docPartPr>
        <w:name w:val="A9FFE7A093AD48329CD4D9F798F39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AE7C1-3126-4B44-A9A1-4B1632FD5BF7}"/>
      </w:docPartPr>
      <w:docPartBody>
        <w:p w:rsidR="007B0156" w:rsidRDefault="007B0156">
          <w:pPr>
            <w:pStyle w:val="A9FFE7A093AD48329CD4D9F798F39DF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56"/>
    <w:rsid w:val="007B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D1C4E85A374A6CB2A7CA13643A10CB">
    <w:name w:val="5CD1C4E85A374A6CB2A7CA13643A10CB"/>
  </w:style>
  <w:style w:type="paragraph" w:customStyle="1" w:styleId="97D99D8F492A474FAE0ACD01E1B7AA35">
    <w:name w:val="97D99D8F492A474FAE0ACD01E1B7AA35"/>
  </w:style>
  <w:style w:type="paragraph" w:customStyle="1" w:styleId="E856625B6F65431FB8706304166970B3">
    <w:name w:val="E856625B6F65431FB8706304166970B3"/>
  </w:style>
  <w:style w:type="paragraph" w:customStyle="1" w:styleId="298A4632D3FD41E18B594A2B56285282">
    <w:name w:val="298A4632D3FD41E18B594A2B5628528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9FFE7A093AD48329CD4D9F798F39DF2">
    <w:name w:val="A9FFE7A093AD48329CD4D9F798F39D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Jocelyn Ellis</cp:lastModifiedBy>
  <cp:revision>7</cp:revision>
  <dcterms:created xsi:type="dcterms:W3CDTF">2023-01-25T15:57:00Z</dcterms:created>
  <dcterms:modified xsi:type="dcterms:W3CDTF">2023-01-27T20:37:00Z</dcterms:modified>
</cp:coreProperties>
</file>