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DC960" w14:textId="77777777" w:rsidR="00995DAE" w:rsidRDefault="00995DAE" w:rsidP="00995DAE">
      <w:pPr>
        <w:pStyle w:val="TitlePageOrigin"/>
      </w:pPr>
      <w:r>
        <w:t>West Virginia Legislature</w:t>
      </w:r>
    </w:p>
    <w:p w14:paraId="2F334A42" w14:textId="77777777" w:rsidR="00995DAE" w:rsidRDefault="00995DAE" w:rsidP="00995DAE">
      <w:pPr>
        <w:pStyle w:val="TitlePageSession"/>
      </w:pPr>
      <w:r>
        <w:t>2023 REGULAR SESSION</w:t>
      </w:r>
    </w:p>
    <w:p w14:paraId="5DB48C68" w14:textId="5314E63A" w:rsidR="00995DAE" w:rsidRDefault="00A421E1" w:rsidP="00995DAE">
      <w:pPr>
        <w:pStyle w:val="TitlePageBillPrefix"/>
      </w:pPr>
      <w:r>
        <w:t>Introduced</w:t>
      </w:r>
    </w:p>
    <w:p w14:paraId="727B6817" w14:textId="3DEBA103" w:rsidR="00995DAE" w:rsidRDefault="00A421E1" w:rsidP="00995DAE">
      <w:pPr>
        <w:pStyle w:val="TitlePageBillPrefix"/>
      </w:pPr>
      <w:r>
        <w:t>Senate</w:t>
      </w:r>
      <w:r w:rsidR="00995DAE">
        <w:t xml:space="preserve"> Bill </w:t>
      </w:r>
      <w:r w:rsidR="00575BCE">
        <w:t>334</w:t>
      </w:r>
    </w:p>
    <w:p w14:paraId="0355334B" w14:textId="1A5F6A51" w:rsidR="00995DAE" w:rsidRDefault="00995DAE" w:rsidP="00995DAE">
      <w:pPr>
        <w:pStyle w:val="Sponsors"/>
      </w:pPr>
      <w:r>
        <w:t>B</w:t>
      </w:r>
      <w:r w:rsidR="00575BCE">
        <w:t>y</w:t>
      </w:r>
      <w:r>
        <w:t xml:space="preserve"> </w:t>
      </w:r>
      <w:r w:rsidR="00A421E1">
        <w:t>Senator Woodrum</w:t>
      </w:r>
    </w:p>
    <w:p w14:paraId="1637D06B" w14:textId="02F6E17B" w:rsidR="00A421E1" w:rsidRDefault="00575BCE" w:rsidP="00995DAE">
      <w:pPr>
        <w:pStyle w:val="References"/>
      </w:pPr>
      <w:sdt>
        <w:sdtPr>
          <w:tag w:val="References"/>
          <w:id w:val="-1043047873"/>
          <w:placeholder>
            <w:docPart w:val="BE8258A0C9C74BD39CB5570D4C094BA0"/>
          </w:placeholder>
          <w:text w:multiLine="1"/>
        </w:sdtPr>
        <w:sdtContent>
          <w:r w:rsidRPr="00575BCE">
            <w:t>[Introduced January 20, 2023; referred</w:t>
          </w:r>
          <w:r w:rsidRPr="00575BCE">
            <w:br/>
            <w:t xml:space="preserve">to the Committee on </w:t>
          </w:r>
          <w:r>
            <w:t>the Judiciary</w:t>
          </w:r>
          <w:r w:rsidRPr="00575BCE">
            <w:t>]</w:t>
          </w:r>
        </w:sdtContent>
      </w:sdt>
    </w:p>
    <w:p w14:paraId="1303BA81" w14:textId="51EBC2FF" w:rsidR="00995DAE" w:rsidRDefault="00995DAE" w:rsidP="00995DAE">
      <w:pPr>
        <w:pStyle w:val="TitleSection"/>
      </w:pPr>
      <w:r>
        <w:lastRenderedPageBreak/>
        <w:t>A BILL to amend and reenact §64-5-1 of the Code of West Virginia, 1931, as amended, relating to authorizing the Department of Health and Human Resources and the Insurance Commissioner to promulgate a legislative rule relating to All-Payers Claims Database - Submission Manual.</w:t>
      </w:r>
    </w:p>
    <w:p w14:paraId="11169F96" w14:textId="77777777" w:rsidR="00995DAE" w:rsidRDefault="00995DAE" w:rsidP="00995DAE">
      <w:pPr>
        <w:pStyle w:val="EnactingClause"/>
        <w:sectPr w:rsidR="00995DAE" w:rsidSect="009B7502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2BF5043A" w14:textId="22C9ACDF" w:rsidR="00995DAE" w:rsidRDefault="00995DAE" w:rsidP="00995DAE">
      <w:pPr>
        <w:pStyle w:val="ArticleHeading"/>
      </w:pPr>
      <w:r>
        <w:t>ARTICLE 5. Authorization for Department of health and human resources to promulgate legislative rules.</w:t>
      </w:r>
    </w:p>
    <w:p w14:paraId="71AFEA87" w14:textId="35AE77A4" w:rsidR="00995DAE" w:rsidRDefault="00995DAE" w:rsidP="00995DAE">
      <w:pPr>
        <w:pStyle w:val="SectionHeading"/>
      </w:pPr>
      <w:r>
        <w:t xml:space="preserve">§64-5-1. Department of Health and Human Resources and the Insurance Commissioner. </w:t>
      </w:r>
    </w:p>
    <w:p w14:paraId="1A3C34B5" w14:textId="6923168C" w:rsidR="00995DAE" w:rsidRDefault="00995DAE" w:rsidP="00995DAE">
      <w:pPr>
        <w:pStyle w:val="SectionBody"/>
      </w:pPr>
      <w:r>
        <w:t xml:space="preserve">The legislative rule filed in the State Register on July 29, 2022, authorized under the authority of §33-4A-8 of this code, relating to the Department of Health and Human Resources and the Insurance Commissioner (All-Payers Claims Database - Submission Manual, </w:t>
      </w:r>
      <w:hyperlink r:id="rId9" w:history="1">
        <w:r w:rsidRPr="00995DAE">
          <w:rPr>
            <w:rStyle w:val="Hyperlink"/>
            <w:rFonts w:eastAsiaTheme="minorHAnsi"/>
            <w:u w:val="none"/>
          </w:rPr>
          <w:t>114</w:t>
        </w:r>
        <w:r>
          <w:rPr>
            <w:rStyle w:val="Hyperlink"/>
            <w:rFonts w:eastAsiaTheme="minorHAnsi"/>
            <w:u w:val="none"/>
          </w:rPr>
          <w:t>A</w:t>
        </w:r>
        <w:r w:rsidRPr="00995DAE">
          <w:rPr>
            <w:rStyle w:val="Hyperlink"/>
            <w:rFonts w:eastAsiaTheme="minorHAnsi"/>
            <w:u w:val="none"/>
          </w:rPr>
          <w:t xml:space="preserve"> CSR 03</w:t>
        </w:r>
      </w:hyperlink>
      <w:r>
        <w:t>), is disapproved.</w:t>
      </w:r>
    </w:p>
    <w:p w14:paraId="12BEC6BE" w14:textId="77777777" w:rsidR="00995DAE" w:rsidRDefault="00995DAE" w:rsidP="00995DAE">
      <w:pPr>
        <w:pStyle w:val="Note"/>
      </w:pPr>
    </w:p>
    <w:p w14:paraId="3BDB2956" w14:textId="58ABEA0C" w:rsidR="00995DAE" w:rsidRDefault="00995DAE" w:rsidP="00995DAE">
      <w:pPr>
        <w:pStyle w:val="Note"/>
      </w:pPr>
      <w:r>
        <w:t>NOTE: The purpose of this bill is to authorize the Department of Health and Human Resources and the Insurance Commissioner to promulgate a legislative rule relating to All-Payers Claims Database - Submission Manual.</w:t>
      </w:r>
    </w:p>
    <w:p w14:paraId="61CD9890" w14:textId="77777777" w:rsidR="00995DAE" w:rsidRDefault="00995DAE" w:rsidP="00995DAE">
      <w:pPr>
        <w:pStyle w:val="Note"/>
      </w:pPr>
      <w:r>
        <w:t>This section is new; therefore, strike-throughs and underscoring have been omitted.</w:t>
      </w:r>
    </w:p>
    <w:sectPr w:rsidR="00995DAE" w:rsidSect="009B7502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1119F" w14:textId="77777777" w:rsidR="00995DAE" w:rsidRDefault="00995DAE" w:rsidP="00995DAE">
      <w:pPr>
        <w:spacing w:line="240" w:lineRule="auto"/>
      </w:pPr>
      <w:r>
        <w:separator/>
      </w:r>
    </w:p>
  </w:endnote>
  <w:endnote w:type="continuationSeparator" w:id="0">
    <w:p w14:paraId="28A57810" w14:textId="77777777" w:rsidR="00995DAE" w:rsidRDefault="00995DAE" w:rsidP="00995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E5587" w14:textId="2B91C431" w:rsidR="00A421E1" w:rsidRDefault="00A421E1" w:rsidP="00A421E1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B42B3" w14:textId="77777777" w:rsidR="00995DAE" w:rsidRDefault="00995DAE" w:rsidP="00995DAE">
      <w:pPr>
        <w:spacing w:line="240" w:lineRule="auto"/>
      </w:pPr>
      <w:r>
        <w:separator/>
      </w:r>
    </w:p>
  </w:footnote>
  <w:footnote w:type="continuationSeparator" w:id="0">
    <w:p w14:paraId="365A4D8F" w14:textId="77777777" w:rsidR="00995DAE" w:rsidRDefault="00995DAE" w:rsidP="00995D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32BF" w14:textId="664161FA" w:rsidR="00995DAE" w:rsidRPr="00995DAE" w:rsidRDefault="00995DAE" w:rsidP="00995DAE">
    <w:pPr>
      <w:pStyle w:val="HeaderStyle"/>
    </w:pPr>
    <w:r>
      <w:t>114</w:t>
    </w:r>
    <w:r w:rsidR="001509F1">
      <w:t>A</w:t>
    </w:r>
    <w:r>
      <w:t xml:space="preserve"> CSR 03</w:t>
    </w:r>
    <w:r w:rsidR="00A421E1">
      <w:tab/>
    </w:r>
    <w:r w:rsidR="00A421E1">
      <w:tab/>
      <w:t>2023R2667S 2023R2668H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AE"/>
    <w:rsid w:val="001509F1"/>
    <w:rsid w:val="004E1F12"/>
    <w:rsid w:val="00575BCE"/>
    <w:rsid w:val="00995DAE"/>
    <w:rsid w:val="009B7502"/>
    <w:rsid w:val="00A421E1"/>
    <w:rsid w:val="00BC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C44AC"/>
  <w15:chartTrackingRefBased/>
  <w15:docId w15:val="{8FF6D8DB-A38C-43BA-A820-3FAFDC89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95DAE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95DAE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95DAE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95DAE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95DAE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95DAE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95DAE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95DAE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95DAE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95DAE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95DA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95DAE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95DAE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95DAE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95DAE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95DAE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95DAE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95DAE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95DAE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95DAE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95DAE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95DAE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95DAE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95DAE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95DAE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95DAE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95DAE"/>
  </w:style>
  <w:style w:type="paragraph" w:customStyle="1" w:styleId="EnactingClauseOld">
    <w:name w:val="Enacting Clause Old"/>
    <w:next w:val="EnactingSectionOld"/>
    <w:link w:val="EnactingClauseOldChar"/>
    <w:autoRedefine/>
    <w:rsid w:val="00995DAE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95DAE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95DAE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95D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5DAE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95DAE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95DAE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95DAE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95DAE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95DAE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95D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5DAE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95DAE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95D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DAE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95DAE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95DAE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95DAE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95DAE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95DAE"/>
  </w:style>
  <w:style w:type="paragraph" w:customStyle="1" w:styleId="BillNumber">
    <w:name w:val="Bill Number"/>
    <w:basedOn w:val="BillNumberOld"/>
    <w:qFormat/>
    <w:rsid w:val="00995DAE"/>
  </w:style>
  <w:style w:type="paragraph" w:customStyle="1" w:styleId="ChapterHeading">
    <w:name w:val="Chapter Heading"/>
    <w:basedOn w:val="ChapterHeadingOld"/>
    <w:next w:val="Normal"/>
    <w:qFormat/>
    <w:rsid w:val="00995DAE"/>
  </w:style>
  <w:style w:type="paragraph" w:customStyle="1" w:styleId="EnactingClause">
    <w:name w:val="Enacting Clause"/>
    <w:basedOn w:val="EnactingClauseOld"/>
    <w:qFormat/>
    <w:rsid w:val="00995DAE"/>
  </w:style>
  <w:style w:type="paragraph" w:customStyle="1" w:styleId="EnactingSection">
    <w:name w:val="Enacting Section"/>
    <w:basedOn w:val="EnactingSectionOld"/>
    <w:qFormat/>
    <w:rsid w:val="00995DAE"/>
  </w:style>
  <w:style w:type="paragraph" w:customStyle="1" w:styleId="HeaderStyle">
    <w:name w:val="Header Style"/>
    <w:basedOn w:val="HeaderStyleOld"/>
    <w:qFormat/>
    <w:rsid w:val="00995DAE"/>
  </w:style>
  <w:style w:type="paragraph" w:customStyle="1" w:styleId="Note">
    <w:name w:val="Note"/>
    <w:basedOn w:val="NoteOld"/>
    <w:qFormat/>
    <w:rsid w:val="00995DAE"/>
  </w:style>
  <w:style w:type="paragraph" w:customStyle="1" w:styleId="PartHeading">
    <w:name w:val="Part Heading"/>
    <w:basedOn w:val="PartHeadingOld"/>
    <w:qFormat/>
    <w:rsid w:val="00995DAE"/>
  </w:style>
  <w:style w:type="paragraph" w:customStyle="1" w:styleId="References">
    <w:name w:val="References"/>
    <w:basedOn w:val="ReferencesOld"/>
    <w:qFormat/>
    <w:rsid w:val="00995DAE"/>
  </w:style>
  <w:style w:type="paragraph" w:customStyle="1" w:styleId="SectionBody">
    <w:name w:val="Section Body"/>
    <w:basedOn w:val="SectionBodyOld"/>
    <w:qFormat/>
    <w:rsid w:val="00995DAE"/>
  </w:style>
  <w:style w:type="paragraph" w:customStyle="1" w:styleId="SectionHeading">
    <w:name w:val="Section Heading"/>
    <w:basedOn w:val="SectionHeadingOld"/>
    <w:qFormat/>
    <w:rsid w:val="00995DAE"/>
  </w:style>
  <w:style w:type="paragraph" w:customStyle="1" w:styleId="Sponsors">
    <w:name w:val="Sponsors"/>
    <w:basedOn w:val="SponsorsOld"/>
    <w:qFormat/>
    <w:rsid w:val="00995DAE"/>
  </w:style>
  <w:style w:type="paragraph" w:customStyle="1" w:styleId="TitlePageBillPrefix">
    <w:name w:val="Title Page: Bill Prefix"/>
    <w:basedOn w:val="TitlePageBillPrefixOld"/>
    <w:qFormat/>
    <w:rsid w:val="00995DAE"/>
  </w:style>
  <w:style w:type="paragraph" w:customStyle="1" w:styleId="TitlePageOrigin">
    <w:name w:val="Title Page: Origin"/>
    <w:basedOn w:val="TitlePageOriginOld"/>
    <w:qFormat/>
    <w:rsid w:val="00995DAE"/>
  </w:style>
  <w:style w:type="paragraph" w:customStyle="1" w:styleId="TitlePageSession">
    <w:name w:val="Title Page: Session"/>
    <w:basedOn w:val="TitlePageSessionOld"/>
    <w:qFormat/>
    <w:rsid w:val="00995DAE"/>
  </w:style>
  <w:style w:type="paragraph" w:customStyle="1" w:styleId="TitleSection">
    <w:name w:val="Title Section"/>
    <w:basedOn w:val="TitleSectionOld"/>
    <w:qFormat/>
    <w:rsid w:val="00995DAE"/>
  </w:style>
  <w:style w:type="character" w:customStyle="1" w:styleId="Strike-Through">
    <w:name w:val="Strike-Through"/>
    <w:uiPriority w:val="1"/>
    <w:rsid w:val="00995DAE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95D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5D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21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14-0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E8258A0C9C74BD39CB5570D4C094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4EDD2-5FF8-4B35-8CFA-49BAA5B6C901}"/>
      </w:docPartPr>
      <w:docPartBody>
        <w:p w:rsidR="00DC6DE8" w:rsidRDefault="002910A2" w:rsidP="002910A2">
          <w:pPr>
            <w:pStyle w:val="BE8258A0C9C74BD39CB5570D4C094BA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A2"/>
    <w:rsid w:val="002910A2"/>
    <w:rsid w:val="00DC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10A2"/>
    <w:rPr>
      <w:color w:val="808080"/>
    </w:rPr>
  </w:style>
  <w:style w:type="paragraph" w:customStyle="1" w:styleId="BE8258A0C9C74BD39CB5570D4C094BA0">
    <w:name w:val="BE8258A0C9C74BD39CB5570D4C094BA0"/>
    <w:rsid w:val="002910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Xris Hess</cp:lastModifiedBy>
  <cp:revision>6</cp:revision>
  <dcterms:created xsi:type="dcterms:W3CDTF">2023-01-09T16:36:00Z</dcterms:created>
  <dcterms:modified xsi:type="dcterms:W3CDTF">2023-01-18T20:17:00Z</dcterms:modified>
</cp:coreProperties>
</file>