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96B2E" w14:textId="77777777" w:rsidR="00FE067E" w:rsidRPr="00975D96" w:rsidRDefault="00CD36CF" w:rsidP="00CC1F3B">
      <w:pPr>
        <w:pStyle w:val="TitlePageOrigin"/>
        <w:rPr>
          <w:color w:val="auto"/>
        </w:rPr>
      </w:pPr>
      <w:r w:rsidRPr="00975D96">
        <w:rPr>
          <w:color w:val="auto"/>
        </w:rPr>
        <w:t>WEST virginia legislature</w:t>
      </w:r>
    </w:p>
    <w:p w14:paraId="585169A0" w14:textId="51262CEC" w:rsidR="00CD36CF" w:rsidRPr="00975D96" w:rsidRDefault="00CD36CF" w:rsidP="00CC1F3B">
      <w:pPr>
        <w:pStyle w:val="TitlePageSession"/>
        <w:rPr>
          <w:color w:val="auto"/>
        </w:rPr>
      </w:pPr>
      <w:r w:rsidRPr="00975D96">
        <w:rPr>
          <w:color w:val="auto"/>
        </w:rPr>
        <w:t>20</w:t>
      </w:r>
      <w:r w:rsidR="007F29DD" w:rsidRPr="00975D96">
        <w:rPr>
          <w:color w:val="auto"/>
        </w:rPr>
        <w:t>2</w:t>
      </w:r>
      <w:r w:rsidR="00FB4A19" w:rsidRPr="00975D96">
        <w:rPr>
          <w:color w:val="auto"/>
        </w:rPr>
        <w:t>3</w:t>
      </w:r>
      <w:r w:rsidRPr="00975D96">
        <w:rPr>
          <w:color w:val="auto"/>
        </w:rPr>
        <w:t xml:space="preserve"> regular session</w:t>
      </w:r>
    </w:p>
    <w:p w14:paraId="464DF584" w14:textId="6A73D7F5" w:rsidR="00CD36CF" w:rsidRPr="00975D96" w:rsidRDefault="00720EBF" w:rsidP="00720EBF">
      <w:pPr>
        <w:pStyle w:val="TitlePageBillPrefix"/>
        <w:tabs>
          <w:tab w:val="center" w:pos="4680"/>
          <w:tab w:val="right" w:pos="9360"/>
        </w:tabs>
        <w:jc w:val="left"/>
        <w:rPr>
          <w:color w:val="auto"/>
        </w:rPr>
      </w:pPr>
      <w:r w:rsidRPr="00975D96">
        <w:rPr>
          <w:color w:val="auto"/>
        </w:rPr>
        <w:tab/>
      </w:r>
      <w:sdt>
        <w:sdtPr>
          <w:rPr>
            <w:color w:val="auto"/>
          </w:rPr>
          <w:tag w:val="IntroDate"/>
          <w:id w:val="-1236936958"/>
          <w:placeholder>
            <w:docPart w:val="2D03498B10BE4C08B8A8453F931D23AB"/>
          </w:placeholder>
          <w:text/>
        </w:sdtPr>
        <w:sdtEndPr/>
        <w:sdtContent>
          <w:r w:rsidR="00452079" w:rsidRPr="00975D96">
            <w:rPr>
              <w:color w:val="auto"/>
            </w:rPr>
            <w:t>ENROLLED</w:t>
          </w:r>
        </w:sdtContent>
      </w:sdt>
      <w:r w:rsidRPr="00975D96">
        <w:rPr>
          <w:color w:val="auto"/>
        </w:rPr>
        <w:tab/>
      </w:r>
    </w:p>
    <w:p w14:paraId="37D0B35A" w14:textId="0BA8779D" w:rsidR="00CD36CF" w:rsidRPr="00975D96" w:rsidRDefault="00612243" w:rsidP="00CC1F3B">
      <w:pPr>
        <w:pStyle w:val="BillNumber"/>
        <w:rPr>
          <w:color w:val="auto"/>
        </w:rPr>
      </w:pPr>
      <w:sdt>
        <w:sdtPr>
          <w:rPr>
            <w:color w:val="auto"/>
          </w:rPr>
          <w:tag w:val="Chamber"/>
          <w:id w:val="893011969"/>
          <w:lock w:val="sdtLocked"/>
          <w:placeholder>
            <w:docPart w:val="989C271883AD443DA8E87D7F2ED0886A"/>
          </w:placeholder>
          <w:dropDownList>
            <w:listItem w:displayText="House" w:value="House"/>
            <w:listItem w:displayText="Senate" w:value="Senate"/>
          </w:dropDownList>
        </w:sdtPr>
        <w:sdtEndPr/>
        <w:sdtContent>
          <w:r w:rsidR="005D7E17" w:rsidRPr="00975D96">
            <w:rPr>
              <w:color w:val="auto"/>
            </w:rPr>
            <w:t>Senate</w:t>
          </w:r>
        </w:sdtContent>
      </w:sdt>
      <w:r w:rsidR="00303684" w:rsidRPr="00975D96">
        <w:rPr>
          <w:color w:val="auto"/>
        </w:rPr>
        <w:t xml:space="preserve"> </w:t>
      </w:r>
      <w:r w:rsidR="00CD36CF" w:rsidRPr="00975D96">
        <w:rPr>
          <w:color w:val="auto"/>
        </w:rPr>
        <w:t xml:space="preserve">Bill </w:t>
      </w:r>
      <w:sdt>
        <w:sdtPr>
          <w:rPr>
            <w:color w:val="auto"/>
          </w:rPr>
          <w:tag w:val="BNum"/>
          <w:id w:val="1645317809"/>
          <w:lock w:val="sdtLocked"/>
          <w:placeholder>
            <w:docPart w:val="AAB4207C2D4F44CB8B0AE8CC600AC4A4"/>
          </w:placeholder>
          <w:text/>
        </w:sdtPr>
        <w:sdtEndPr/>
        <w:sdtContent>
          <w:r w:rsidR="00093513" w:rsidRPr="00975D96">
            <w:rPr>
              <w:color w:val="auto"/>
            </w:rPr>
            <w:t>244</w:t>
          </w:r>
        </w:sdtContent>
      </w:sdt>
    </w:p>
    <w:p w14:paraId="5C7D5AD6" w14:textId="0D6F6636" w:rsidR="00CD36CF" w:rsidRPr="00975D96" w:rsidRDefault="00CD36CF" w:rsidP="00CC1F3B">
      <w:pPr>
        <w:pStyle w:val="Sponsors"/>
        <w:rPr>
          <w:color w:val="auto"/>
        </w:rPr>
      </w:pPr>
      <w:r w:rsidRPr="00975D96">
        <w:rPr>
          <w:color w:val="auto"/>
        </w:rPr>
        <w:t xml:space="preserve">By </w:t>
      </w:r>
      <w:sdt>
        <w:sdtPr>
          <w:rPr>
            <w:color w:val="auto"/>
          </w:rPr>
          <w:tag w:val="Sponsors"/>
          <w:id w:val="1589585889"/>
          <w:placeholder>
            <w:docPart w:val="4D0BDAD68A334C69AC134332B24EB330"/>
          </w:placeholder>
          <w:text w:multiLine="1"/>
        </w:sdtPr>
        <w:sdtEndPr/>
        <w:sdtContent>
          <w:r w:rsidR="00950828" w:rsidRPr="00975D96">
            <w:rPr>
              <w:color w:val="auto"/>
            </w:rPr>
            <w:t>Senator</w:t>
          </w:r>
          <w:r w:rsidR="00255D92" w:rsidRPr="00975D96">
            <w:rPr>
              <w:color w:val="auto"/>
            </w:rPr>
            <w:t>s</w:t>
          </w:r>
          <w:r w:rsidR="00950828" w:rsidRPr="00975D96">
            <w:rPr>
              <w:color w:val="auto"/>
            </w:rPr>
            <w:t xml:space="preserve"> Woodrum</w:t>
          </w:r>
          <w:r w:rsidR="00255D92" w:rsidRPr="00975D96">
            <w:rPr>
              <w:color w:val="auto"/>
            </w:rPr>
            <w:t xml:space="preserve"> and Trump</w:t>
          </w:r>
        </w:sdtContent>
      </w:sdt>
    </w:p>
    <w:p w14:paraId="5012A719" w14:textId="2D6299FF" w:rsidR="00E831B3" w:rsidRPr="00975D96" w:rsidRDefault="00CD36CF" w:rsidP="00CC1F3B">
      <w:pPr>
        <w:pStyle w:val="References"/>
        <w:rPr>
          <w:color w:val="auto"/>
        </w:rPr>
      </w:pPr>
      <w:r w:rsidRPr="00975D96">
        <w:rPr>
          <w:color w:val="auto"/>
        </w:rPr>
        <w:t>[</w:t>
      </w:r>
      <w:sdt>
        <w:sdtPr>
          <w:rPr>
            <w:color w:val="auto"/>
          </w:rPr>
          <w:tag w:val="References"/>
          <w:id w:val="-1043047873"/>
          <w:placeholder>
            <w:docPart w:val="91595FFA731B4556995B77DD7AB59914"/>
          </w:placeholder>
          <w:text w:multiLine="1"/>
        </w:sdtPr>
        <w:sdtEndPr/>
        <w:sdtContent>
          <w:r w:rsidR="00452079" w:rsidRPr="00975D96">
            <w:rPr>
              <w:color w:val="auto"/>
            </w:rPr>
            <w:t>Passed March 09, 2023; in effect 90 days from passage</w:t>
          </w:r>
        </w:sdtContent>
      </w:sdt>
      <w:r w:rsidRPr="00975D96">
        <w:rPr>
          <w:color w:val="auto"/>
        </w:rPr>
        <w:t>]</w:t>
      </w:r>
    </w:p>
    <w:p w14:paraId="76A13E60" w14:textId="16053C24" w:rsidR="00303684" w:rsidRPr="00975D96" w:rsidRDefault="0000526A" w:rsidP="00CC1F3B">
      <w:pPr>
        <w:pStyle w:val="TitleSection"/>
        <w:rPr>
          <w:color w:val="auto"/>
        </w:rPr>
      </w:pPr>
      <w:r w:rsidRPr="00975D96">
        <w:rPr>
          <w:color w:val="auto"/>
        </w:rPr>
        <w:lastRenderedPageBreak/>
        <w:t>A</w:t>
      </w:r>
      <w:r w:rsidR="00B92864" w:rsidRPr="00975D96">
        <w:rPr>
          <w:color w:val="auto"/>
        </w:rPr>
        <w:t>N ACT</w:t>
      </w:r>
      <w:r w:rsidR="001B4024" w:rsidRPr="00975D96">
        <w:rPr>
          <w:color w:val="auto"/>
        </w:rPr>
        <w:t xml:space="preserve"> to amend the Code of West Virginia, 1931, as amended, by adding thereto a new article, designated </w:t>
      </w:r>
      <w:r w:rsidR="00F3263D" w:rsidRPr="00975D96">
        <w:rPr>
          <w:color w:val="auto"/>
        </w:rPr>
        <w:t xml:space="preserve">§5-30-1 and §5-30-2, all relating to making </w:t>
      </w:r>
      <w:r w:rsidR="00B02048" w:rsidRPr="00975D96">
        <w:rPr>
          <w:color w:val="auto"/>
        </w:rPr>
        <w:t xml:space="preserve">rosters of individuals who have obtained </w:t>
      </w:r>
      <w:r w:rsidR="00F3263D" w:rsidRPr="00975D96">
        <w:rPr>
          <w:color w:val="auto"/>
        </w:rPr>
        <w:t>professional, occupational, and trade licenses</w:t>
      </w:r>
      <w:r w:rsidR="00B02048" w:rsidRPr="00975D96">
        <w:rPr>
          <w:color w:val="auto"/>
        </w:rPr>
        <w:t>, registrations, and certificates</w:t>
      </w:r>
      <w:r w:rsidR="00F3263D" w:rsidRPr="00975D96">
        <w:rPr>
          <w:color w:val="auto"/>
        </w:rPr>
        <w:t xml:space="preserve"> available to the public; </w:t>
      </w:r>
      <w:r w:rsidR="00B02048" w:rsidRPr="00975D96">
        <w:rPr>
          <w:color w:val="auto"/>
        </w:rPr>
        <w:t xml:space="preserve">stating purpose of article; </w:t>
      </w:r>
      <w:r w:rsidR="005E4C07" w:rsidRPr="00975D96">
        <w:rPr>
          <w:color w:val="auto"/>
        </w:rPr>
        <w:t xml:space="preserve">and requiring entities that authorize individuals to practice a profession, occupation, or trade in this state to prepare and maintain </w:t>
      </w:r>
      <w:r w:rsidR="00A31703" w:rsidRPr="00975D96">
        <w:rPr>
          <w:color w:val="auto"/>
        </w:rPr>
        <w:t>a roster of authorized individuals and to make roster available to the public.</w:t>
      </w:r>
    </w:p>
    <w:p w14:paraId="22E2CFFA" w14:textId="77777777" w:rsidR="00303684" w:rsidRPr="00975D96" w:rsidRDefault="00303684" w:rsidP="00CC1F3B">
      <w:pPr>
        <w:pStyle w:val="EnactingClause"/>
        <w:rPr>
          <w:color w:val="auto"/>
        </w:rPr>
        <w:sectPr w:rsidR="00303684" w:rsidRPr="00975D96" w:rsidSect="000E451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75D96">
        <w:rPr>
          <w:color w:val="auto"/>
        </w:rPr>
        <w:t>Be it enacted by the Legislature of West Virginia:</w:t>
      </w:r>
    </w:p>
    <w:p w14:paraId="72518142" w14:textId="38742139" w:rsidR="008736AA" w:rsidRPr="00975D96" w:rsidRDefault="00FB4A19" w:rsidP="00FB4A19">
      <w:pPr>
        <w:pStyle w:val="ArticleHeading"/>
        <w:rPr>
          <w:color w:val="auto"/>
        </w:rPr>
      </w:pPr>
      <w:r w:rsidRPr="00975D96">
        <w:rPr>
          <w:color w:val="auto"/>
        </w:rPr>
        <w:t>Article 30. roster</w:t>
      </w:r>
      <w:r w:rsidR="00A31703" w:rsidRPr="00975D96">
        <w:rPr>
          <w:color w:val="auto"/>
        </w:rPr>
        <w:t>s</w:t>
      </w:r>
      <w:r w:rsidRPr="00975D96">
        <w:rPr>
          <w:color w:val="auto"/>
        </w:rPr>
        <w:t xml:space="preserve"> of </w:t>
      </w:r>
      <w:r w:rsidR="00A31703" w:rsidRPr="00975D96">
        <w:rPr>
          <w:color w:val="auto"/>
        </w:rPr>
        <w:t>individuals authorized</w:t>
      </w:r>
      <w:r w:rsidR="00146F18" w:rsidRPr="00975D96">
        <w:rPr>
          <w:color w:val="auto"/>
        </w:rPr>
        <w:t xml:space="preserve"> </w:t>
      </w:r>
      <w:r w:rsidR="00A31703" w:rsidRPr="00975D96">
        <w:rPr>
          <w:color w:val="auto"/>
        </w:rPr>
        <w:t>to practice professions, occupations, and trades</w:t>
      </w:r>
      <w:r w:rsidRPr="00975D96">
        <w:rPr>
          <w:color w:val="auto"/>
        </w:rPr>
        <w:t>.</w:t>
      </w:r>
    </w:p>
    <w:p w14:paraId="10226122" w14:textId="4B0630B3" w:rsidR="00FB4A19" w:rsidRPr="00975D96" w:rsidRDefault="00FB4A19" w:rsidP="00FB4A19">
      <w:pPr>
        <w:pStyle w:val="SectionHeading"/>
        <w:rPr>
          <w:color w:val="auto"/>
        </w:rPr>
      </w:pPr>
      <w:r w:rsidRPr="00975D96">
        <w:rPr>
          <w:color w:val="auto"/>
        </w:rPr>
        <w:t>§5-30-1. Purpose of article.</w:t>
      </w:r>
    </w:p>
    <w:p w14:paraId="47872FD3" w14:textId="28885199" w:rsidR="00FB4A19" w:rsidRPr="00975D96" w:rsidRDefault="00FB4A19" w:rsidP="00FB4A19">
      <w:pPr>
        <w:pStyle w:val="SectionBody"/>
        <w:rPr>
          <w:color w:val="auto"/>
        </w:rPr>
      </w:pPr>
      <w:r w:rsidRPr="00975D96">
        <w:rPr>
          <w:color w:val="auto"/>
        </w:rPr>
        <w:t xml:space="preserve">The purpose of this article </w:t>
      </w:r>
      <w:r w:rsidR="00633B23" w:rsidRPr="00975D96">
        <w:rPr>
          <w:color w:val="auto"/>
        </w:rPr>
        <w:t xml:space="preserve">is to ensure </w:t>
      </w:r>
      <w:r w:rsidR="0004044C" w:rsidRPr="00975D96">
        <w:rPr>
          <w:color w:val="auto"/>
        </w:rPr>
        <w:t xml:space="preserve">and increase </w:t>
      </w:r>
      <w:r w:rsidR="00633B23" w:rsidRPr="00975D96">
        <w:rPr>
          <w:color w:val="auto"/>
        </w:rPr>
        <w:t xml:space="preserve">public confidence in </w:t>
      </w:r>
      <w:r w:rsidR="0004044C" w:rsidRPr="00975D96">
        <w:rPr>
          <w:color w:val="auto"/>
        </w:rPr>
        <w:t>state</w:t>
      </w:r>
      <w:r w:rsidR="00633B23" w:rsidRPr="00975D96">
        <w:rPr>
          <w:color w:val="auto"/>
        </w:rPr>
        <w:t xml:space="preserve"> regulation of professions, occupations, and trades by making lists of all individuals who have obtained approval to practice in the state available</w:t>
      </w:r>
      <w:r w:rsidR="0004044C" w:rsidRPr="00975D96">
        <w:rPr>
          <w:color w:val="auto"/>
        </w:rPr>
        <w:t xml:space="preserve"> </w:t>
      </w:r>
      <w:r w:rsidR="000231B4" w:rsidRPr="00975D96">
        <w:rPr>
          <w:color w:val="auto"/>
        </w:rPr>
        <w:t xml:space="preserve">to the public upon request and </w:t>
      </w:r>
      <w:r w:rsidR="0004044C" w:rsidRPr="00975D96">
        <w:rPr>
          <w:color w:val="auto"/>
        </w:rPr>
        <w:t>electronically</w:t>
      </w:r>
      <w:r w:rsidR="00633B23" w:rsidRPr="00975D96">
        <w:rPr>
          <w:color w:val="auto"/>
        </w:rPr>
        <w:t>.</w:t>
      </w:r>
    </w:p>
    <w:p w14:paraId="5967EBA8" w14:textId="77777777" w:rsidR="000231B4" w:rsidRPr="00975D96" w:rsidRDefault="00E803A9" w:rsidP="00E803A9">
      <w:pPr>
        <w:pStyle w:val="SectionHeading"/>
        <w:rPr>
          <w:color w:val="auto"/>
        </w:rPr>
        <w:sectPr w:rsidR="000231B4" w:rsidRPr="00975D96" w:rsidSect="000E451D">
          <w:type w:val="continuous"/>
          <w:pgSz w:w="12240" w:h="15840" w:code="1"/>
          <w:pgMar w:top="1440" w:right="1440" w:bottom="1440" w:left="1440" w:header="720" w:footer="720" w:gutter="0"/>
          <w:lnNumType w:countBy="1" w:restart="newSection"/>
          <w:cols w:space="720"/>
          <w:titlePg/>
          <w:docGrid w:linePitch="360"/>
        </w:sectPr>
      </w:pPr>
      <w:r w:rsidRPr="00975D96">
        <w:rPr>
          <w:color w:val="auto"/>
        </w:rPr>
        <w:t>§5-30-2. Roster of licensed, registered, or certified practitioners to be made available to the public.</w:t>
      </w:r>
    </w:p>
    <w:p w14:paraId="261444DF" w14:textId="43A9535D" w:rsidR="00E803A9" w:rsidRPr="00975D96" w:rsidRDefault="0004044C" w:rsidP="00E803A9">
      <w:pPr>
        <w:pStyle w:val="SectionBody"/>
        <w:rPr>
          <w:color w:val="auto"/>
        </w:rPr>
      </w:pPr>
      <w:r w:rsidRPr="00975D96">
        <w:rPr>
          <w:color w:val="auto"/>
        </w:rPr>
        <w:t>The secretary or director of every board, commission, agency, or entity that issues licenses, registrations, or certificat</w:t>
      </w:r>
      <w:r w:rsidR="00146F18" w:rsidRPr="00975D96">
        <w:rPr>
          <w:color w:val="auto"/>
        </w:rPr>
        <w:t>e</w:t>
      </w:r>
      <w:r w:rsidRPr="00975D96">
        <w:rPr>
          <w:color w:val="auto"/>
        </w:rPr>
        <w:t>s</w:t>
      </w:r>
      <w:r w:rsidR="000231B4" w:rsidRPr="00975D96">
        <w:rPr>
          <w:color w:val="auto"/>
        </w:rPr>
        <w:t>,</w:t>
      </w:r>
      <w:r w:rsidRPr="00975D96">
        <w:rPr>
          <w:color w:val="auto"/>
        </w:rPr>
        <w:t xml:space="preserve"> or otherwise authorizes individuals to practice a profession, occupation, or trade in this state</w:t>
      </w:r>
      <w:r w:rsidR="00146F18" w:rsidRPr="00975D96">
        <w:rPr>
          <w:color w:val="auto"/>
        </w:rPr>
        <w:t>,</w:t>
      </w:r>
      <w:r w:rsidRPr="00975D96">
        <w:rPr>
          <w:color w:val="auto"/>
        </w:rPr>
        <w:t xml:space="preserve"> shall prepare and maintain a complete roster of the names and </w:t>
      </w:r>
      <w:r w:rsidR="000231B4" w:rsidRPr="00975D96">
        <w:rPr>
          <w:color w:val="auto"/>
        </w:rPr>
        <w:t>mailing</w:t>
      </w:r>
      <w:r w:rsidRPr="00975D96">
        <w:rPr>
          <w:color w:val="auto"/>
        </w:rPr>
        <w:t xml:space="preserve"> addresses of all persons licensed, registered, certified, or otherwise authorized to practice in this state the profession, occupation, or trade to which such board, commission, agency, or entity relates, arranged alphabetically by name and also by the municipalities or counties in which their </w:t>
      </w:r>
      <w:r w:rsidR="000231B4" w:rsidRPr="00975D96">
        <w:rPr>
          <w:color w:val="auto"/>
        </w:rPr>
        <w:t>mailing addresses</w:t>
      </w:r>
      <w:r w:rsidRPr="00975D96">
        <w:rPr>
          <w:color w:val="auto"/>
        </w:rPr>
        <w:t xml:space="preserve"> are situated. Each </w:t>
      </w:r>
      <w:r w:rsidR="000231B4" w:rsidRPr="00975D96">
        <w:rPr>
          <w:color w:val="auto"/>
        </w:rPr>
        <w:t xml:space="preserve">such </w:t>
      </w:r>
      <w:r w:rsidRPr="00975D96">
        <w:rPr>
          <w:color w:val="auto"/>
        </w:rPr>
        <w:t xml:space="preserve">board, commission, agency, or entity </w:t>
      </w:r>
      <w:r w:rsidR="000231B4" w:rsidRPr="00975D96">
        <w:rPr>
          <w:color w:val="auto"/>
        </w:rPr>
        <w:t>shall make the roster available upon request to any member of the public and shall also place and maintain the roster on its website if it maintains one.</w:t>
      </w:r>
    </w:p>
    <w:p w14:paraId="3BD8C035" w14:textId="77777777" w:rsidR="00C33014" w:rsidRPr="00975D96" w:rsidRDefault="00C33014" w:rsidP="00CC1F3B">
      <w:pPr>
        <w:pStyle w:val="Note"/>
        <w:rPr>
          <w:color w:val="auto"/>
        </w:rPr>
      </w:pPr>
    </w:p>
    <w:sectPr w:rsidR="00C33014" w:rsidRPr="00975D96" w:rsidSect="000E451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D05C" w14:textId="77777777" w:rsidR="00FB4A19" w:rsidRPr="00B844FE" w:rsidRDefault="00FB4A19" w:rsidP="00B844FE">
      <w:r>
        <w:separator/>
      </w:r>
    </w:p>
  </w:endnote>
  <w:endnote w:type="continuationSeparator" w:id="0">
    <w:p w14:paraId="6904717E" w14:textId="77777777" w:rsidR="00FB4A19" w:rsidRPr="00B844FE" w:rsidRDefault="00FB4A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A280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2909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C374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B2A4" w14:textId="77777777" w:rsidR="00FB4A19" w:rsidRPr="00B844FE" w:rsidRDefault="00FB4A19" w:rsidP="00B844FE">
      <w:r>
        <w:separator/>
      </w:r>
    </w:p>
  </w:footnote>
  <w:footnote w:type="continuationSeparator" w:id="0">
    <w:p w14:paraId="4E38DD8B" w14:textId="77777777" w:rsidR="00FB4A19" w:rsidRPr="00B844FE" w:rsidRDefault="00FB4A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3CF1" w14:textId="77777777" w:rsidR="002A0269" w:rsidRPr="00B844FE" w:rsidRDefault="00612243">
    <w:pPr>
      <w:pStyle w:val="Header"/>
    </w:pPr>
    <w:sdt>
      <w:sdtPr>
        <w:id w:val="-684364211"/>
        <w:placeholder>
          <w:docPart w:val="989C271883AD443DA8E87D7F2ED0886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89C271883AD443DA8E87D7F2ED0886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F8EB" w14:textId="50F65810" w:rsidR="00C33014" w:rsidRPr="00C33014" w:rsidRDefault="00B92864" w:rsidP="000573A9">
    <w:pPr>
      <w:pStyle w:val="HeaderStyle"/>
    </w:pPr>
    <w:r>
      <w:t xml:space="preserve">Enr </w:t>
    </w:r>
    <w:sdt>
      <w:sdtPr>
        <w:tag w:val="BNumWH"/>
        <w:id w:val="138549797"/>
        <w:showingPlcHdr/>
        <w:text/>
      </w:sdtPr>
      <w:sdtEndPr/>
      <w:sdtContent/>
    </w:sdt>
    <w:r w:rsidR="00950828">
      <w:t>SB</w:t>
    </w:r>
    <w:r w:rsidR="00093513">
      <w:t xml:space="preserve"> 244</w:t>
    </w:r>
    <w:r w:rsidR="00C33014" w:rsidRPr="002A0269">
      <w:ptab w:relativeTo="margin" w:alignment="center" w:leader="none"/>
    </w:r>
    <w:r w:rsidR="00C33014">
      <w:tab/>
    </w:r>
    <w:sdt>
      <w:sdtPr>
        <w:alias w:val="CBD Number"/>
        <w:tag w:val="CBD Number"/>
        <w:id w:val="1176923086"/>
        <w:lock w:val="sdtLocked"/>
        <w:showingPlcHdr/>
        <w:text/>
      </w:sdtPr>
      <w:sdtEndPr/>
      <w:sdtContent>
        <w:r w:rsidR="000B6842">
          <w:t xml:space="preserve">     </w:t>
        </w:r>
      </w:sdtContent>
    </w:sdt>
  </w:p>
  <w:p w14:paraId="5F2A173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F2AA" w14:textId="5734F0E8" w:rsidR="002A0269" w:rsidRPr="002A0269" w:rsidRDefault="0061224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20EB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6949990">
    <w:abstractNumId w:val="0"/>
  </w:num>
  <w:num w:numId="2" w16cid:durableId="53026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19"/>
    <w:rsid w:val="0000526A"/>
    <w:rsid w:val="000231B4"/>
    <w:rsid w:val="0004044C"/>
    <w:rsid w:val="000573A9"/>
    <w:rsid w:val="00085D22"/>
    <w:rsid w:val="00093513"/>
    <w:rsid w:val="000B6842"/>
    <w:rsid w:val="000C5C77"/>
    <w:rsid w:val="000E3912"/>
    <w:rsid w:val="000E451D"/>
    <w:rsid w:val="0010070F"/>
    <w:rsid w:val="001143CA"/>
    <w:rsid w:val="00146F18"/>
    <w:rsid w:val="0015112E"/>
    <w:rsid w:val="001552E7"/>
    <w:rsid w:val="001566B4"/>
    <w:rsid w:val="001A66B7"/>
    <w:rsid w:val="001B4024"/>
    <w:rsid w:val="001C279E"/>
    <w:rsid w:val="001D459E"/>
    <w:rsid w:val="00255D92"/>
    <w:rsid w:val="0027011C"/>
    <w:rsid w:val="00274200"/>
    <w:rsid w:val="00275740"/>
    <w:rsid w:val="002A0269"/>
    <w:rsid w:val="00303684"/>
    <w:rsid w:val="003143F5"/>
    <w:rsid w:val="00314854"/>
    <w:rsid w:val="00394191"/>
    <w:rsid w:val="003C51CD"/>
    <w:rsid w:val="004368E0"/>
    <w:rsid w:val="00452079"/>
    <w:rsid w:val="004C13DD"/>
    <w:rsid w:val="004E3441"/>
    <w:rsid w:val="00500579"/>
    <w:rsid w:val="0051311A"/>
    <w:rsid w:val="00575F35"/>
    <w:rsid w:val="005A5366"/>
    <w:rsid w:val="005D7E17"/>
    <w:rsid w:val="005E4C07"/>
    <w:rsid w:val="00612243"/>
    <w:rsid w:val="006210B7"/>
    <w:rsid w:val="00633B23"/>
    <w:rsid w:val="006369EB"/>
    <w:rsid w:val="00637E73"/>
    <w:rsid w:val="006865E9"/>
    <w:rsid w:val="00691F3E"/>
    <w:rsid w:val="00694BFB"/>
    <w:rsid w:val="006A106B"/>
    <w:rsid w:val="006C523D"/>
    <w:rsid w:val="006D4036"/>
    <w:rsid w:val="006F673B"/>
    <w:rsid w:val="00720EBF"/>
    <w:rsid w:val="007A5259"/>
    <w:rsid w:val="007A7081"/>
    <w:rsid w:val="007F1CF5"/>
    <w:rsid w:val="007F29DD"/>
    <w:rsid w:val="00834EDE"/>
    <w:rsid w:val="008736AA"/>
    <w:rsid w:val="008B3D34"/>
    <w:rsid w:val="008D275D"/>
    <w:rsid w:val="00950828"/>
    <w:rsid w:val="00975D96"/>
    <w:rsid w:val="00980327"/>
    <w:rsid w:val="00986478"/>
    <w:rsid w:val="009A3B5A"/>
    <w:rsid w:val="009B5557"/>
    <w:rsid w:val="009F1067"/>
    <w:rsid w:val="009F4408"/>
    <w:rsid w:val="00A31703"/>
    <w:rsid w:val="00A31E01"/>
    <w:rsid w:val="00A527AD"/>
    <w:rsid w:val="00A718CF"/>
    <w:rsid w:val="00AE48A0"/>
    <w:rsid w:val="00AE61BE"/>
    <w:rsid w:val="00B02048"/>
    <w:rsid w:val="00B16F25"/>
    <w:rsid w:val="00B24422"/>
    <w:rsid w:val="00B66B81"/>
    <w:rsid w:val="00B80C20"/>
    <w:rsid w:val="00B844FE"/>
    <w:rsid w:val="00B86B4F"/>
    <w:rsid w:val="00B92864"/>
    <w:rsid w:val="00BA1F84"/>
    <w:rsid w:val="00BB5AD7"/>
    <w:rsid w:val="00BC562B"/>
    <w:rsid w:val="00C33014"/>
    <w:rsid w:val="00C33434"/>
    <w:rsid w:val="00C34869"/>
    <w:rsid w:val="00C42EB6"/>
    <w:rsid w:val="00C85096"/>
    <w:rsid w:val="00CB20EF"/>
    <w:rsid w:val="00CC1F3B"/>
    <w:rsid w:val="00CD12CB"/>
    <w:rsid w:val="00CD36CF"/>
    <w:rsid w:val="00CF1DCA"/>
    <w:rsid w:val="00D579FC"/>
    <w:rsid w:val="00D71FDD"/>
    <w:rsid w:val="00D81C16"/>
    <w:rsid w:val="00DE526B"/>
    <w:rsid w:val="00DF199D"/>
    <w:rsid w:val="00E01542"/>
    <w:rsid w:val="00E365F1"/>
    <w:rsid w:val="00E62F48"/>
    <w:rsid w:val="00E803A9"/>
    <w:rsid w:val="00E831B3"/>
    <w:rsid w:val="00E95FBC"/>
    <w:rsid w:val="00EE70CB"/>
    <w:rsid w:val="00F3263D"/>
    <w:rsid w:val="00F41CA2"/>
    <w:rsid w:val="00F443C0"/>
    <w:rsid w:val="00F62EFB"/>
    <w:rsid w:val="00F939A4"/>
    <w:rsid w:val="00FA7B09"/>
    <w:rsid w:val="00FB4A1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13CE"/>
  <w15:chartTrackingRefBased/>
  <w15:docId w15:val="{6F4163D5-6285-4155-8487-4FA5A4AC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03498B10BE4C08B8A8453F931D23AB"/>
        <w:category>
          <w:name w:val="General"/>
          <w:gallery w:val="placeholder"/>
        </w:category>
        <w:types>
          <w:type w:val="bbPlcHdr"/>
        </w:types>
        <w:behaviors>
          <w:behavior w:val="content"/>
        </w:behaviors>
        <w:guid w:val="{EC3F18BA-2C21-4780-9B00-DCAB44C4C576}"/>
      </w:docPartPr>
      <w:docPartBody>
        <w:p w:rsidR="00F97A8F" w:rsidRDefault="00F97A8F">
          <w:pPr>
            <w:pStyle w:val="2D03498B10BE4C08B8A8453F931D23AB"/>
          </w:pPr>
          <w:r w:rsidRPr="00B844FE">
            <w:t>Prefix Text</w:t>
          </w:r>
        </w:p>
      </w:docPartBody>
    </w:docPart>
    <w:docPart>
      <w:docPartPr>
        <w:name w:val="989C271883AD443DA8E87D7F2ED0886A"/>
        <w:category>
          <w:name w:val="General"/>
          <w:gallery w:val="placeholder"/>
        </w:category>
        <w:types>
          <w:type w:val="bbPlcHdr"/>
        </w:types>
        <w:behaviors>
          <w:behavior w:val="content"/>
        </w:behaviors>
        <w:guid w:val="{9CB34DC9-7F62-4525-ADEE-396FCD52025C}"/>
      </w:docPartPr>
      <w:docPartBody>
        <w:p w:rsidR="00F97A8F" w:rsidRDefault="00F97A8F">
          <w:pPr>
            <w:pStyle w:val="989C271883AD443DA8E87D7F2ED0886A"/>
          </w:pPr>
          <w:r w:rsidRPr="00B844FE">
            <w:t>[Type here]</w:t>
          </w:r>
        </w:p>
      </w:docPartBody>
    </w:docPart>
    <w:docPart>
      <w:docPartPr>
        <w:name w:val="AAB4207C2D4F44CB8B0AE8CC600AC4A4"/>
        <w:category>
          <w:name w:val="General"/>
          <w:gallery w:val="placeholder"/>
        </w:category>
        <w:types>
          <w:type w:val="bbPlcHdr"/>
        </w:types>
        <w:behaviors>
          <w:behavior w:val="content"/>
        </w:behaviors>
        <w:guid w:val="{51538F4C-87E0-4245-9B1D-1740969A2CE1}"/>
      </w:docPartPr>
      <w:docPartBody>
        <w:p w:rsidR="00F97A8F" w:rsidRDefault="00F97A8F">
          <w:pPr>
            <w:pStyle w:val="AAB4207C2D4F44CB8B0AE8CC600AC4A4"/>
          </w:pPr>
          <w:r w:rsidRPr="00B844FE">
            <w:t>Number</w:t>
          </w:r>
        </w:p>
      </w:docPartBody>
    </w:docPart>
    <w:docPart>
      <w:docPartPr>
        <w:name w:val="4D0BDAD68A334C69AC134332B24EB330"/>
        <w:category>
          <w:name w:val="General"/>
          <w:gallery w:val="placeholder"/>
        </w:category>
        <w:types>
          <w:type w:val="bbPlcHdr"/>
        </w:types>
        <w:behaviors>
          <w:behavior w:val="content"/>
        </w:behaviors>
        <w:guid w:val="{AB055160-B202-4343-8F40-E619ADE74794}"/>
      </w:docPartPr>
      <w:docPartBody>
        <w:p w:rsidR="00F97A8F" w:rsidRDefault="00F97A8F">
          <w:pPr>
            <w:pStyle w:val="4D0BDAD68A334C69AC134332B24EB330"/>
          </w:pPr>
          <w:r w:rsidRPr="00B844FE">
            <w:t>Enter Sponsors Here</w:t>
          </w:r>
        </w:p>
      </w:docPartBody>
    </w:docPart>
    <w:docPart>
      <w:docPartPr>
        <w:name w:val="91595FFA731B4556995B77DD7AB59914"/>
        <w:category>
          <w:name w:val="General"/>
          <w:gallery w:val="placeholder"/>
        </w:category>
        <w:types>
          <w:type w:val="bbPlcHdr"/>
        </w:types>
        <w:behaviors>
          <w:behavior w:val="content"/>
        </w:behaviors>
        <w:guid w:val="{6B195A63-7E2A-4B49-BAF2-E28B3A05BF9F}"/>
      </w:docPartPr>
      <w:docPartBody>
        <w:p w:rsidR="00F97A8F" w:rsidRDefault="00F97A8F">
          <w:pPr>
            <w:pStyle w:val="91595FFA731B4556995B77DD7AB599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8F"/>
    <w:rsid w:val="00F9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03498B10BE4C08B8A8453F931D23AB">
    <w:name w:val="2D03498B10BE4C08B8A8453F931D23AB"/>
  </w:style>
  <w:style w:type="paragraph" w:customStyle="1" w:styleId="989C271883AD443DA8E87D7F2ED0886A">
    <w:name w:val="989C271883AD443DA8E87D7F2ED0886A"/>
  </w:style>
  <w:style w:type="paragraph" w:customStyle="1" w:styleId="AAB4207C2D4F44CB8B0AE8CC600AC4A4">
    <w:name w:val="AAB4207C2D4F44CB8B0AE8CC600AC4A4"/>
  </w:style>
  <w:style w:type="paragraph" w:customStyle="1" w:styleId="4D0BDAD68A334C69AC134332B24EB330">
    <w:name w:val="4D0BDAD68A334C69AC134332B24EB330"/>
  </w:style>
  <w:style w:type="character" w:styleId="PlaceholderText">
    <w:name w:val="Placeholder Text"/>
    <w:basedOn w:val="DefaultParagraphFont"/>
    <w:uiPriority w:val="99"/>
    <w:semiHidden/>
    <w:rPr>
      <w:color w:val="808080"/>
    </w:rPr>
  </w:style>
  <w:style w:type="paragraph" w:customStyle="1" w:styleId="91595FFA731B4556995B77DD7AB59914">
    <w:name w:val="91595FFA731B4556995B77DD7AB59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19</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15</cp:revision>
  <cp:lastPrinted>2023-01-13T13:42:00Z</cp:lastPrinted>
  <dcterms:created xsi:type="dcterms:W3CDTF">2023-01-11T20:53:00Z</dcterms:created>
  <dcterms:modified xsi:type="dcterms:W3CDTF">2023-03-10T15:04:00Z</dcterms:modified>
</cp:coreProperties>
</file>