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4946" w14:textId="4484E4F3" w:rsidR="00FE067E" w:rsidRPr="00A46345" w:rsidRDefault="00CD36CF" w:rsidP="00EF6030">
      <w:pPr>
        <w:pStyle w:val="TitlePageOrigin"/>
        <w:rPr>
          <w:color w:val="auto"/>
        </w:rPr>
      </w:pPr>
      <w:r w:rsidRPr="00A46345">
        <w:rPr>
          <w:color w:val="auto"/>
        </w:rPr>
        <w:t>WEST virginia legislature</w:t>
      </w:r>
    </w:p>
    <w:p w14:paraId="60EFD78C" w14:textId="3B7D557C" w:rsidR="00CD36CF" w:rsidRDefault="00CD36CF" w:rsidP="00EF6030">
      <w:pPr>
        <w:pStyle w:val="TitlePageSession"/>
        <w:rPr>
          <w:color w:val="auto"/>
        </w:rPr>
      </w:pPr>
      <w:r w:rsidRPr="00A46345">
        <w:rPr>
          <w:color w:val="auto"/>
        </w:rPr>
        <w:t>20</w:t>
      </w:r>
      <w:r w:rsidR="006565E8" w:rsidRPr="00A46345">
        <w:rPr>
          <w:color w:val="auto"/>
        </w:rPr>
        <w:t>2</w:t>
      </w:r>
      <w:r w:rsidR="00684109" w:rsidRPr="00A46345">
        <w:rPr>
          <w:color w:val="auto"/>
        </w:rPr>
        <w:t>3</w:t>
      </w:r>
      <w:r w:rsidRPr="00A46345">
        <w:rPr>
          <w:color w:val="auto"/>
        </w:rPr>
        <w:t xml:space="preserve"> regular session</w:t>
      </w:r>
    </w:p>
    <w:p w14:paraId="52453F40" w14:textId="3F055B3F" w:rsidR="00DD5FFA" w:rsidRPr="00A46345" w:rsidRDefault="00DD5FFA" w:rsidP="00DD5FFA">
      <w:pPr>
        <w:pStyle w:val="TitlePageBillPrefix"/>
      </w:pPr>
      <w:r>
        <w:t xml:space="preserve">Introduced </w:t>
      </w:r>
    </w:p>
    <w:p w14:paraId="1809B453" w14:textId="4B87A65A" w:rsidR="00CD36CF" w:rsidRPr="00A46345" w:rsidRDefault="006D5FDF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4819C05F814C7396ECF004303ACB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A42EE" w:rsidRPr="00A46345">
            <w:rPr>
              <w:color w:val="auto"/>
            </w:rPr>
            <w:t>Senate</w:t>
          </w:r>
        </w:sdtContent>
      </w:sdt>
      <w:r w:rsidR="00303684" w:rsidRPr="00A46345">
        <w:rPr>
          <w:color w:val="auto"/>
        </w:rPr>
        <w:t xml:space="preserve"> </w:t>
      </w:r>
      <w:r w:rsidR="00CD36CF" w:rsidRPr="00A4634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1DC770E9F534C1F9CDB2A76911FE768"/>
          </w:placeholder>
          <w:text/>
        </w:sdtPr>
        <w:sdtEndPr/>
        <w:sdtContent>
          <w:r w:rsidR="00A94CC0">
            <w:rPr>
              <w:color w:val="auto"/>
            </w:rPr>
            <w:t>138</w:t>
          </w:r>
        </w:sdtContent>
      </w:sdt>
    </w:p>
    <w:p w14:paraId="3EFB074D" w14:textId="705D0EAD" w:rsidR="007A42EE" w:rsidRPr="00A46345" w:rsidRDefault="007A42EE" w:rsidP="00B91C60">
      <w:pPr>
        <w:pStyle w:val="Sponsors"/>
        <w:rPr>
          <w:color w:val="auto"/>
        </w:rPr>
      </w:pPr>
      <w:r w:rsidRPr="00A46345">
        <w:rPr>
          <w:color w:val="auto"/>
        </w:rPr>
        <w:t>By Senator</w:t>
      </w:r>
      <w:r w:rsidR="00B91C60">
        <w:rPr>
          <w:color w:val="auto"/>
        </w:rPr>
        <w:t xml:space="preserve">s </w:t>
      </w:r>
      <w:proofErr w:type="spellStart"/>
      <w:r w:rsidR="00B91C60" w:rsidRPr="0000772E">
        <w:t>Azinger</w:t>
      </w:r>
      <w:proofErr w:type="spellEnd"/>
      <w:r w:rsidR="00B91C60" w:rsidRPr="0000772E">
        <w:t>, Trump</w:t>
      </w:r>
      <w:r w:rsidR="00B91C60">
        <w:t xml:space="preserve">, and </w:t>
      </w:r>
      <w:r w:rsidR="00B91C60" w:rsidRPr="0000772E">
        <w:t>Clements</w:t>
      </w:r>
    </w:p>
    <w:p w14:paraId="0875E990" w14:textId="2CA5A5FA" w:rsidR="007A42EE" w:rsidRPr="00A46345" w:rsidRDefault="00CD36CF" w:rsidP="00B91C60">
      <w:pPr>
        <w:pStyle w:val="References"/>
        <w:rPr>
          <w:color w:val="auto"/>
        </w:rPr>
      </w:pPr>
      <w:r w:rsidRPr="00A46345">
        <w:rPr>
          <w:color w:val="auto"/>
        </w:rPr>
        <w:t>[</w:t>
      </w:r>
      <w:r w:rsidR="00684109" w:rsidRPr="00A46345">
        <w:rPr>
          <w:color w:val="auto"/>
        </w:rPr>
        <w:t>Introduced</w:t>
      </w:r>
      <w:r w:rsidR="00A94CC0">
        <w:rPr>
          <w:color w:val="auto"/>
        </w:rPr>
        <w:t xml:space="preserve"> January 11, 2023</w:t>
      </w:r>
      <w:r w:rsidRPr="00A46345">
        <w:rPr>
          <w:color w:val="auto"/>
        </w:rPr>
        <w:t>]</w:t>
      </w:r>
    </w:p>
    <w:p w14:paraId="3146219A" w14:textId="3F53E6A5" w:rsidR="007A42EE" w:rsidRPr="00A46345" w:rsidRDefault="007A42EE" w:rsidP="007A42EE">
      <w:pPr>
        <w:pStyle w:val="TitlePageOrigin"/>
        <w:rPr>
          <w:color w:val="auto"/>
        </w:rPr>
      </w:pPr>
    </w:p>
    <w:p w14:paraId="6A83CD2F" w14:textId="1DA9FD03" w:rsidR="007A42EE" w:rsidRPr="00A46345" w:rsidRDefault="007A42EE" w:rsidP="00A17FD7">
      <w:pPr>
        <w:pStyle w:val="TitleSection"/>
        <w:rPr>
          <w:color w:val="auto"/>
        </w:rPr>
      </w:pPr>
      <w:r w:rsidRPr="00A46345">
        <w:rPr>
          <w:color w:val="auto"/>
        </w:rPr>
        <w:lastRenderedPageBreak/>
        <w:t xml:space="preserve">A BILL to amend the Code of West Virginia, 1931, as amended, by adding thereto a new section, designated </w:t>
      </w:r>
      <w:bookmarkStart w:id="0" w:name="_Hlk95123037"/>
      <w:r w:rsidRPr="00A46345">
        <w:rPr>
          <w:color w:val="auto"/>
        </w:rPr>
        <w:t>§</w:t>
      </w:r>
      <w:r w:rsidR="00C30169" w:rsidRPr="00A46345">
        <w:rPr>
          <w:color w:val="auto"/>
        </w:rPr>
        <w:t>2-1-3</w:t>
      </w:r>
      <w:bookmarkEnd w:id="0"/>
      <w:r w:rsidRPr="00A46345">
        <w:rPr>
          <w:color w:val="auto"/>
        </w:rPr>
        <w:t xml:space="preserve">, </w:t>
      </w:r>
      <w:r w:rsidR="00D802FB" w:rsidRPr="00A46345">
        <w:rPr>
          <w:color w:val="auto"/>
        </w:rPr>
        <w:t xml:space="preserve">relating to </w:t>
      </w:r>
      <w:r w:rsidRPr="00A46345">
        <w:rPr>
          <w:color w:val="auto"/>
        </w:rPr>
        <w:t>clarifying secondary source</w:t>
      </w:r>
      <w:r w:rsidR="00506553" w:rsidRPr="00A46345">
        <w:rPr>
          <w:color w:val="auto"/>
        </w:rPr>
        <w:t>s</w:t>
      </w:r>
      <w:r w:rsidR="008D7C69" w:rsidRPr="00A46345">
        <w:rPr>
          <w:color w:val="auto"/>
        </w:rPr>
        <w:t xml:space="preserve"> are not the law and public policy of West Virginia in certain instances</w:t>
      </w:r>
      <w:r w:rsidR="00832E78" w:rsidRPr="00A46345">
        <w:rPr>
          <w:color w:val="auto"/>
        </w:rPr>
        <w:t xml:space="preserve">; and </w:t>
      </w:r>
      <w:r w:rsidR="00A62ED6" w:rsidRPr="00A46345">
        <w:rPr>
          <w:color w:val="auto"/>
        </w:rPr>
        <w:t xml:space="preserve">permitting </w:t>
      </w:r>
      <w:r w:rsidR="00832E78" w:rsidRPr="00A46345">
        <w:rPr>
          <w:color w:val="auto"/>
        </w:rPr>
        <w:t xml:space="preserve">the use of certified questions on issues of first impression in certain circumstances. </w:t>
      </w:r>
    </w:p>
    <w:p w14:paraId="5D6385C6" w14:textId="77777777" w:rsidR="007A42EE" w:rsidRPr="00A46345" w:rsidRDefault="007A42EE" w:rsidP="007A42EE">
      <w:pPr>
        <w:pStyle w:val="EnactingClause"/>
        <w:rPr>
          <w:color w:val="auto"/>
        </w:rPr>
      </w:pPr>
      <w:r w:rsidRPr="00A46345">
        <w:rPr>
          <w:color w:val="auto"/>
        </w:rPr>
        <w:t>Be it enacted by the Legislature of West Virginia:</w:t>
      </w:r>
    </w:p>
    <w:p w14:paraId="4E0FE6E1" w14:textId="77777777" w:rsidR="007A42EE" w:rsidRPr="00A46345" w:rsidRDefault="007A42EE" w:rsidP="007A42EE">
      <w:pPr>
        <w:pStyle w:val="EnactingClause"/>
        <w:rPr>
          <w:color w:val="auto"/>
        </w:rPr>
        <w:sectPr w:rsidR="007A42EE" w:rsidRPr="00A46345" w:rsidSect="008F210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A29096C" w14:textId="77777777" w:rsidR="00506553" w:rsidRPr="00A46345" w:rsidRDefault="00506553" w:rsidP="00506553">
      <w:pPr>
        <w:pStyle w:val="ArticleHeading"/>
        <w:rPr>
          <w:color w:val="auto"/>
        </w:rPr>
      </w:pPr>
      <w:r w:rsidRPr="00A46345">
        <w:rPr>
          <w:color w:val="auto"/>
        </w:rPr>
        <w:t>ARTICLE 1. COMMON LAW.</w:t>
      </w:r>
    </w:p>
    <w:p w14:paraId="435B5724" w14:textId="13296A99" w:rsidR="00506553" w:rsidRPr="00A46345" w:rsidRDefault="00506553" w:rsidP="00506553">
      <w:pPr>
        <w:pStyle w:val="SectionHeading"/>
        <w:rPr>
          <w:color w:val="auto"/>
          <w:u w:val="single"/>
        </w:rPr>
      </w:pPr>
      <w:r w:rsidRPr="00A46345">
        <w:rPr>
          <w:color w:val="auto"/>
          <w:u w:val="single"/>
        </w:rPr>
        <w:t xml:space="preserve">§2-1-3. </w:t>
      </w:r>
      <w:bookmarkStart w:id="1" w:name="_Hlk95139215"/>
      <w:r w:rsidR="004B33EB" w:rsidRPr="00A46345">
        <w:rPr>
          <w:color w:val="auto"/>
          <w:u w:val="single"/>
        </w:rPr>
        <w:t xml:space="preserve">Secondary </w:t>
      </w:r>
      <w:r w:rsidR="001C1497" w:rsidRPr="00A46345">
        <w:rPr>
          <w:color w:val="auto"/>
          <w:u w:val="single"/>
        </w:rPr>
        <w:t>s</w:t>
      </w:r>
      <w:r w:rsidR="004B33EB" w:rsidRPr="00A46345">
        <w:rPr>
          <w:color w:val="auto"/>
          <w:u w:val="single"/>
        </w:rPr>
        <w:t>ources</w:t>
      </w:r>
      <w:r w:rsidR="00050718" w:rsidRPr="00A46345">
        <w:rPr>
          <w:color w:val="auto"/>
          <w:u w:val="single"/>
        </w:rPr>
        <w:t xml:space="preserve"> not </w:t>
      </w:r>
      <w:r w:rsidR="001C1497" w:rsidRPr="00A46345">
        <w:rPr>
          <w:color w:val="auto"/>
          <w:u w:val="single"/>
        </w:rPr>
        <w:t>c</w:t>
      </w:r>
      <w:r w:rsidR="00050718" w:rsidRPr="00A46345">
        <w:rPr>
          <w:color w:val="auto"/>
          <w:u w:val="single"/>
        </w:rPr>
        <w:t>ontrolling</w:t>
      </w:r>
      <w:bookmarkEnd w:id="1"/>
      <w:r w:rsidRPr="00A46345">
        <w:rPr>
          <w:color w:val="auto"/>
          <w:u w:val="single"/>
        </w:rPr>
        <w:t>.</w:t>
      </w:r>
    </w:p>
    <w:p w14:paraId="407B13AF" w14:textId="25C19AF0" w:rsidR="009032E2" w:rsidRPr="00A46345" w:rsidRDefault="009032E2" w:rsidP="00506553">
      <w:pPr>
        <w:pStyle w:val="SectionBody"/>
        <w:rPr>
          <w:color w:val="auto"/>
          <w:u w:val="single"/>
        </w:rPr>
      </w:pPr>
      <w:r w:rsidRPr="00A46345">
        <w:rPr>
          <w:color w:val="auto"/>
          <w:u w:val="single"/>
        </w:rPr>
        <w:t xml:space="preserve">(a) A secondary source, including a legal treatise, scholarly publication, textbook, or other explanatory text, does not constitute the law or public policy of this state </w:t>
      </w:r>
      <w:r w:rsidR="001C1497" w:rsidRPr="00A46345">
        <w:rPr>
          <w:color w:val="auto"/>
          <w:u w:val="single"/>
        </w:rPr>
        <w:t xml:space="preserve">and is only persuasive authority </w:t>
      </w:r>
      <w:r w:rsidRPr="00A46345">
        <w:rPr>
          <w:color w:val="auto"/>
          <w:u w:val="single"/>
        </w:rPr>
        <w:t>to the extent its adoption would create, eliminate, expand, or restrict a cause of action, right, or remedy, or to the extent it is inconsistent with, or in conflict with, or otherwise not addressed by, West Virginia law.</w:t>
      </w:r>
    </w:p>
    <w:p w14:paraId="78703EB5" w14:textId="0186386E" w:rsidR="00E831B3" w:rsidRPr="00A46345" w:rsidRDefault="00FA2653" w:rsidP="009032E2">
      <w:pPr>
        <w:pStyle w:val="SectionBody"/>
        <w:rPr>
          <w:color w:val="auto"/>
          <w:u w:val="single"/>
        </w:rPr>
      </w:pPr>
      <w:r w:rsidRPr="00A46345">
        <w:rPr>
          <w:color w:val="auto"/>
          <w:u w:val="single"/>
        </w:rPr>
        <w:t>(b</w:t>
      </w:r>
      <w:r w:rsidR="00D802FB" w:rsidRPr="00A46345">
        <w:rPr>
          <w:color w:val="auto"/>
          <w:u w:val="single"/>
        </w:rPr>
        <w:t xml:space="preserve">) </w:t>
      </w:r>
      <w:r w:rsidR="00506553" w:rsidRPr="00A46345">
        <w:rPr>
          <w:color w:val="auto"/>
          <w:u w:val="single"/>
        </w:rPr>
        <w:t>On a legal issue of first impression</w:t>
      </w:r>
      <w:r w:rsidR="004B33EB" w:rsidRPr="00A46345">
        <w:rPr>
          <w:color w:val="auto"/>
          <w:u w:val="single"/>
        </w:rPr>
        <w:t xml:space="preserve"> regarding </w:t>
      </w:r>
      <w:r w:rsidR="003C6044" w:rsidRPr="00A46345">
        <w:rPr>
          <w:color w:val="auto"/>
          <w:u w:val="single"/>
        </w:rPr>
        <w:t>the</w:t>
      </w:r>
      <w:r w:rsidR="004B33EB" w:rsidRPr="00A46345">
        <w:rPr>
          <w:color w:val="auto"/>
          <w:u w:val="single"/>
        </w:rPr>
        <w:t xml:space="preserve"> </w:t>
      </w:r>
      <w:bookmarkStart w:id="2" w:name="_Hlk95141253"/>
      <w:r w:rsidR="004B33EB" w:rsidRPr="00A46345">
        <w:rPr>
          <w:color w:val="auto"/>
          <w:u w:val="single"/>
        </w:rPr>
        <w:t>creat</w:t>
      </w:r>
      <w:r w:rsidR="003C6044" w:rsidRPr="00A46345">
        <w:rPr>
          <w:color w:val="auto"/>
          <w:u w:val="single"/>
        </w:rPr>
        <w:t>ion</w:t>
      </w:r>
      <w:r w:rsidR="004B33EB" w:rsidRPr="00A46345">
        <w:rPr>
          <w:color w:val="auto"/>
          <w:u w:val="single"/>
        </w:rPr>
        <w:t>, eliminat</w:t>
      </w:r>
      <w:r w:rsidR="003C6044" w:rsidRPr="00A46345">
        <w:rPr>
          <w:color w:val="auto"/>
          <w:u w:val="single"/>
        </w:rPr>
        <w:t>ion</w:t>
      </w:r>
      <w:r w:rsidR="004B33EB" w:rsidRPr="00A46345">
        <w:rPr>
          <w:color w:val="auto"/>
          <w:u w:val="single"/>
        </w:rPr>
        <w:t>, expan</w:t>
      </w:r>
      <w:r w:rsidR="003C6044" w:rsidRPr="00A46345">
        <w:rPr>
          <w:color w:val="auto"/>
          <w:u w:val="single"/>
        </w:rPr>
        <w:t>sion</w:t>
      </w:r>
      <w:r w:rsidR="004B33EB" w:rsidRPr="00A46345">
        <w:rPr>
          <w:color w:val="auto"/>
          <w:u w:val="single"/>
        </w:rPr>
        <w:t>, or restrict</w:t>
      </w:r>
      <w:r w:rsidR="003C6044" w:rsidRPr="00A46345">
        <w:rPr>
          <w:color w:val="auto"/>
          <w:u w:val="single"/>
        </w:rPr>
        <w:t>ion of</w:t>
      </w:r>
      <w:r w:rsidR="004B33EB" w:rsidRPr="00A46345">
        <w:rPr>
          <w:color w:val="auto"/>
          <w:u w:val="single"/>
        </w:rPr>
        <w:t xml:space="preserve"> a cause of action, right, or remedy</w:t>
      </w:r>
      <w:r w:rsidR="00506553" w:rsidRPr="00A46345">
        <w:rPr>
          <w:color w:val="auto"/>
          <w:u w:val="single"/>
        </w:rPr>
        <w:t xml:space="preserve">, the </w:t>
      </w:r>
      <w:r w:rsidR="003330B6" w:rsidRPr="00A46345">
        <w:rPr>
          <w:color w:val="auto"/>
          <w:u w:val="single"/>
        </w:rPr>
        <w:t>circuit</w:t>
      </w:r>
      <w:r w:rsidR="00506553" w:rsidRPr="00A46345">
        <w:rPr>
          <w:color w:val="auto"/>
          <w:u w:val="single"/>
        </w:rPr>
        <w:t xml:space="preserve"> court</w:t>
      </w:r>
      <w:bookmarkEnd w:id="2"/>
      <w:r w:rsidR="00506553" w:rsidRPr="00A46345">
        <w:rPr>
          <w:color w:val="auto"/>
          <w:u w:val="single"/>
        </w:rPr>
        <w:t xml:space="preserve"> </w:t>
      </w:r>
      <w:r w:rsidR="001C1497" w:rsidRPr="00A46345">
        <w:rPr>
          <w:color w:val="auto"/>
          <w:u w:val="single"/>
        </w:rPr>
        <w:t xml:space="preserve">may </w:t>
      </w:r>
      <w:r w:rsidR="00506553" w:rsidRPr="00A46345">
        <w:rPr>
          <w:color w:val="auto"/>
          <w:u w:val="single"/>
        </w:rPr>
        <w:t>certify its question of law to the Supreme Court of Appeals of West Virginia.</w:t>
      </w:r>
    </w:p>
    <w:p w14:paraId="00AD5317" w14:textId="77777777" w:rsidR="00A21221" w:rsidRPr="00A46345" w:rsidRDefault="00A21221" w:rsidP="00684109">
      <w:pPr>
        <w:pStyle w:val="Note"/>
        <w:rPr>
          <w:color w:val="auto"/>
        </w:rPr>
      </w:pPr>
    </w:p>
    <w:p w14:paraId="6B101F8A" w14:textId="41AFD406" w:rsidR="00684109" w:rsidRPr="00A46345" w:rsidRDefault="00684109" w:rsidP="00684109">
      <w:pPr>
        <w:pStyle w:val="Note"/>
        <w:rPr>
          <w:color w:val="auto"/>
        </w:rPr>
      </w:pPr>
    </w:p>
    <w:sectPr w:rsidR="00684109" w:rsidRPr="00A46345" w:rsidSect="008F210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300B" w14:textId="77777777" w:rsidR="00F50749" w:rsidRPr="00B844FE" w:rsidRDefault="00F50749" w:rsidP="00B844FE">
      <w:r>
        <w:separator/>
      </w:r>
    </w:p>
  </w:endnote>
  <w:endnote w:type="continuationSeparator" w:id="0">
    <w:p w14:paraId="075737DB" w14:textId="77777777" w:rsidR="00F50749" w:rsidRPr="00B844FE" w:rsidRDefault="00F507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A166" w14:textId="77777777" w:rsidR="007A42EE" w:rsidRDefault="007A42EE" w:rsidP="0015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FD9FEC" w14:textId="77777777" w:rsidR="007A42EE" w:rsidRPr="007A42EE" w:rsidRDefault="007A42EE" w:rsidP="007A4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CA27" w14:textId="670052E1" w:rsidR="007A42EE" w:rsidRDefault="007A42EE" w:rsidP="0015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B02326" w14:textId="072D9D13" w:rsidR="007A42EE" w:rsidRPr="007A42EE" w:rsidRDefault="007A42EE" w:rsidP="007A4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D7FA" w14:textId="77777777" w:rsidR="00F50749" w:rsidRPr="00B844FE" w:rsidRDefault="00F50749" w:rsidP="00B844FE">
      <w:r>
        <w:separator/>
      </w:r>
    </w:p>
  </w:footnote>
  <w:footnote w:type="continuationSeparator" w:id="0">
    <w:p w14:paraId="06FFCE37" w14:textId="77777777" w:rsidR="00F50749" w:rsidRPr="00B844FE" w:rsidRDefault="00F507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2AC8" w14:textId="403DF9FF" w:rsidR="007A42EE" w:rsidRPr="007A42EE" w:rsidRDefault="007A42EE" w:rsidP="007A42EE">
    <w:pPr>
      <w:pStyle w:val="Header"/>
    </w:pPr>
    <w:r>
      <w:t>CS for SB 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C9AB" w14:textId="36E0B881" w:rsidR="007A42EE" w:rsidRPr="007A42EE" w:rsidRDefault="00684109" w:rsidP="007A42EE">
    <w:pPr>
      <w:pStyle w:val="Header"/>
    </w:pPr>
    <w:proofErr w:type="spellStart"/>
    <w:r>
      <w:t>Intr</w:t>
    </w:r>
    <w:proofErr w:type="spellEnd"/>
    <w:r>
      <w:t xml:space="preserve"> SB</w:t>
    </w:r>
    <w:r w:rsidR="00A94CC0">
      <w:t xml:space="preserve"> 138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9"/>
    <w:rsid w:val="00002112"/>
    <w:rsid w:val="0000526A"/>
    <w:rsid w:val="00050718"/>
    <w:rsid w:val="00085D22"/>
    <w:rsid w:val="000C5C77"/>
    <w:rsid w:val="0010070F"/>
    <w:rsid w:val="0015112E"/>
    <w:rsid w:val="001552E7"/>
    <w:rsid w:val="001566B4"/>
    <w:rsid w:val="00175B38"/>
    <w:rsid w:val="001C1497"/>
    <w:rsid w:val="001C279E"/>
    <w:rsid w:val="001D459E"/>
    <w:rsid w:val="00230763"/>
    <w:rsid w:val="0027011C"/>
    <w:rsid w:val="00274200"/>
    <w:rsid w:val="00275740"/>
    <w:rsid w:val="002A0269"/>
    <w:rsid w:val="00301F44"/>
    <w:rsid w:val="00303684"/>
    <w:rsid w:val="003143F5"/>
    <w:rsid w:val="00314854"/>
    <w:rsid w:val="003330B6"/>
    <w:rsid w:val="00365920"/>
    <w:rsid w:val="003B6DBB"/>
    <w:rsid w:val="003C0074"/>
    <w:rsid w:val="003C51CD"/>
    <w:rsid w:val="003C6044"/>
    <w:rsid w:val="004247A2"/>
    <w:rsid w:val="004B2795"/>
    <w:rsid w:val="004B33EB"/>
    <w:rsid w:val="004C13DD"/>
    <w:rsid w:val="004E3441"/>
    <w:rsid w:val="004F2BB3"/>
    <w:rsid w:val="00506553"/>
    <w:rsid w:val="00571DC3"/>
    <w:rsid w:val="005A5366"/>
    <w:rsid w:val="00637E73"/>
    <w:rsid w:val="006565E8"/>
    <w:rsid w:val="0068198A"/>
    <w:rsid w:val="00684109"/>
    <w:rsid w:val="006865E9"/>
    <w:rsid w:val="00691F3E"/>
    <w:rsid w:val="00694BFB"/>
    <w:rsid w:val="006A106B"/>
    <w:rsid w:val="006C523D"/>
    <w:rsid w:val="006D4036"/>
    <w:rsid w:val="006D5FDF"/>
    <w:rsid w:val="00753B6E"/>
    <w:rsid w:val="007A42EE"/>
    <w:rsid w:val="007E02CF"/>
    <w:rsid w:val="007F1CF5"/>
    <w:rsid w:val="0081249D"/>
    <w:rsid w:val="00832E78"/>
    <w:rsid w:val="00834EDE"/>
    <w:rsid w:val="008736AA"/>
    <w:rsid w:val="008D275D"/>
    <w:rsid w:val="008D7C69"/>
    <w:rsid w:val="008F210E"/>
    <w:rsid w:val="009032E2"/>
    <w:rsid w:val="00980327"/>
    <w:rsid w:val="00992F81"/>
    <w:rsid w:val="009F1067"/>
    <w:rsid w:val="00A17FD7"/>
    <w:rsid w:val="00A21221"/>
    <w:rsid w:val="00A31E01"/>
    <w:rsid w:val="00A35B03"/>
    <w:rsid w:val="00A46345"/>
    <w:rsid w:val="00A527AD"/>
    <w:rsid w:val="00A62ED6"/>
    <w:rsid w:val="00A70F7A"/>
    <w:rsid w:val="00A718CF"/>
    <w:rsid w:val="00A72E7C"/>
    <w:rsid w:val="00A94CC0"/>
    <w:rsid w:val="00AA7EC0"/>
    <w:rsid w:val="00AC3B58"/>
    <w:rsid w:val="00AE48A0"/>
    <w:rsid w:val="00AE61BE"/>
    <w:rsid w:val="00B16F25"/>
    <w:rsid w:val="00B24422"/>
    <w:rsid w:val="00B80C20"/>
    <w:rsid w:val="00B844FE"/>
    <w:rsid w:val="00B91C60"/>
    <w:rsid w:val="00BC54B7"/>
    <w:rsid w:val="00BC562B"/>
    <w:rsid w:val="00C30169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E7B6C"/>
    <w:rsid w:val="00CF1DCA"/>
    <w:rsid w:val="00D579FC"/>
    <w:rsid w:val="00D802FB"/>
    <w:rsid w:val="00DD5FFA"/>
    <w:rsid w:val="00DE526B"/>
    <w:rsid w:val="00DF199D"/>
    <w:rsid w:val="00DF4120"/>
    <w:rsid w:val="00E01542"/>
    <w:rsid w:val="00E365F1"/>
    <w:rsid w:val="00E62F48"/>
    <w:rsid w:val="00E831B3"/>
    <w:rsid w:val="00EB203E"/>
    <w:rsid w:val="00ED6D24"/>
    <w:rsid w:val="00EE70CB"/>
    <w:rsid w:val="00EF6030"/>
    <w:rsid w:val="00F23775"/>
    <w:rsid w:val="00F41CA2"/>
    <w:rsid w:val="00F443C0"/>
    <w:rsid w:val="00F50749"/>
    <w:rsid w:val="00F62EFB"/>
    <w:rsid w:val="00F939A4"/>
    <w:rsid w:val="00FA2653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40105D1"/>
  <w15:chartTrackingRefBased/>
  <w15:docId w15:val="{7AD133B8-949B-4ABB-9658-7A011AD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A42EE"/>
  </w:style>
  <w:style w:type="character" w:customStyle="1" w:styleId="ArticleHeadingChar">
    <w:name w:val="Article Heading Char"/>
    <w:link w:val="ArticleHeading"/>
    <w:rsid w:val="00506553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4819C05F814C7396ECF004303A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5B91-543B-4120-B4B7-80AD89C3592D}"/>
      </w:docPartPr>
      <w:docPartBody>
        <w:p w:rsidR="008630DC" w:rsidRDefault="008630DC">
          <w:pPr>
            <w:pStyle w:val="744819C05F814C7396ECF004303ACBD4"/>
          </w:pPr>
          <w:r w:rsidRPr="00B844FE">
            <w:t>[Type here]</w:t>
          </w:r>
        </w:p>
      </w:docPartBody>
    </w:docPart>
    <w:docPart>
      <w:docPartPr>
        <w:name w:val="31DC770E9F534C1F9CDB2A76911F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D917-8C8D-4887-BD7B-C0D585D62346}"/>
      </w:docPartPr>
      <w:docPartBody>
        <w:p w:rsidR="008630DC" w:rsidRDefault="008630DC">
          <w:pPr>
            <w:pStyle w:val="31DC770E9F534C1F9CDB2A76911FE76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DC"/>
    <w:rsid w:val="008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819C05F814C7396ECF004303ACBD4">
    <w:name w:val="744819C05F814C7396ECF004303ACBD4"/>
  </w:style>
  <w:style w:type="paragraph" w:customStyle="1" w:styleId="31DC770E9F534C1F9CDB2A76911FE768">
    <w:name w:val="31DC770E9F534C1F9CDB2A76911FE768"/>
  </w:style>
  <w:style w:type="character" w:styleId="PlaceholderText">
    <w:name w:val="Placeholder Text"/>
    <w:basedOn w:val="DefaultParagraphFont"/>
    <w:uiPriority w:val="99"/>
    <w:semiHidden/>
    <w:rsid w:val="00863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McQuade</dc:creator>
  <cp:keywords/>
  <dc:description/>
  <cp:lastModifiedBy>Jocelyn Ellis</cp:lastModifiedBy>
  <cp:revision>11</cp:revision>
  <cp:lastPrinted>2022-02-16T14:28:00Z</cp:lastPrinted>
  <dcterms:created xsi:type="dcterms:W3CDTF">2022-12-21T19:54:00Z</dcterms:created>
  <dcterms:modified xsi:type="dcterms:W3CDTF">2023-01-11T22:37:00Z</dcterms:modified>
</cp:coreProperties>
</file>