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2E544" w14:textId="77777777" w:rsidR="00FE067E" w:rsidRPr="00196792" w:rsidRDefault="003C6034" w:rsidP="00CC1F3B">
      <w:pPr>
        <w:pStyle w:val="TitlePageOrigin"/>
        <w:rPr>
          <w:color w:val="auto"/>
        </w:rPr>
      </w:pPr>
      <w:r w:rsidRPr="00196792">
        <w:rPr>
          <w:caps w:val="0"/>
          <w:color w:val="auto"/>
        </w:rPr>
        <w:t>WEST VIRGINIA LEGISLATURE</w:t>
      </w:r>
    </w:p>
    <w:p w14:paraId="2402243E" w14:textId="77777777" w:rsidR="00CD36CF" w:rsidRPr="00196792" w:rsidRDefault="00CD36CF" w:rsidP="00CC1F3B">
      <w:pPr>
        <w:pStyle w:val="TitlePageSession"/>
        <w:rPr>
          <w:color w:val="auto"/>
        </w:rPr>
      </w:pPr>
      <w:r w:rsidRPr="00196792">
        <w:rPr>
          <w:color w:val="auto"/>
        </w:rPr>
        <w:t>20</w:t>
      </w:r>
      <w:r w:rsidR="00EC5E63" w:rsidRPr="00196792">
        <w:rPr>
          <w:color w:val="auto"/>
        </w:rPr>
        <w:t>2</w:t>
      </w:r>
      <w:r w:rsidR="00B71E6F" w:rsidRPr="00196792">
        <w:rPr>
          <w:color w:val="auto"/>
        </w:rPr>
        <w:t>3</w:t>
      </w:r>
      <w:r w:rsidRPr="00196792">
        <w:rPr>
          <w:color w:val="auto"/>
        </w:rPr>
        <w:t xml:space="preserve"> </w:t>
      </w:r>
      <w:r w:rsidR="003C6034" w:rsidRPr="00196792">
        <w:rPr>
          <w:caps w:val="0"/>
          <w:color w:val="auto"/>
        </w:rPr>
        <w:t>REGULAR SESSION</w:t>
      </w:r>
    </w:p>
    <w:p w14:paraId="01351D64" w14:textId="77777777" w:rsidR="00CD36CF" w:rsidRPr="00196792" w:rsidRDefault="00A81AFE" w:rsidP="00CC1F3B">
      <w:pPr>
        <w:pStyle w:val="TitlePageBillPrefix"/>
        <w:rPr>
          <w:color w:val="auto"/>
        </w:rPr>
      </w:pPr>
      <w:sdt>
        <w:sdtPr>
          <w:rPr>
            <w:color w:val="auto"/>
          </w:rPr>
          <w:tag w:val="IntroDate"/>
          <w:id w:val="-1236936958"/>
          <w:placeholder>
            <w:docPart w:val="4A3F8636FF6749089031B1F685EE25CC"/>
          </w:placeholder>
          <w:text/>
        </w:sdtPr>
        <w:sdtEndPr/>
        <w:sdtContent>
          <w:r w:rsidR="00AE48A0" w:rsidRPr="00196792">
            <w:rPr>
              <w:color w:val="auto"/>
            </w:rPr>
            <w:t>Introduced</w:t>
          </w:r>
        </w:sdtContent>
      </w:sdt>
    </w:p>
    <w:p w14:paraId="6DB54803" w14:textId="45ECE92C" w:rsidR="00CD36CF" w:rsidRPr="00196792" w:rsidRDefault="00A81AFE" w:rsidP="00CC1F3B">
      <w:pPr>
        <w:pStyle w:val="BillNumber"/>
        <w:rPr>
          <w:color w:val="auto"/>
        </w:rPr>
      </w:pPr>
      <w:sdt>
        <w:sdtPr>
          <w:rPr>
            <w:color w:val="auto"/>
          </w:rPr>
          <w:tag w:val="Chamber"/>
          <w:id w:val="893011969"/>
          <w:lock w:val="sdtLocked"/>
          <w:placeholder>
            <w:docPart w:val="23D677C160764949B0A974252655C382"/>
          </w:placeholder>
          <w:dropDownList>
            <w:listItem w:displayText="House" w:value="House"/>
            <w:listItem w:displayText="Senate" w:value="Senate"/>
          </w:dropDownList>
        </w:sdtPr>
        <w:sdtEndPr/>
        <w:sdtContent>
          <w:r w:rsidR="00C33434" w:rsidRPr="00196792">
            <w:rPr>
              <w:color w:val="auto"/>
            </w:rPr>
            <w:t>House</w:t>
          </w:r>
        </w:sdtContent>
      </w:sdt>
      <w:r w:rsidR="00303684" w:rsidRPr="00196792">
        <w:rPr>
          <w:color w:val="auto"/>
        </w:rPr>
        <w:t xml:space="preserve"> </w:t>
      </w:r>
      <w:r w:rsidR="00CD36CF" w:rsidRPr="00196792">
        <w:rPr>
          <w:color w:val="auto"/>
        </w:rPr>
        <w:t xml:space="preserve">Bill </w:t>
      </w:r>
      <w:sdt>
        <w:sdtPr>
          <w:rPr>
            <w:color w:val="auto"/>
          </w:rPr>
          <w:tag w:val="BNum"/>
          <w:id w:val="1645317809"/>
          <w:lock w:val="sdtLocked"/>
          <w:placeholder>
            <w:docPart w:val="0F7EC97E652F4656A6A0ABF9CD213B31"/>
          </w:placeholder>
          <w:text/>
        </w:sdtPr>
        <w:sdtEndPr/>
        <w:sdtContent>
          <w:r>
            <w:rPr>
              <w:color w:val="auto"/>
            </w:rPr>
            <w:t>3488</w:t>
          </w:r>
        </w:sdtContent>
      </w:sdt>
    </w:p>
    <w:p w14:paraId="5E988E41" w14:textId="438A3EBD" w:rsidR="00CD36CF" w:rsidRPr="00196792" w:rsidRDefault="00CD36CF" w:rsidP="00CC1F3B">
      <w:pPr>
        <w:pStyle w:val="Sponsors"/>
        <w:rPr>
          <w:color w:val="auto"/>
        </w:rPr>
      </w:pPr>
      <w:r w:rsidRPr="00196792">
        <w:rPr>
          <w:color w:val="auto"/>
        </w:rPr>
        <w:t xml:space="preserve">By </w:t>
      </w:r>
      <w:sdt>
        <w:sdtPr>
          <w:rPr>
            <w:color w:val="auto"/>
          </w:rPr>
          <w:tag w:val="Sponsors"/>
          <w:id w:val="1589585889"/>
          <w:placeholder>
            <w:docPart w:val="468FEC866536400BAD0DEB180611E713"/>
          </w:placeholder>
          <w:text w:multiLine="1"/>
        </w:sdtPr>
        <w:sdtEndPr/>
        <w:sdtContent>
          <w:r w:rsidR="0048074C" w:rsidRPr="00196792">
            <w:rPr>
              <w:color w:val="auto"/>
            </w:rPr>
            <w:t>Delegate Cannon</w:t>
          </w:r>
        </w:sdtContent>
      </w:sdt>
    </w:p>
    <w:p w14:paraId="1D964009" w14:textId="78F0C676" w:rsidR="00E831B3" w:rsidRPr="00196792" w:rsidRDefault="00CD36CF" w:rsidP="00CC1F3B">
      <w:pPr>
        <w:pStyle w:val="References"/>
        <w:rPr>
          <w:color w:val="auto"/>
        </w:rPr>
      </w:pPr>
      <w:r w:rsidRPr="00196792">
        <w:rPr>
          <w:color w:val="auto"/>
        </w:rPr>
        <w:t>[</w:t>
      </w:r>
      <w:sdt>
        <w:sdtPr>
          <w:rPr>
            <w:color w:val="auto"/>
          </w:rPr>
          <w:tag w:val="References"/>
          <w:id w:val="-1043047873"/>
          <w:placeholder>
            <w:docPart w:val="80E305F242F04E8D886B98E966653549"/>
          </w:placeholder>
          <w:text w:multiLine="1"/>
        </w:sdtPr>
        <w:sdtEndPr/>
        <w:sdtContent>
          <w:r w:rsidR="00A81AFE">
            <w:rPr>
              <w:color w:val="auto"/>
            </w:rPr>
            <w:t>Introduced February 14, 2023; Referred to the Committee on the Judiciary</w:t>
          </w:r>
        </w:sdtContent>
      </w:sdt>
      <w:r w:rsidRPr="00196792">
        <w:rPr>
          <w:color w:val="auto"/>
        </w:rPr>
        <w:t>]</w:t>
      </w:r>
    </w:p>
    <w:p w14:paraId="28236CBE" w14:textId="2CE3E83F" w:rsidR="00303684" w:rsidRPr="00196792" w:rsidRDefault="0000526A" w:rsidP="00CC1F3B">
      <w:pPr>
        <w:pStyle w:val="TitleSection"/>
        <w:rPr>
          <w:color w:val="auto"/>
        </w:rPr>
      </w:pPr>
      <w:r w:rsidRPr="00196792">
        <w:rPr>
          <w:color w:val="auto"/>
        </w:rPr>
        <w:lastRenderedPageBreak/>
        <w:t>A BILL</w:t>
      </w:r>
      <w:r w:rsidR="0048074C" w:rsidRPr="00196792">
        <w:rPr>
          <w:color w:val="auto"/>
        </w:rPr>
        <w:t xml:space="preserve"> to amend and reenact §3-5-1 of the Code of West Virginia, 1931, as amended, relating to changing the time of holding primary elections in this state to the second Tuesday in August 2024, and in each second year thereafter.</w:t>
      </w:r>
    </w:p>
    <w:p w14:paraId="720F75D5" w14:textId="77777777" w:rsidR="00303684" w:rsidRPr="00196792" w:rsidRDefault="00303684" w:rsidP="00CC1F3B">
      <w:pPr>
        <w:pStyle w:val="EnactingClause"/>
        <w:rPr>
          <w:color w:val="auto"/>
        </w:rPr>
      </w:pPr>
      <w:r w:rsidRPr="00196792">
        <w:rPr>
          <w:color w:val="auto"/>
        </w:rPr>
        <w:t>Be it enacted by the Legislature of West Virginia:</w:t>
      </w:r>
    </w:p>
    <w:p w14:paraId="56287127" w14:textId="77777777" w:rsidR="003C6034" w:rsidRPr="00196792" w:rsidRDefault="003C6034" w:rsidP="00CC1F3B">
      <w:pPr>
        <w:pStyle w:val="EnactingClause"/>
        <w:rPr>
          <w:color w:val="auto"/>
        </w:rPr>
        <w:sectPr w:rsidR="003C6034" w:rsidRPr="00196792"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F86693B" w14:textId="77777777" w:rsidR="0048074C" w:rsidRPr="00196792" w:rsidRDefault="0048074C" w:rsidP="0048074C">
      <w:pPr>
        <w:pStyle w:val="ArticleHeading"/>
        <w:rPr>
          <w:color w:val="auto"/>
        </w:rPr>
        <w:sectPr w:rsidR="0048074C" w:rsidRPr="00196792" w:rsidSect="005A7B87">
          <w:type w:val="continuous"/>
          <w:pgSz w:w="12240" w:h="15840" w:code="1"/>
          <w:pgMar w:top="1440" w:right="1440" w:bottom="1440" w:left="1440" w:header="720" w:footer="720" w:gutter="0"/>
          <w:lnNumType w:countBy="1" w:restart="newSection"/>
          <w:cols w:space="720"/>
          <w:titlePg/>
          <w:docGrid w:linePitch="360"/>
        </w:sectPr>
      </w:pPr>
      <w:r w:rsidRPr="00196792">
        <w:rPr>
          <w:color w:val="auto"/>
        </w:rPr>
        <w:t>ARTICLE 5. PRIMARY ELECTIONS AND NOMINATING PROCEDURES.</w:t>
      </w:r>
    </w:p>
    <w:p w14:paraId="427FF631" w14:textId="77777777" w:rsidR="0048074C" w:rsidRPr="00196792" w:rsidRDefault="0048074C" w:rsidP="0048074C">
      <w:pPr>
        <w:pStyle w:val="SectionHeading"/>
        <w:rPr>
          <w:color w:val="auto"/>
        </w:rPr>
      </w:pPr>
      <w:r w:rsidRPr="00196792">
        <w:rPr>
          <w:color w:val="auto"/>
        </w:rPr>
        <w:t>§3-5-1. Time and place of holding primary elections in the year one thousand nine hundred eighty and thereafter; hours polls open.</w:t>
      </w:r>
    </w:p>
    <w:p w14:paraId="42149602" w14:textId="78017790" w:rsidR="0048074C" w:rsidRPr="00196792" w:rsidRDefault="0048074C" w:rsidP="0048074C">
      <w:pPr>
        <w:pStyle w:val="SectionBody"/>
        <w:rPr>
          <w:color w:val="auto"/>
        </w:rPr>
      </w:pPr>
      <w:r w:rsidRPr="00196792">
        <w:rPr>
          <w:color w:val="auto"/>
        </w:rPr>
        <w:t xml:space="preserve">Primary elections shall be held at the voting place in each of the voting precincts in the state, for the purposes set forth in this article, on the second Tuesday in </w:t>
      </w:r>
      <w:r w:rsidRPr="00196792">
        <w:rPr>
          <w:strike/>
          <w:color w:val="auto"/>
        </w:rPr>
        <w:t>May 1986</w:t>
      </w:r>
      <w:r w:rsidRPr="00196792">
        <w:rPr>
          <w:color w:val="auto"/>
        </w:rPr>
        <w:t xml:space="preserve"> </w:t>
      </w:r>
      <w:r w:rsidR="00751C61">
        <w:rPr>
          <w:color w:val="auto"/>
          <w:u w:val="single"/>
        </w:rPr>
        <w:t>July</w:t>
      </w:r>
      <w:r w:rsidRPr="00196792">
        <w:rPr>
          <w:color w:val="auto"/>
          <w:u w:val="single"/>
        </w:rPr>
        <w:t xml:space="preserve"> 2024</w:t>
      </w:r>
      <w:r w:rsidRPr="00196792">
        <w:rPr>
          <w:color w:val="auto"/>
        </w:rPr>
        <w:t xml:space="preserve"> and in each second year thereafter.</w:t>
      </w:r>
    </w:p>
    <w:p w14:paraId="6889B9E9" w14:textId="2ACBAD42" w:rsidR="008736AA" w:rsidRPr="00196792" w:rsidRDefault="0048074C" w:rsidP="0048074C">
      <w:pPr>
        <w:pStyle w:val="SectionBody"/>
        <w:rPr>
          <w:color w:val="auto"/>
        </w:rPr>
      </w:pPr>
      <w:r w:rsidRPr="00196792">
        <w:rPr>
          <w:color w:val="auto"/>
        </w:rPr>
        <w:t>At such election the polls shall be opened and closed at the hours provided for opening and closing the polls in a general election.</w:t>
      </w:r>
    </w:p>
    <w:p w14:paraId="06AE0A32" w14:textId="77777777" w:rsidR="00C33014" w:rsidRPr="00196792" w:rsidRDefault="00C33014" w:rsidP="00CC1F3B">
      <w:pPr>
        <w:pStyle w:val="Note"/>
        <w:rPr>
          <w:color w:val="auto"/>
        </w:rPr>
      </w:pPr>
    </w:p>
    <w:p w14:paraId="5DC9DEE1" w14:textId="02227DDD" w:rsidR="006865E9" w:rsidRPr="00196792" w:rsidRDefault="00CF1DCA" w:rsidP="00CC1F3B">
      <w:pPr>
        <w:pStyle w:val="Note"/>
        <w:rPr>
          <w:color w:val="auto"/>
        </w:rPr>
      </w:pPr>
      <w:r w:rsidRPr="00196792">
        <w:rPr>
          <w:color w:val="auto"/>
        </w:rPr>
        <w:t>NOTE: The</w:t>
      </w:r>
      <w:r w:rsidR="006865E9" w:rsidRPr="00196792">
        <w:rPr>
          <w:color w:val="auto"/>
        </w:rPr>
        <w:t xml:space="preserve"> purpose of this bill is to </w:t>
      </w:r>
      <w:r w:rsidR="0048074C" w:rsidRPr="00196792">
        <w:rPr>
          <w:color w:val="auto"/>
        </w:rPr>
        <w:t xml:space="preserve">change the time of holding primary elections to the second Tuesday in </w:t>
      </w:r>
      <w:r w:rsidR="00526E49">
        <w:rPr>
          <w:color w:val="auto"/>
          <w:u w:val="single"/>
        </w:rPr>
        <w:t>July</w:t>
      </w:r>
      <w:r w:rsidR="0048074C" w:rsidRPr="00196792">
        <w:rPr>
          <w:color w:val="auto"/>
        </w:rPr>
        <w:t xml:space="preserve"> 2024, and in each second year thereafter.</w:t>
      </w:r>
    </w:p>
    <w:p w14:paraId="247838DA" w14:textId="77777777" w:rsidR="006865E9" w:rsidRPr="00196792" w:rsidRDefault="00AE48A0" w:rsidP="00CC1F3B">
      <w:pPr>
        <w:pStyle w:val="Note"/>
        <w:rPr>
          <w:color w:val="auto"/>
        </w:rPr>
      </w:pPr>
      <w:r w:rsidRPr="00196792">
        <w:rPr>
          <w:color w:val="auto"/>
        </w:rPr>
        <w:t>Strike-throughs indicate language that would be stricken from a heading or the present law and underscoring indicates new language that would be added.</w:t>
      </w:r>
    </w:p>
    <w:sectPr w:rsidR="006865E9" w:rsidRPr="0019679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A8A6F" w14:textId="77777777" w:rsidR="0048074C" w:rsidRPr="00B844FE" w:rsidRDefault="0048074C" w:rsidP="00B844FE">
      <w:r>
        <w:separator/>
      </w:r>
    </w:p>
  </w:endnote>
  <w:endnote w:type="continuationSeparator" w:id="0">
    <w:p w14:paraId="6AFDE43D" w14:textId="77777777" w:rsidR="0048074C" w:rsidRPr="00B844FE" w:rsidRDefault="0048074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2575D0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C9802F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86F942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2146A" w14:textId="77777777" w:rsidR="0048074C" w:rsidRDefault="00480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9D83D" w14:textId="77777777" w:rsidR="0048074C" w:rsidRPr="00B844FE" w:rsidRDefault="0048074C" w:rsidP="00B844FE">
      <w:r>
        <w:separator/>
      </w:r>
    </w:p>
  </w:footnote>
  <w:footnote w:type="continuationSeparator" w:id="0">
    <w:p w14:paraId="6EFF44EF" w14:textId="77777777" w:rsidR="0048074C" w:rsidRPr="00B844FE" w:rsidRDefault="0048074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5EC06" w14:textId="77777777" w:rsidR="002A0269" w:rsidRPr="00B844FE" w:rsidRDefault="00A81AFE">
    <w:pPr>
      <w:pStyle w:val="Header"/>
    </w:pPr>
    <w:sdt>
      <w:sdtPr>
        <w:id w:val="-684364211"/>
        <w:placeholder>
          <w:docPart w:val="23D677C160764949B0A974252655C38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3D677C160764949B0A974252655C38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03E22" w14:textId="34429AA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8074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8074C">
          <w:rPr>
            <w:sz w:val="22"/>
            <w:szCs w:val="22"/>
          </w:rPr>
          <w:t>2023R3573</w:t>
        </w:r>
      </w:sdtContent>
    </w:sdt>
  </w:p>
  <w:p w14:paraId="70FC8C5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4C00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60982340">
    <w:abstractNumId w:val="0"/>
  </w:num>
  <w:num w:numId="2" w16cid:durableId="2102212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74C"/>
    <w:rsid w:val="0000526A"/>
    <w:rsid w:val="000573A9"/>
    <w:rsid w:val="00085D22"/>
    <w:rsid w:val="00093AB0"/>
    <w:rsid w:val="000C5C77"/>
    <w:rsid w:val="000E3912"/>
    <w:rsid w:val="0010070F"/>
    <w:rsid w:val="0015112E"/>
    <w:rsid w:val="001552E7"/>
    <w:rsid w:val="001566B4"/>
    <w:rsid w:val="00196792"/>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8074C"/>
    <w:rsid w:val="004C13DD"/>
    <w:rsid w:val="004D3ABE"/>
    <w:rsid w:val="004E3441"/>
    <w:rsid w:val="00500579"/>
    <w:rsid w:val="00526E49"/>
    <w:rsid w:val="005A5366"/>
    <w:rsid w:val="006369EB"/>
    <w:rsid w:val="00637E73"/>
    <w:rsid w:val="006865E9"/>
    <w:rsid w:val="00686E9A"/>
    <w:rsid w:val="00691F3E"/>
    <w:rsid w:val="00694BFB"/>
    <w:rsid w:val="006A106B"/>
    <w:rsid w:val="006C523D"/>
    <w:rsid w:val="006D4036"/>
    <w:rsid w:val="00751C61"/>
    <w:rsid w:val="007A5259"/>
    <w:rsid w:val="007A7081"/>
    <w:rsid w:val="007F1CF5"/>
    <w:rsid w:val="00834EDE"/>
    <w:rsid w:val="008736AA"/>
    <w:rsid w:val="008D275D"/>
    <w:rsid w:val="00980327"/>
    <w:rsid w:val="00986478"/>
    <w:rsid w:val="009B5557"/>
    <w:rsid w:val="009F1067"/>
    <w:rsid w:val="00A31E01"/>
    <w:rsid w:val="00A527AD"/>
    <w:rsid w:val="00A718CF"/>
    <w:rsid w:val="00A81AFE"/>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F9E1A"/>
  <w15:chartTrackingRefBased/>
  <w15:docId w15:val="{4DA13A57-CFAA-4213-A2F5-F998C969A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8074C"/>
    <w:rPr>
      <w:rFonts w:eastAsia="Calibri"/>
      <w:b/>
      <w:caps/>
      <w:color w:val="000000"/>
      <w:sz w:val="24"/>
    </w:rPr>
  </w:style>
  <w:style w:type="character" w:customStyle="1" w:styleId="SectionBodyChar">
    <w:name w:val="Section Body Char"/>
    <w:link w:val="SectionBody"/>
    <w:rsid w:val="0048074C"/>
    <w:rPr>
      <w:rFonts w:eastAsia="Calibri"/>
      <w:color w:val="000000"/>
    </w:rPr>
  </w:style>
  <w:style w:type="character" w:customStyle="1" w:styleId="SectionHeadingChar">
    <w:name w:val="Section Heading Char"/>
    <w:link w:val="SectionHeading"/>
    <w:rsid w:val="0048074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A3F8636FF6749089031B1F685EE25CC"/>
        <w:category>
          <w:name w:val="General"/>
          <w:gallery w:val="placeholder"/>
        </w:category>
        <w:types>
          <w:type w:val="bbPlcHdr"/>
        </w:types>
        <w:behaviors>
          <w:behavior w:val="content"/>
        </w:behaviors>
        <w:guid w:val="{16ACE8F1-D68B-4699-A1BA-6C3690E42659}"/>
      </w:docPartPr>
      <w:docPartBody>
        <w:p w:rsidR="00615D4A" w:rsidRDefault="00615D4A">
          <w:pPr>
            <w:pStyle w:val="4A3F8636FF6749089031B1F685EE25CC"/>
          </w:pPr>
          <w:r w:rsidRPr="00B844FE">
            <w:t>Prefix Text</w:t>
          </w:r>
        </w:p>
      </w:docPartBody>
    </w:docPart>
    <w:docPart>
      <w:docPartPr>
        <w:name w:val="23D677C160764949B0A974252655C382"/>
        <w:category>
          <w:name w:val="General"/>
          <w:gallery w:val="placeholder"/>
        </w:category>
        <w:types>
          <w:type w:val="bbPlcHdr"/>
        </w:types>
        <w:behaviors>
          <w:behavior w:val="content"/>
        </w:behaviors>
        <w:guid w:val="{D49D7D27-902F-4BCC-B1DE-0968F168579F}"/>
      </w:docPartPr>
      <w:docPartBody>
        <w:p w:rsidR="00615D4A" w:rsidRDefault="00615D4A">
          <w:pPr>
            <w:pStyle w:val="23D677C160764949B0A974252655C382"/>
          </w:pPr>
          <w:r w:rsidRPr="00B844FE">
            <w:t>[Type here]</w:t>
          </w:r>
        </w:p>
      </w:docPartBody>
    </w:docPart>
    <w:docPart>
      <w:docPartPr>
        <w:name w:val="0F7EC97E652F4656A6A0ABF9CD213B31"/>
        <w:category>
          <w:name w:val="General"/>
          <w:gallery w:val="placeholder"/>
        </w:category>
        <w:types>
          <w:type w:val="bbPlcHdr"/>
        </w:types>
        <w:behaviors>
          <w:behavior w:val="content"/>
        </w:behaviors>
        <w:guid w:val="{8F105DEF-0793-4665-A68E-F32E86F375E8}"/>
      </w:docPartPr>
      <w:docPartBody>
        <w:p w:rsidR="00615D4A" w:rsidRDefault="00615D4A">
          <w:pPr>
            <w:pStyle w:val="0F7EC97E652F4656A6A0ABF9CD213B31"/>
          </w:pPr>
          <w:r w:rsidRPr="00B844FE">
            <w:t>Number</w:t>
          </w:r>
        </w:p>
      </w:docPartBody>
    </w:docPart>
    <w:docPart>
      <w:docPartPr>
        <w:name w:val="468FEC866536400BAD0DEB180611E713"/>
        <w:category>
          <w:name w:val="General"/>
          <w:gallery w:val="placeholder"/>
        </w:category>
        <w:types>
          <w:type w:val="bbPlcHdr"/>
        </w:types>
        <w:behaviors>
          <w:behavior w:val="content"/>
        </w:behaviors>
        <w:guid w:val="{633ACA7E-CEAC-4B93-93A5-84463653C9D1}"/>
      </w:docPartPr>
      <w:docPartBody>
        <w:p w:rsidR="00615D4A" w:rsidRDefault="00615D4A">
          <w:pPr>
            <w:pStyle w:val="468FEC866536400BAD0DEB180611E713"/>
          </w:pPr>
          <w:r w:rsidRPr="00B844FE">
            <w:t>Enter Sponsors Here</w:t>
          </w:r>
        </w:p>
      </w:docPartBody>
    </w:docPart>
    <w:docPart>
      <w:docPartPr>
        <w:name w:val="80E305F242F04E8D886B98E966653549"/>
        <w:category>
          <w:name w:val="General"/>
          <w:gallery w:val="placeholder"/>
        </w:category>
        <w:types>
          <w:type w:val="bbPlcHdr"/>
        </w:types>
        <w:behaviors>
          <w:behavior w:val="content"/>
        </w:behaviors>
        <w:guid w:val="{9908E6EC-D3A1-4713-A7EB-A179302E5795}"/>
      </w:docPartPr>
      <w:docPartBody>
        <w:p w:rsidR="00615D4A" w:rsidRDefault="00615D4A">
          <w:pPr>
            <w:pStyle w:val="80E305F242F04E8D886B98E96665354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D4A"/>
    <w:rsid w:val="00615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3F8636FF6749089031B1F685EE25CC">
    <w:name w:val="4A3F8636FF6749089031B1F685EE25CC"/>
  </w:style>
  <w:style w:type="paragraph" w:customStyle="1" w:styleId="23D677C160764949B0A974252655C382">
    <w:name w:val="23D677C160764949B0A974252655C382"/>
  </w:style>
  <w:style w:type="paragraph" w:customStyle="1" w:styleId="0F7EC97E652F4656A6A0ABF9CD213B31">
    <w:name w:val="0F7EC97E652F4656A6A0ABF9CD213B31"/>
  </w:style>
  <w:style w:type="paragraph" w:customStyle="1" w:styleId="468FEC866536400BAD0DEB180611E713">
    <w:name w:val="468FEC866536400BAD0DEB180611E713"/>
  </w:style>
  <w:style w:type="character" w:styleId="PlaceholderText">
    <w:name w:val="Placeholder Text"/>
    <w:basedOn w:val="DefaultParagraphFont"/>
    <w:uiPriority w:val="99"/>
    <w:semiHidden/>
    <w:rPr>
      <w:color w:val="808080"/>
    </w:rPr>
  </w:style>
  <w:style w:type="paragraph" w:customStyle="1" w:styleId="80E305F242F04E8D886B98E966653549">
    <w:name w:val="80E305F242F04E8D886B98E9666535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Thomas Wright</cp:lastModifiedBy>
  <cp:revision>2</cp:revision>
  <dcterms:created xsi:type="dcterms:W3CDTF">2023-02-13T20:37:00Z</dcterms:created>
  <dcterms:modified xsi:type="dcterms:W3CDTF">2023-02-13T20:37:00Z</dcterms:modified>
</cp:coreProperties>
</file>