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B12A" w14:textId="77777777" w:rsidR="00FE067E" w:rsidRPr="00613815" w:rsidRDefault="003C6034" w:rsidP="00CC1F3B">
      <w:pPr>
        <w:pStyle w:val="TitlePageOrigin"/>
        <w:rPr>
          <w:color w:val="auto"/>
        </w:rPr>
      </w:pPr>
      <w:r w:rsidRPr="00613815">
        <w:rPr>
          <w:caps w:val="0"/>
          <w:color w:val="auto"/>
        </w:rPr>
        <w:t>WEST VIRGINIA LEGISLATURE</w:t>
      </w:r>
    </w:p>
    <w:p w14:paraId="2FC281E8" w14:textId="77777777" w:rsidR="00CD36CF" w:rsidRPr="00613815" w:rsidRDefault="00CD36CF" w:rsidP="00CC1F3B">
      <w:pPr>
        <w:pStyle w:val="TitlePageSession"/>
        <w:rPr>
          <w:color w:val="auto"/>
        </w:rPr>
      </w:pPr>
      <w:r w:rsidRPr="00613815">
        <w:rPr>
          <w:color w:val="auto"/>
        </w:rPr>
        <w:t>20</w:t>
      </w:r>
      <w:r w:rsidR="00EC5E63" w:rsidRPr="00613815">
        <w:rPr>
          <w:color w:val="auto"/>
        </w:rPr>
        <w:t>2</w:t>
      </w:r>
      <w:r w:rsidR="00B71E6F" w:rsidRPr="00613815">
        <w:rPr>
          <w:color w:val="auto"/>
        </w:rPr>
        <w:t>3</w:t>
      </w:r>
      <w:r w:rsidRPr="00613815">
        <w:rPr>
          <w:color w:val="auto"/>
        </w:rPr>
        <w:t xml:space="preserve"> </w:t>
      </w:r>
      <w:r w:rsidR="003C6034" w:rsidRPr="00613815">
        <w:rPr>
          <w:caps w:val="0"/>
          <w:color w:val="auto"/>
        </w:rPr>
        <w:t>REGULAR SESSION</w:t>
      </w:r>
    </w:p>
    <w:p w14:paraId="53FE7F77" w14:textId="77777777" w:rsidR="00CD36CF" w:rsidRPr="00613815" w:rsidRDefault="004E2FDB" w:rsidP="00CC1F3B">
      <w:pPr>
        <w:pStyle w:val="TitlePageBillPrefix"/>
        <w:rPr>
          <w:color w:val="auto"/>
        </w:rPr>
      </w:pPr>
      <w:sdt>
        <w:sdtPr>
          <w:rPr>
            <w:color w:val="auto"/>
          </w:rPr>
          <w:tag w:val="IntroDate"/>
          <w:id w:val="-1236936958"/>
          <w:placeholder>
            <w:docPart w:val="F56290E5B4B6483B93032FB71698E8B9"/>
          </w:placeholder>
          <w:text/>
        </w:sdtPr>
        <w:sdtEndPr/>
        <w:sdtContent>
          <w:r w:rsidR="00AE48A0" w:rsidRPr="00613815">
            <w:rPr>
              <w:color w:val="auto"/>
            </w:rPr>
            <w:t>Introduced</w:t>
          </w:r>
        </w:sdtContent>
      </w:sdt>
    </w:p>
    <w:p w14:paraId="656CDE6E" w14:textId="5F74D155" w:rsidR="00CD36CF" w:rsidRPr="00613815" w:rsidRDefault="004E2FDB" w:rsidP="00CC1F3B">
      <w:pPr>
        <w:pStyle w:val="BillNumber"/>
        <w:rPr>
          <w:color w:val="auto"/>
        </w:rPr>
      </w:pPr>
      <w:sdt>
        <w:sdtPr>
          <w:rPr>
            <w:color w:val="auto"/>
          </w:rPr>
          <w:tag w:val="Chamber"/>
          <w:id w:val="893011969"/>
          <w:lock w:val="sdtLocked"/>
          <w:placeholder>
            <w:docPart w:val="7AEABD14FD5443B8B2A7153830D8E86D"/>
          </w:placeholder>
          <w:dropDownList>
            <w:listItem w:displayText="House" w:value="House"/>
            <w:listItem w:displayText="Senate" w:value="Senate"/>
          </w:dropDownList>
        </w:sdtPr>
        <w:sdtEndPr/>
        <w:sdtContent>
          <w:r w:rsidR="00C33434" w:rsidRPr="00613815">
            <w:rPr>
              <w:color w:val="auto"/>
            </w:rPr>
            <w:t>House</w:t>
          </w:r>
        </w:sdtContent>
      </w:sdt>
      <w:r w:rsidR="00303684" w:rsidRPr="00613815">
        <w:rPr>
          <w:color w:val="auto"/>
        </w:rPr>
        <w:t xml:space="preserve"> </w:t>
      </w:r>
      <w:r w:rsidR="00CD36CF" w:rsidRPr="00613815">
        <w:rPr>
          <w:color w:val="auto"/>
        </w:rPr>
        <w:t xml:space="preserve">Bill </w:t>
      </w:r>
      <w:sdt>
        <w:sdtPr>
          <w:rPr>
            <w:color w:val="auto"/>
          </w:rPr>
          <w:tag w:val="BNum"/>
          <w:id w:val="1645317809"/>
          <w:lock w:val="sdtLocked"/>
          <w:placeholder>
            <w:docPart w:val="1B469E89B1C24E91A470CCA055F3FC4D"/>
          </w:placeholder>
          <w:text/>
        </w:sdtPr>
        <w:sdtEndPr/>
        <w:sdtContent>
          <w:r>
            <w:rPr>
              <w:color w:val="auto"/>
            </w:rPr>
            <w:t>3479</w:t>
          </w:r>
        </w:sdtContent>
      </w:sdt>
    </w:p>
    <w:p w14:paraId="1C9E18E0" w14:textId="24761785" w:rsidR="00CD36CF" w:rsidRPr="00613815" w:rsidRDefault="00CD36CF" w:rsidP="00CC1F3B">
      <w:pPr>
        <w:pStyle w:val="Sponsors"/>
        <w:rPr>
          <w:color w:val="auto"/>
        </w:rPr>
      </w:pPr>
      <w:r w:rsidRPr="00613815">
        <w:rPr>
          <w:color w:val="auto"/>
        </w:rPr>
        <w:t xml:space="preserve">By </w:t>
      </w:r>
      <w:sdt>
        <w:sdtPr>
          <w:rPr>
            <w:color w:val="auto"/>
          </w:rPr>
          <w:tag w:val="Sponsors"/>
          <w:id w:val="1589585889"/>
          <w:placeholder>
            <w:docPart w:val="8966CF2F3D644C6C997F8B612074B0B6"/>
          </w:placeholder>
          <w:text w:multiLine="1"/>
        </w:sdtPr>
        <w:sdtEndPr/>
        <w:sdtContent>
          <w:r w:rsidR="005C61DD" w:rsidRPr="00613815">
            <w:rPr>
              <w:color w:val="auto"/>
            </w:rPr>
            <w:t>Delegate</w:t>
          </w:r>
          <w:r w:rsidR="00EB27E9">
            <w:rPr>
              <w:color w:val="auto"/>
            </w:rPr>
            <w:t>s</w:t>
          </w:r>
          <w:r w:rsidR="005C61DD" w:rsidRPr="00613815">
            <w:rPr>
              <w:color w:val="auto"/>
            </w:rPr>
            <w:t xml:space="preserve"> Fehrenbacher</w:t>
          </w:r>
          <w:r w:rsidR="00EB27E9">
            <w:rPr>
              <w:color w:val="auto"/>
            </w:rPr>
            <w:t xml:space="preserve">, Espinosa, Mallow, Adkins, DeVault, Riley, Fast, Hillenbrand, Westfall, Anderson, and Zatezalo </w:t>
          </w:r>
        </w:sdtContent>
      </w:sdt>
    </w:p>
    <w:p w14:paraId="782D06F7" w14:textId="5F4A00B0" w:rsidR="00E831B3" w:rsidRPr="00613815" w:rsidRDefault="00CD36CF" w:rsidP="00CC1F3B">
      <w:pPr>
        <w:pStyle w:val="References"/>
        <w:rPr>
          <w:color w:val="auto"/>
        </w:rPr>
      </w:pPr>
      <w:r w:rsidRPr="00613815">
        <w:rPr>
          <w:color w:val="auto"/>
        </w:rPr>
        <w:t>[</w:t>
      </w:r>
      <w:sdt>
        <w:sdtPr>
          <w:rPr>
            <w:color w:val="auto"/>
          </w:rPr>
          <w:tag w:val="References"/>
          <w:id w:val="-1043047873"/>
          <w:placeholder>
            <w:docPart w:val="BE8084B60BB44953B260EFCFEB0DDC45"/>
          </w:placeholder>
          <w:text w:multiLine="1"/>
        </w:sdtPr>
        <w:sdtEndPr/>
        <w:sdtContent>
          <w:r w:rsidR="004E2FDB">
            <w:rPr>
              <w:color w:val="auto"/>
            </w:rPr>
            <w:t>Introduced February 14, 2023; Referred to the Committee on the Judiciary</w:t>
          </w:r>
        </w:sdtContent>
      </w:sdt>
      <w:r w:rsidRPr="00613815">
        <w:rPr>
          <w:color w:val="auto"/>
        </w:rPr>
        <w:t>]</w:t>
      </w:r>
    </w:p>
    <w:p w14:paraId="72711768" w14:textId="37D9BD86" w:rsidR="00303684" w:rsidRPr="00613815" w:rsidRDefault="0000526A" w:rsidP="00CC1F3B">
      <w:pPr>
        <w:pStyle w:val="TitleSection"/>
        <w:rPr>
          <w:color w:val="auto"/>
        </w:rPr>
      </w:pPr>
      <w:r w:rsidRPr="00613815">
        <w:rPr>
          <w:color w:val="auto"/>
        </w:rPr>
        <w:lastRenderedPageBreak/>
        <w:t>A BILL</w:t>
      </w:r>
      <w:r w:rsidR="005C61DD" w:rsidRPr="00613815">
        <w:rPr>
          <w:color w:val="auto"/>
        </w:rPr>
        <w:t xml:space="preserve"> to amend and reenact §61-16-1 and §61-16-2 of the Code of West V</w:t>
      </w:r>
      <w:r w:rsidR="00844282" w:rsidRPr="00613815">
        <w:rPr>
          <w:color w:val="auto"/>
        </w:rPr>
        <w:t>i</w:t>
      </w:r>
      <w:r w:rsidR="005C61DD" w:rsidRPr="00613815">
        <w:rPr>
          <w:color w:val="auto"/>
        </w:rPr>
        <w:t>rginia</w:t>
      </w:r>
      <w:r w:rsidR="00844282" w:rsidRPr="00613815">
        <w:rPr>
          <w:color w:val="auto"/>
        </w:rPr>
        <w:t xml:space="preserve">, 1931, as amended, </w:t>
      </w:r>
      <w:bookmarkStart w:id="0" w:name="_Hlk126746282"/>
      <w:r w:rsidR="00844282" w:rsidRPr="00613815">
        <w:rPr>
          <w:color w:val="auto"/>
        </w:rPr>
        <w:t>all relating to unmanned aircraft; adding definitions; requiring compliance with all federal laws and regulations relating to such vehicles; and creating criminal offenses and penalties for certain conduct using an unmanned aircraft system</w:t>
      </w:r>
      <w:bookmarkEnd w:id="0"/>
      <w:r w:rsidR="00844282" w:rsidRPr="00613815">
        <w:rPr>
          <w:color w:val="auto"/>
        </w:rPr>
        <w:t>.</w:t>
      </w:r>
    </w:p>
    <w:p w14:paraId="779BDD59" w14:textId="77777777" w:rsidR="00303684" w:rsidRPr="00613815" w:rsidRDefault="00303684" w:rsidP="00CC1F3B">
      <w:pPr>
        <w:pStyle w:val="EnactingClause"/>
        <w:rPr>
          <w:color w:val="auto"/>
        </w:rPr>
      </w:pPr>
      <w:r w:rsidRPr="00613815">
        <w:rPr>
          <w:color w:val="auto"/>
        </w:rPr>
        <w:t>Be it enacted by the Legislature of West Virginia:</w:t>
      </w:r>
    </w:p>
    <w:p w14:paraId="3187A72E" w14:textId="77777777" w:rsidR="003C6034" w:rsidRPr="00613815" w:rsidRDefault="003C6034" w:rsidP="00CC1F3B">
      <w:pPr>
        <w:pStyle w:val="EnactingClause"/>
        <w:rPr>
          <w:color w:val="auto"/>
        </w:rPr>
        <w:sectPr w:rsidR="003C6034" w:rsidRPr="00613815" w:rsidSect="00EA28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97B35C" w14:textId="77777777" w:rsidR="00EA2879" w:rsidRPr="00613815" w:rsidRDefault="00EA2879" w:rsidP="00EA2879">
      <w:pPr>
        <w:pStyle w:val="ArticleHeading"/>
        <w:rPr>
          <w:color w:val="auto"/>
        </w:rPr>
      </w:pPr>
      <w:r w:rsidRPr="00613815">
        <w:rPr>
          <w:color w:val="auto"/>
        </w:rPr>
        <w:t>ARTICLE 16. use of unmanned aircraft systems.</w:t>
      </w:r>
    </w:p>
    <w:p w14:paraId="72C8BC2A" w14:textId="77777777" w:rsidR="00EA2879" w:rsidRPr="00613815" w:rsidRDefault="00EA2879" w:rsidP="00CE0D71">
      <w:pPr>
        <w:ind w:left="720" w:hanging="720"/>
        <w:jc w:val="both"/>
        <w:outlineLvl w:val="1"/>
        <w:rPr>
          <w:rFonts w:cs="Arial"/>
          <w:b/>
          <w:caps/>
          <w:color w:val="auto"/>
          <w:sz w:val="24"/>
        </w:rPr>
        <w:sectPr w:rsidR="00EA2879" w:rsidRPr="00613815" w:rsidSect="0086619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3425C8D3" w14:textId="280D2F10" w:rsidR="005C61DD" w:rsidRPr="00613815" w:rsidRDefault="005C61DD" w:rsidP="00EA2879">
      <w:pPr>
        <w:pStyle w:val="SectionHeading"/>
        <w:rPr>
          <w:color w:val="auto"/>
        </w:rPr>
      </w:pPr>
      <w:r w:rsidRPr="00613815">
        <w:rPr>
          <w:color w:val="auto"/>
        </w:rPr>
        <w:t>§61-16-1. Definitions.</w:t>
      </w:r>
    </w:p>
    <w:p w14:paraId="289626A3" w14:textId="77777777" w:rsidR="005C61DD" w:rsidRPr="00613815" w:rsidRDefault="005C61DD" w:rsidP="00250175">
      <w:pPr>
        <w:ind w:left="720" w:hanging="720"/>
        <w:jc w:val="both"/>
        <w:outlineLvl w:val="3"/>
        <w:rPr>
          <w:rFonts w:cs="Arial"/>
          <w:b/>
          <w:color w:val="auto"/>
        </w:rPr>
        <w:sectPr w:rsidR="005C61DD" w:rsidRPr="00613815" w:rsidSect="00EA2879">
          <w:type w:val="continuous"/>
          <w:pgSz w:w="12240" w:h="15840" w:code="1"/>
          <w:pgMar w:top="1440" w:right="1440" w:bottom="1440" w:left="1440" w:header="720" w:footer="720" w:gutter="0"/>
          <w:lnNumType w:countBy="1" w:restart="newSection"/>
          <w:cols w:space="720"/>
          <w:titlePg/>
          <w:docGrid w:linePitch="360"/>
        </w:sectPr>
      </w:pPr>
    </w:p>
    <w:p w14:paraId="235508D8" w14:textId="77777777" w:rsidR="005C61DD" w:rsidRPr="00613815" w:rsidRDefault="005C61DD" w:rsidP="00247F97">
      <w:pPr>
        <w:pStyle w:val="SectionBody"/>
        <w:rPr>
          <w:color w:val="auto"/>
        </w:rPr>
      </w:pPr>
      <w:r w:rsidRPr="00613815">
        <w:rPr>
          <w:color w:val="auto"/>
        </w:rPr>
        <w:t>As used in this article:</w:t>
      </w:r>
    </w:p>
    <w:p w14:paraId="104100D7" w14:textId="7F918CE4" w:rsidR="005C61DD" w:rsidRPr="00613815" w:rsidRDefault="005C61DD" w:rsidP="00247F97">
      <w:pPr>
        <w:pStyle w:val="SectionBody"/>
        <w:rPr>
          <w:color w:val="auto"/>
        </w:rPr>
      </w:pPr>
      <w:r w:rsidRPr="00613815">
        <w:rPr>
          <w:color w:val="auto"/>
        </w:rPr>
        <w:t xml:space="preserve">(1) </w:t>
      </w:r>
      <w:r w:rsidR="00DA3406" w:rsidRPr="00613815">
        <w:rPr>
          <w:color w:val="auto"/>
        </w:rPr>
        <w:t>"</w:t>
      </w:r>
      <w:r w:rsidRPr="00613815">
        <w:rPr>
          <w:color w:val="auto"/>
        </w:rPr>
        <w:t>Aircraft</w:t>
      </w:r>
      <w:r w:rsidR="00DA3406" w:rsidRPr="00613815">
        <w:rPr>
          <w:color w:val="auto"/>
        </w:rPr>
        <w:t>"</w:t>
      </w:r>
      <w:r w:rsidRPr="00613815">
        <w:rPr>
          <w:color w:val="auto"/>
        </w:rPr>
        <w:t xml:space="preserve"> means any device now known or subsequently invented, used, or designed for flight in the air, including, but not limited to, unmanned aircraft vehicles or systems;</w:t>
      </w:r>
    </w:p>
    <w:p w14:paraId="28C9FEB1" w14:textId="13372386" w:rsidR="005C61DD" w:rsidRPr="00613815" w:rsidRDefault="005C61DD" w:rsidP="00247F97">
      <w:pPr>
        <w:pStyle w:val="SectionBody"/>
        <w:rPr>
          <w:color w:val="auto"/>
        </w:rPr>
      </w:pPr>
      <w:r w:rsidRPr="00613815">
        <w:rPr>
          <w:color w:val="auto"/>
        </w:rPr>
        <w:t xml:space="preserve">(2) </w:t>
      </w:r>
      <w:r w:rsidR="00DA3406" w:rsidRPr="00613815">
        <w:rPr>
          <w:color w:val="auto"/>
        </w:rPr>
        <w:t>"</w:t>
      </w:r>
      <w:r w:rsidRPr="00613815">
        <w:rPr>
          <w:color w:val="auto"/>
        </w:rPr>
        <w:t>Unmanned aircraft system</w:t>
      </w:r>
      <w:r w:rsidR="00DA3406" w:rsidRPr="00613815">
        <w:rPr>
          <w:color w:val="auto"/>
        </w:rPr>
        <w:t>"</w:t>
      </w:r>
      <w:r w:rsidRPr="00613815">
        <w:rPr>
          <w:color w:val="auto"/>
        </w:rPr>
        <w:t xml:space="preserve"> or </w:t>
      </w:r>
      <w:r w:rsidR="00DA3406" w:rsidRPr="00613815">
        <w:rPr>
          <w:color w:val="auto"/>
        </w:rPr>
        <w:t>"</w:t>
      </w:r>
      <w:r w:rsidRPr="00613815">
        <w:rPr>
          <w:color w:val="auto"/>
        </w:rPr>
        <w:t>system</w:t>
      </w:r>
      <w:r w:rsidR="00DA3406" w:rsidRPr="00613815">
        <w:rPr>
          <w:color w:val="auto"/>
        </w:rPr>
        <w:t>"</w:t>
      </w:r>
      <w:r w:rsidRPr="00613815">
        <w:rPr>
          <w:color w:val="auto"/>
        </w:rPr>
        <w:t xml:space="preserve"> means an aircraft that is operated without direct human intervention from inside or on the aircraft and includes the crewmember, the associated support equipment, the control station, data links, telemetry, communications, and navigation equipment necessary to operate the unmanned aircraft, including, but not limited to, drones;</w:t>
      </w:r>
    </w:p>
    <w:p w14:paraId="683C83D2" w14:textId="69469474" w:rsidR="005C61DD" w:rsidRPr="00613815" w:rsidRDefault="005C61DD" w:rsidP="00247F97">
      <w:pPr>
        <w:pStyle w:val="SectionBody"/>
        <w:rPr>
          <w:color w:val="auto"/>
        </w:rPr>
      </w:pPr>
      <w:r w:rsidRPr="00613815">
        <w:rPr>
          <w:color w:val="auto"/>
        </w:rPr>
        <w:t xml:space="preserve">(3) </w:t>
      </w:r>
      <w:r w:rsidR="00DA3406" w:rsidRPr="00613815">
        <w:rPr>
          <w:color w:val="auto"/>
        </w:rPr>
        <w:t>"</w:t>
      </w:r>
      <w:r w:rsidRPr="00613815">
        <w:rPr>
          <w:color w:val="auto"/>
        </w:rPr>
        <w:t>Unmanned aircraft system operator</w:t>
      </w:r>
      <w:r w:rsidR="00DA3406" w:rsidRPr="00613815">
        <w:rPr>
          <w:color w:val="auto"/>
        </w:rPr>
        <w:t>"</w:t>
      </w:r>
      <w:r w:rsidRPr="00613815">
        <w:rPr>
          <w:color w:val="auto"/>
        </w:rPr>
        <w:t xml:space="preserve"> or </w:t>
      </w:r>
      <w:r w:rsidR="00DA3406" w:rsidRPr="00613815">
        <w:rPr>
          <w:color w:val="auto"/>
        </w:rPr>
        <w:t>"</w:t>
      </w:r>
      <w:r w:rsidRPr="00613815">
        <w:rPr>
          <w:color w:val="auto"/>
        </w:rPr>
        <w:t>operator</w:t>
      </w:r>
      <w:r w:rsidR="00DA3406" w:rsidRPr="00613815">
        <w:rPr>
          <w:color w:val="auto"/>
        </w:rPr>
        <w:t>"</w:t>
      </w:r>
      <w:r w:rsidRPr="00613815">
        <w:rPr>
          <w:color w:val="auto"/>
        </w:rPr>
        <w:t xml:space="preserve"> means a person exercising control over an unmanned aircraft system during flight.</w:t>
      </w:r>
    </w:p>
    <w:p w14:paraId="7459FF8B" w14:textId="06DAE647" w:rsidR="00844282" w:rsidRPr="00613815" w:rsidRDefault="00844282" w:rsidP="00247F97">
      <w:pPr>
        <w:pStyle w:val="SectionBody"/>
        <w:rPr>
          <w:color w:val="auto"/>
        </w:rPr>
      </w:pPr>
      <w:r w:rsidRPr="00613815">
        <w:rPr>
          <w:color w:val="auto"/>
          <w:u w:val="single"/>
        </w:rPr>
        <w:t xml:space="preserve">(4) "Targeted facility" means a coal mine, coal preparation plant, petroleum and aluminum refineries, manufacturing facilities, electric generation facilities and public facilities and any entity regulated by the Public Service Commission. </w:t>
      </w:r>
    </w:p>
    <w:p w14:paraId="607154EF" w14:textId="77777777" w:rsidR="005C61DD" w:rsidRPr="00613815" w:rsidRDefault="005C61DD" w:rsidP="005C61DD">
      <w:pPr>
        <w:pStyle w:val="SectionBody"/>
        <w:ind w:firstLine="0"/>
        <w:rPr>
          <w:color w:val="auto"/>
        </w:rPr>
        <w:sectPr w:rsidR="005C61DD" w:rsidRPr="00613815" w:rsidSect="00EA2879">
          <w:type w:val="continuous"/>
          <w:pgSz w:w="12240" w:h="15840" w:code="1"/>
          <w:pgMar w:top="1440" w:right="1440" w:bottom="1440" w:left="1440" w:header="720" w:footer="720" w:gutter="0"/>
          <w:lnNumType w:countBy="1" w:restart="newSection"/>
          <w:cols w:space="720"/>
          <w:titlePg/>
          <w:docGrid w:linePitch="360"/>
        </w:sectPr>
      </w:pPr>
    </w:p>
    <w:p w14:paraId="5C2BEFF1" w14:textId="77777777" w:rsidR="005C61DD" w:rsidRPr="00613815" w:rsidRDefault="005C61DD" w:rsidP="00844282">
      <w:pPr>
        <w:pStyle w:val="SectionHeading"/>
        <w:rPr>
          <w:color w:val="auto"/>
        </w:rPr>
      </w:pPr>
      <w:r w:rsidRPr="00613815">
        <w:rPr>
          <w:color w:val="auto"/>
        </w:rPr>
        <w:t>§61-16-2. Prohibited use of an unmanned aircraft system; criminal penalties.</w:t>
      </w:r>
    </w:p>
    <w:p w14:paraId="1CA0D050" w14:textId="77777777" w:rsidR="005C61DD" w:rsidRPr="00613815" w:rsidRDefault="005C61DD" w:rsidP="00297E71">
      <w:pPr>
        <w:ind w:left="720" w:hanging="720"/>
        <w:jc w:val="both"/>
        <w:outlineLvl w:val="3"/>
        <w:rPr>
          <w:rFonts w:cs="Arial"/>
          <w:b/>
          <w:color w:val="auto"/>
        </w:rPr>
        <w:sectPr w:rsidR="005C61DD" w:rsidRPr="00613815" w:rsidSect="00EA2879">
          <w:type w:val="continuous"/>
          <w:pgSz w:w="12240" w:h="15840" w:code="1"/>
          <w:pgMar w:top="1440" w:right="1440" w:bottom="1440" w:left="1440" w:header="720" w:footer="720" w:gutter="0"/>
          <w:lnNumType w:countBy="1" w:restart="newSection"/>
          <w:cols w:space="720"/>
          <w:titlePg/>
          <w:docGrid w:linePitch="360"/>
        </w:sectPr>
      </w:pPr>
    </w:p>
    <w:p w14:paraId="606445C8" w14:textId="77777777" w:rsidR="005C61DD" w:rsidRPr="00613815" w:rsidRDefault="005C61DD" w:rsidP="00247F97">
      <w:pPr>
        <w:pStyle w:val="SectionBody"/>
        <w:rPr>
          <w:color w:val="auto"/>
        </w:rPr>
      </w:pPr>
      <w:r w:rsidRPr="00613815">
        <w:rPr>
          <w:color w:val="auto"/>
        </w:rPr>
        <w:t>(a) Except as authorized by the provisions of this article, a person may not operate an unmanned aircraft system:</w:t>
      </w:r>
    </w:p>
    <w:p w14:paraId="01D5F6C2" w14:textId="77777777" w:rsidR="005C61DD" w:rsidRPr="00613815" w:rsidRDefault="005C61DD" w:rsidP="00247F97">
      <w:pPr>
        <w:pStyle w:val="SectionBody"/>
        <w:rPr>
          <w:color w:val="auto"/>
        </w:rPr>
      </w:pPr>
      <w:r w:rsidRPr="00613815">
        <w:rPr>
          <w:color w:val="auto"/>
        </w:rPr>
        <w:t>(1) To knowingly and intentionally capture or take photographs, images, video, or audio of another person or the private property of another, without the other person’s permission, in a manner that would invade the individual’s reasonable expectation of privacy, including, but not limited to, capturing, or recording through a window;</w:t>
      </w:r>
    </w:p>
    <w:p w14:paraId="08680F93" w14:textId="77777777" w:rsidR="005C61DD" w:rsidRPr="00613815" w:rsidRDefault="005C61DD" w:rsidP="00247F97">
      <w:pPr>
        <w:pStyle w:val="SectionBody"/>
        <w:rPr>
          <w:color w:val="auto"/>
        </w:rPr>
      </w:pPr>
      <w:r w:rsidRPr="00613815">
        <w:rPr>
          <w:color w:val="auto"/>
        </w:rPr>
        <w:t xml:space="preserve">(2) To knowingly and intentionally view, follow, or contact another person or the private property of another without the other person’s permission in a manner that would invade the individual’s reasonable expectation of privacy, including, but not limited to, viewing, following, or contacting through a window; </w:t>
      </w:r>
    </w:p>
    <w:p w14:paraId="1B2A3C7E" w14:textId="77777777" w:rsidR="005C61DD" w:rsidRPr="00613815" w:rsidRDefault="005C61DD" w:rsidP="00247F97">
      <w:pPr>
        <w:pStyle w:val="SectionBody"/>
        <w:rPr>
          <w:color w:val="auto"/>
        </w:rPr>
      </w:pPr>
      <w:r w:rsidRPr="00613815">
        <w:rPr>
          <w:color w:val="auto"/>
        </w:rPr>
        <w:t xml:space="preserve">(3) To knowingly and intentionally harass another person; </w:t>
      </w:r>
    </w:p>
    <w:p w14:paraId="3E5F8030" w14:textId="77777777" w:rsidR="005C61DD" w:rsidRPr="00613815" w:rsidRDefault="005C61DD" w:rsidP="00247F97">
      <w:pPr>
        <w:pStyle w:val="SectionBody"/>
        <w:rPr>
          <w:color w:val="auto"/>
        </w:rPr>
      </w:pPr>
      <w:r w:rsidRPr="00613815">
        <w:rPr>
          <w:color w:val="auto"/>
        </w:rPr>
        <w:t xml:space="preserve">(4) To violate a restraining order or similar judicial order; </w:t>
      </w:r>
    </w:p>
    <w:p w14:paraId="70C57488" w14:textId="77777777" w:rsidR="005C61DD" w:rsidRPr="00613815" w:rsidRDefault="005C61DD" w:rsidP="00247F97">
      <w:pPr>
        <w:pStyle w:val="SectionBody"/>
        <w:rPr>
          <w:color w:val="auto"/>
        </w:rPr>
      </w:pPr>
      <w:r w:rsidRPr="00613815">
        <w:rPr>
          <w:color w:val="auto"/>
        </w:rPr>
        <w:t>(5) To act with a willful wanton disregard for the safety of persons or property; or</w:t>
      </w:r>
    </w:p>
    <w:p w14:paraId="62148BAD" w14:textId="77777777" w:rsidR="005C61DD" w:rsidRPr="00613815" w:rsidRDefault="005C61DD" w:rsidP="00247F97">
      <w:pPr>
        <w:pStyle w:val="SectionBody"/>
        <w:rPr>
          <w:color w:val="auto"/>
        </w:rPr>
      </w:pPr>
      <w:r w:rsidRPr="00613815">
        <w:rPr>
          <w:color w:val="auto"/>
        </w:rPr>
        <w:t>(6) To knowingly and intentionally operate an unmanned aircraft system in a manner that interferes with the official duties of law enforcement personnel or emergency medical personnel.</w:t>
      </w:r>
    </w:p>
    <w:p w14:paraId="3D29F50A" w14:textId="77777777" w:rsidR="00DF450F" w:rsidRPr="00613815" w:rsidRDefault="005C61DD" w:rsidP="00247F97">
      <w:pPr>
        <w:pStyle w:val="SectionBody"/>
        <w:rPr>
          <w:color w:val="auto"/>
          <w:u w:val="single"/>
        </w:rPr>
      </w:pPr>
      <w:r w:rsidRPr="00613815">
        <w:rPr>
          <w:color w:val="auto"/>
        </w:rPr>
        <w:t xml:space="preserve">(b) </w:t>
      </w:r>
      <w:r w:rsidR="00DF450F" w:rsidRPr="00613815">
        <w:rPr>
          <w:color w:val="auto"/>
          <w:u w:val="single"/>
        </w:rPr>
        <w:t xml:space="preserve">The operation of an unmanned aircraft system over the property of a targeted facility to intentionally deploy any substance, material, projectile or object, or to conduct surveillance of, gather evidence and information about, or photographically or electronically record a targeted facility without the prior consent of the owner of the targeted facility is unlawful: </w:t>
      </w:r>
      <w:r w:rsidR="00DF450F" w:rsidRPr="00613815">
        <w:rPr>
          <w:i/>
          <w:color w:val="auto"/>
          <w:u w:val="single"/>
        </w:rPr>
        <w:t>Provided,</w:t>
      </w:r>
      <w:r w:rsidR="00DF450F" w:rsidRPr="00613815">
        <w:rPr>
          <w:color w:val="auto"/>
          <w:u w:val="single"/>
        </w:rPr>
        <w:t xml:space="preserve"> That nothing in this section prohibits a person from operating an unmanned aircraft system to conduct surveillance of, gather evidence and information about, or photographically or electronically record the person’s own property or immovable property owned by another person under a valid lease, servitude, right-of-way, right of use, permit, license or other right: </w:t>
      </w:r>
      <w:r w:rsidR="00DF450F" w:rsidRPr="00613815">
        <w:rPr>
          <w:i/>
          <w:color w:val="auto"/>
          <w:u w:val="single"/>
        </w:rPr>
        <w:t>Provided, however,</w:t>
      </w:r>
      <w:r w:rsidR="00DF450F" w:rsidRPr="00613815">
        <w:rPr>
          <w:color w:val="auto"/>
          <w:u w:val="single"/>
        </w:rPr>
        <w:t xml:space="preserve"> That nothing in this section prohibits third persons retained by the owner of immovable property from operating an unmanned aircraft system over, or to otherwise conduct surveillance of, gather evidence and information about, or photographically or electronically record the property: </w:t>
      </w:r>
      <w:r w:rsidR="00DF450F" w:rsidRPr="00613815">
        <w:rPr>
          <w:i/>
          <w:color w:val="auto"/>
          <w:u w:val="single"/>
        </w:rPr>
        <w:t>Provided further,</w:t>
      </w:r>
      <w:r w:rsidR="00DF450F" w:rsidRPr="00613815">
        <w:rPr>
          <w:color w:val="auto"/>
          <w:u w:val="single"/>
        </w:rPr>
        <w:t xml:space="preserve"> That nothing in this section prohibits a person from operating an unmanned aircraft system in connection with production of a motion picture, television program or similar production if the operation is authorized by the property owner. The provisions of this subsection do not apply to a law-enforcement agency acting incompliance with the provisions of this article. </w:t>
      </w:r>
    </w:p>
    <w:p w14:paraId="493F58DE" w14:textId="7598CE55" w:rsidR="005C61DD" w:rsidRPr="00613815" w:rsidRDefault="00844282" w:rsidP="00247F97">
      <w:pPr>
        <w:pStyle w:val="SectionBody"/>
        <w:rPr>
          <w:color w:val="auto"/>
        </w:rPr>
      </w:pPr>
      <w:r w:rsidRPr="00613815">
        <w:rPr>
          <w:color w:val="auto"/>
          <w:u w:val="single"/>
        </w:rPr>
        <w:t>(c)</w:t>
      </w:r>
      <w:r w:rsidRPr="00613815">
        <w:rPr>
          <w:color w:val="auto"/>
        </w:rPr>
        <w:t xml:space="preserve"> </w:t>
      </w:r>
      <w:r w:rsidR="005C61DD" w:rsidRPr="00613815">
        <w:rPr>
          <w:color w:val="auto"/>
        </w:rPr>
        <w:t xml:space="preserve">Any person violating the provisions of subsection (a) </w:t>
      </w:r>
      <w:r w:rsidR="000737D7" w:rsidRPr="00613815">
        <w:rPr>
          <w:color w:val="auto"/>
          <w:u w:val="single"/>
        </w:rPr>
        <w:t>or (b)</w:t>
      </w:r>
      <w:r w:rsidR="000737D7" w:rsidRPr="00613815">
        <w:rPr>
          <w:color w:val="auto"/>
        </w:rPr>
        <w:t xml:space="preserve"> </w:t>
      </w:r>
      <w:r w:rsidR="005C61DD" w:rsidRPr="00613815">
        <w:rPr>
          <w:color w:val="auto"/>
        </w:rPr>
        <w:t>of this section is guilty of a misdemeanor and, upon conviction thereof, shall be fined not less than $100 nor more than $1,000 or confined in jail for not more than one year, or both fined and confined.</w:t>
      </w:r>
    </w:p>
    <w:p w14:paraId="1E412181" w14:textId="567D454A" w:rsidR="005C61DD" w:rsidRPr="00613815" w:rsidRDefault="005C61DD" w:rsidP="00247F97">
      <w:pPr>
        <w:pStyle w:val="SectionBody"/>
        <w:rPr>
          <w:color w:val="auto"/>
        </w:rPr>
      </w:pPr>
      <w:r w:rsidRPr="00613815">
        <w:rPr>
          <w:strike/>
          <w:color w:val="auto"/>
        </w:rPr>
        <w:t>(c)</w:t>
      </w:r>
      <w:r w:rsidR="00844282" w:rsidRPr="00613815">
        <w:rPr>
          <w:color w:val="auto"/>
          <w:u w:val="single"/>
        </w:rPr>
        <w:t>(d)</w:t>
      </w:r>
      <w:r w:rsidRPr="00613815">
        <w:rPr>
          <w:color w:val="auto"/>
        </w:rPr>
        <w:t xml:space="preserve"> Any person who equips an unmanned aircraft system with any deadly weapon or operates any unmanned aircraft system equipped with any deadly weapon, other than for military in an official capacity, is guilty of a felony and, upon conviction thereof, shall be fined not less than $1,000 nor more than $5,000 or imprisoned in a state correctional facility for not less than one nor more than five years, or both fined and imprisoned.</w:t>
      </w:r>
    </w:p>
    <w:p w14:paraId="43AF1812" w14:textId="25EC8C7B" w:rsidR="005C61DD" w:rsidRPr="00613815" w:rsidRDefault="005C61DD" w:rsidP="00247F97">
      <w:pPr>
        <w:pStyle w:val="SectionBody"/>
        <w:rPr>
          <w:color w:val="auto"/>
        </w:rPr>
      </w:pPr>
      <w:r w:rsidRPr="00613815">
        <w:rPr>
          <w:strike/>
          <w:color w:val="auto"/>
        </w:rPr>
        <w:t>(d)</w:t>
      </w:r>
      <w:r w:rsidR="00844282" w:rsidRPr="00613815">
        <w:rPr>
          <w:color w:val="auto"/>
          <w:u w:val="single"/>
        </w:rPr>
        <w:t>(e)</w:t>
      </w:r>
      <w:r w:rsidRPr="00613815">
        <w:rPr>
          <w:color w:val="auto"/>
        </w:rPr>
        <w:t xml:space="preserve"> Any person who operates an unmanned aircraft system with the intent to cause damage to or disrupt in any way the flight of a manned aircraft is guilty of a felony and, upon conviction thereof, shall be fined not less than $1,000 nor more than $5,000 imprisoned for not less than one nor more than five years, or both fined and imprisoned.</w:t>
      </w:r>
    </w:p>
    <w:p w14:paraId="10DD61DA" w14:textId="7EA7C1D4" w:rsidR="005C61DD" w:rsidRPr="00613815" w:rsidRDefault="005C61DD" w:rsidP="00247F97">
      <w:pPr>
        <w:pStyle w:val="SectionBody"/>
        <w:rPr>
          <w:color w:val="auto"/>
        </w:rPr>
        <w:sectPr w:rsidR="005C61DD" w:rsidRPr="00613815" w:rsidSect="00247F97">
          <w:type w:val="continuous"/>
          <w:pgSz w:w="12240" w:h="15840" w:code="1"/>
          <w:pgMar w:top="1440" w:right="1440" w:bottom="1440" w:left="1440" w:header="720" w:footer="720" w:gutter="0"/>
          <w:lnNumType w:countBy="1" w:restart="newSection"/>
          <w:cols w:space="720"/>
          <w:docGrid w:linePitch="360"/>
        </w:sectPr>
      </w:pPr>
      <w:r w:rsidRPr="00613815">
        <w:rPr>
          <w:strike/>
          <w:color w:val="auto"/>
        </w:rPr>
        <w:t>(e)</w:t>
      </w:r>
      <w:r w:rsidR="00844282" w:rsidRPr="00613815">
        <w:rPr>
          <w:color w:val="auto"/>
          <w:u w:val="single"/>
        </w:rPr>
        <w:t>(f)</w:t>
      </w:r>
      <w:r w:rsidRPr="00613815">
        <w:rPr>
          <w:color w:val="auto"/>
        </w:rPr>
        <w:t xml:space="preserve"> A person that is authorized by the Federal Aviation Administration to operate unmanned aircraft systems for commercial purposes may operate an unmanned aircraft system in this state for such purposes if the unmanned aircraft system is operated in a manner consistent with federal law.</w:t>
      </w:r>
    </w:p>
    <w:p w14:paraId="7E610528" w14:textId="77777777" w:rsidR="00C33014" w:rsidRPr="00613815" w:rsidRDefault="00C33014" w:rsidP="00CC1F3B">
      <w:pPr>
        <w:pStyle w:val="Note"/>
        <w:rPr>
          <w:color w:val="auto"/>
        </w:rPr>
      </w:pPr>
    </w:p>
    <w:p w14:paraId="6B0FBFD9" w14:textId="44C53FFA" w:rsidR="006865E9" w:rsidRPr="00613815" w:rsidRDefault="00CF1DCA" w:rsidP="00CC1F3B">
      <w:pPr>
        <w:pStyle w:val="Note"/>
        <w:rPr>
          <w:color w:val="auto"/>
        </w:rPr>
      </w:pPr>
      <w:r w:rsidRPr="00613815">
        <w:rPr>
          <w:color w:val="auto"/>
        </w:rPr>
        <w:t>NOTE: The</w:t>
      </w:r>
      <w:r w:rsidR="006865E9" w:rsidRPr="00613815">
        <w:rPr>
          <w:color w:val="auto"/>
        </w:rPr>
        <w:t xml:space="preserve"> purpose of this bill is </w:t>
      </w:r>
      <w:r w:rsidR="000737D7" w:rsidRPr="00613815">
        <w:rPr>
          <w:color w:val="auto"/>
        </w:rPr>
        <w:t>relating to unmanned aircraft; to add definitions; to require compliance with all federal laws and regulations relating to such vehicles; and create criminal offenses and penalties for certain conduct using an unmanned aircraft system.</w:t>
      </w:r>
    </w:p>
    <w:p w14:paraId="563FCC76" w14:textId="77777777" w:rsidR="006865E9" w:rsidRPr="00613815" w:rsidRDefault="00AE48A0" w:rsidP="00CC1F3B">
      <w:pPr>
        <w:pStyle w:val="Note"/>
        <w:rPr>
          <w:color w:val="auto"/>
        </w:rPr>
      </w:pPr>
      <w:r w:rsidRPr="00613815">
        <w:rPr>
          <w:color w:val="auto"/>
        </w:rPr>
        <w:t>Strike-throughs indicate language that would be stricken from a heading or the present law and underscoring indicates new language that would be added.</w:t>
      </w:r>
    </w:p>
    <w:sectPr w:rsidR="006865E9" w:rsidRPr="00613815" w:rsidSect="00EA28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2224" w14:textId="77777777" w:rsidR="005C61DD" w:rsidRPr="00B844FE" w:rsidRDefault="005C61DD" w:rsidP="00B844FE">
      <w:r>
        <w:separator/>
      </w:r>
    </w:p>
  </w:endnote>
  <w:endnote w:type="continuationSeparator" w:id="0">
    <w:p w14:paraId="6E462607" w14:textId="77777777" w:rsidR="005C61DD" w:rsidRPr="00B844FE" w:rsidRDefault="005C61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AAC0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B8D7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233B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0ECF" w14:textId="77777777" w:rsidR="00DA3406" w:rsidRDefault="00DA34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AE51" w14:textId="77777777" w:rsidR="005C61DD" w:rsidRPr="00A64878" w:rsidRDefault="005C61DD" w:rsidP="00A648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035280"/>
      <w:docPartObj>
        <w:docPartGallery w:val="Page Numbers (Bottom of Page)"/>
        <w:docPartUnique/>
      </w:docPartObj>
    </w:sdtPr>
    <w:sdtEndPr>
      <w:rPr>
        <w:noProof/>
      </w:rPr>
    </w:sdtEndPr>
    <w:sdtContent>
      <w:p w14:paraId="6BA506B9" w14:textId="6861B017" w:rsidR="000737D7" w:rsidRDefault="000737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0B88" w14:textId="77777777" w:rsidR="005C61DD" w:rsidRPr="00A64878" w:rsidRDefault="005C61DD" w:rsidP="00A64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A29B" w14:textId="77777777" w:rsidR="005C61DD" w:rsidRPr="00B844FE" w:rsidRDefault="005C61DD" w:rsidP="00B844FE">
      <w:r>
        <w:separator/>
      </w:r>
    </w:p>
  </w:footnote>
  <w:footnote w:type="continuationSeparator" w:id="0">
    <w:p w14:paraId="4EB1EB0C" w14:textId="77777777" w:rsidR="005C61DD" w:rsidRPr="00B844FE" w:rsidRDefault="005C61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3646" w14:textId="77777777" w:rsidR="002A0269" w:rsidRPr="00B844FE" w:rsidRDefault="004E2FDB">
    <w:pPr>
      <w:pStyle w:val="Header"/>
    </w:pPr>
    <w:sdt>
      <w:sdtPr>
        <w:id w:val="-684364211"/>
        <w:placeholder>
          <w:docPart w:val="7AEABD14FD5443B8B2A7153830D8E8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EABD14FD5443B8B2A7153830D8E8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C536" w14:textId="633CA12D" w:rsidR="00C33014" w:rsidRPr="00EA2879" w:rsidRDefault="00AE48A0" w:rsidP="00EA2879">
    <w:pPr>
      <w:pStyle w:val="HeaderStyle"/>
    </w:pPr>
    <w:r w:rsidRPr="00EA2879">
      <w:t>I</w:t>
    </w:r>
    <w:r w:rsidR="001A66B7" w:rsidRPr="00EA2879">
      <w:t xml:space="preserve">ntr </w:t>
    </w:r>
    <w:sdt>
      <w:sdtPr>
        <w:tag w:val="BNumWH"/>
        <w:id w:val="138549797"/>
        <w:showingPlcHdr/>
        <w:text/>
      </w:sdtPr>
      <w:sdtEndPr/>
      <w:sdtContent/>
    </w:sdt>
    <w:r w:rsidR="00EA2879" w:rsidRPr="00EA2879">
      <w:t>HB</w:t>
    </w:r>
    <w:r w:rsidR="00C33014" w:rsidRPr="00EA2879">
      <w:ptab w:relativeTo="margin" w:alignment="center" w:leader="none"/>
    </w:r>
    <w:r w:rsidR="00C33014" w:rsidRPr="00EA2879">
      <w:tab/>
    </w:r>
    <w:sdt>
      <w:sdtPr>
        <w:alias w:val="CBD Number"/>
        <w:tag w:val="CBD Number"/>
        <w:id w:val="1176923086"/>
        <w:lock w:val="sdtLocked"/>
        <w:text/>
      </w:sdtPr>
      <w:sdtEndPr/>
      <w:sdtContent>
        <w:r w:rsidR="00EA2879" w:rsidRPr="00EA2879">
          <w:t>2023R3595</w:t>
        </w:r>
      </w:sdtContent>
    </w:sdt>
  </w:p>
  <w:p w14:paraId="5A768B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04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E9E2" w14:textId="77777777" w:rsidR="005C61DD" w:rsidRPr="00A64878" w:rsidRDefault="005C61DD" w:rsidP="00A648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8C04" w14:textId="28970007" w:rsidR="005C61DD" w:rsidRPr="00A64878" w:rsidRDefault="000737D7" w:rsidP="00A64878">
    <w:pPr>
      <w:pStyle w:val="Header"/>
    </w:pPr>
    <w:r>
      <w:t>Intr HB</w:t>
    </w:r>
    <w:r>
      <w:tab/>
    </w:r>
    <w:r>
      <w:tab/>
      <w:t>2023R3595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B943" w14:textId="77777777" w:rsidR="005C61DD" w:rsidRPr="00A64878" w:rsidRDefault="005C61DD" w:rsidP="00A64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7227890">
    <w:abstractNumId w:val="0"/>
  </w:num>
  <w:num w:numId="2" w16cid:durableId="122718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DD"/>
    <w:rsid w:val="0000526A"/>
    <w:rsid w:val="000573A9"/>
    <w:rsid w:val="000737D7"/>
    <w:rsid w:val="00085D22"/>
    <w:rsid w:val="00093AB0"/>
    <w:rsid w:val="000C5C77"/>
    <w:rsid w:val="000E3912"/>
    <w:rsid w:val="0010070F"/>
    <w:rsid w:val="0015112E"/>
    <w:rsid w:val="001552E7"/>
    <w:rsid w:val="001566B4"/>
    <w:rsid w:val="001A66B7"/>
    <w:rsid w:val="001C279E"/>
    <w:rsid w:val="001D459E"/>
    <w:rsid w:val="0022348D"/>
    <w:rsid w:val="00247F97"/>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2FDB"/>
    <w:rsid w:val="004E3441"/>
    <w:rsid w:val="00500579"/>
    <w:rsid w:val="005A5366"/>
    <w:rsid w:val="005C61DD"/>
    <w:rsid w:val="00613815"/>
    <w:rsid w:val="006369EB"/>
    <w:rsid w:val="00637E73"/>
    <w:rsid w:val="006865E9"/>
    <w:rsid w:val="00686E9A"/>
    <w:rsid w:val="00691F3E"/>
    <w:rsid w:val="00694BFB"/>
    <w:rsid w:val="006A106B"/>
    <w:rsid w:val="006C523D"/>
    <w:rsid w:val="006D4036"/>
    <w:rsid w:val="007A5259"/>
    <w:rsid w:val="007A7081"/>
    <w:rsid w:val="007F1CF5"/>
    <w:rsid w:val="00834EDE"/>
    <w:rsid w:val="00844282"/>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A3406"/>
    <w:rsid w:val="00DC68AE"/>
    <w:rsid w:val="00DE526B"/>
    <w:rsid w:val="00DF199D"/>
    <w:rsid w:val="00DF450F"/>
    <w:rsid w:val="00E01542"/>
    <w:rsid w:val="00E365F1"/>
    <w:rsid w:val="00E62F48"/>
    <w:rsid w:val="00E831B3"/>
    <w:rsid w:val="00E95FBC"/>
    <w:rsid w:val="00EA2879"/>
    <w:rsid w:val="00EB27E9"/>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5741"/>
  <w15:chartTrackingRefBased/>
  <w15:docId w15:val="{30500457-E80F-4490-A55A-7E03161A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C61DD"/>
    <w:rPr>
      <w:rFonts w:eastAsia="Calibri"/>
      <w:color w:val="000000"/>
    </w:rPr>
  </w:style>
  <w:style w:type="character" w:customStyle="1" w:styleId="SectionHeadingChar">
    <w:name w:val="Section Heading Char"/>
    <w:link w:val="SectionHeading"/>
    <w:rsid w:val="005C61D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290E5B4B6483B93032FB71698E8B9"/>
        <w:category>
          <w:name w:val="General"/>
          <w:gallery w:val="placeholder"/>
        </w:category>
        <w:types>
          <w:type w:val="bbPlcHdr"/>
        </w:types>
        <w:behaviors>
          <w:behavior w:val="content"/>
        </w:behaviors>
        <w:guid w:val="{2301C456-8ABC-49A9-92AE-0BD604051576}"/>
      </w:docPartPr>
      <w:docPartBody>
        <w:p w:rsidR="003C46E5" w:rsidRDefault="003C46E5">
          <w:pPr>
            <w:pStyle w:val="F56290E5B4B6483B93032FB71698E8B9"/>
          </w:pPr>
          <w:r w:rsidRPr="00B844FE">
            <w:t>Prefix Text</w:t>
          </w:r>
        </w:p>
      </w:docPartBody>
    </w:docPart>
    <w:docPart>
      <w:docPartPr>
        <w:name w:val="7AEABD14FD5443B8B2A7153830D8E86D"/>
        <w:category>
          <w:name w:val="General"/>
          <w:gallery w:val="placeholder"/>
        </w:category>
        <w:types>
          <w:type w:val="bbPlcHdr"/>
        </w:types>
        <w:behaviors>
          <w:behavior w:val="content"/>
        </w:behaviors>
        <w:guid w:val="{ECB7D1A7-9D34-456F-9380-50768550DC36}"/>
      </w:docPartPr>
      <w:docPartBody>
        <w:p w:rsidR="003C46E5" w:rsidRDefault="003C46E5">
          <w:pPr>
            <w:pStyle w:val="7AEABD14FD5443B8B2A7153830D8E86D"/>
          </w:pPr>
          <w:r w:rsidRPr="00B844FE">
            <w:t>[Type here]</w:t>
          </w:r>
        </w:p>
      </w:docPartBody>
    </w:docPart>
    <w:docPart>
      <w:docPartPr>
        <w:name w:val="1B469E89B1C24E91A470CCA055F3FC4D"/>
        <w:category>
          <w:name w:val="General"/>
          <w:gallery w:val="placeholder"/>
        </w:category>
        <w:types>
          <w:type w:val="bbPlcHdr"/>
        </w:types>
        <w:behaviors>
          <w:behavior w:val="content"/>
        </w:behaviors>
        <w:guid w:val="{6A57AE71-D8FC-4A09-B1A5-5E7D68A3D223}"/>
      </w:docPartPr>
      <w:docPartBody>
        <w:p w:rsidR="003C46E5" w:rsidRDefault="003C46E5">
          <w:pPr>
            <w:pStyle w:val="1B469E89B1C24E91A470CCA055F3FC4D"/>
          </w:pPr>
          <w:r w:rsidRPr="00B844FE">
            <w:t>Number</w:t>
          </w:r>
        </w:p>
      </w:docPartBody>
    </w:docPart>
    <w:docPart>
      <w:docPartPr>
        <w:name w:val="8966CF2F3D644C6C997F8B612074B0B6"/>
        <w:category>
          <w:name w:val="General"/>
          <w:gallery w:val="placeholder"/>
        </w:category>
        <w:types>
          <w:type w:val="bbPlcHdr"/>
        </w:types>
        <w:behaviors>
          <w:behavior w:val="content"/>
        </w:behaviors>
        <w:guid w:val="{CB8ADAA0-09A4-40C0-B3D5-3D68BBF5592F}"/>
      </w:docPartPr>
      <w:docPartBody>
        <w:p w:rsidR="003C46E5" w:rsidRDefault="003C46E5">
          <w:pPr>
            <w:pStyle w:val="8966CF2F3D644C6C997F8B612074B0B6"/>
          </w:pPr>
          <w:r w:rsidRPr="00B844FE">
            <w:t>Enter Sponsors Here</w:t>
          </w:r>
        </w:p>
      </w:docPartBody>
    </w:docPart>
    <w:docPart>
      <w:docPartPr>
        <w:name w:val="BE8084B60BB44953B260EFCFEB0DDC45"/>
        <w:category>
          <w:name w:val="General"/>
          <w:gallery w:val="placeholder"/>
        </w:category>
        <w:types>
          <w:type w:val="bbPlcHdr"/>
        </w:types>
        <w:behaviors>
          <w:behavior w:val="content"/>
        </w:behaviors>
        <w:guid w:val="{A9219900-FB50-475E-8B05-F6166E20F2B8}"/>
      </w:docPartPr>
      <w:docPartBody>
        <w:p w:rsidR="003C46E5" w:rsidRDefault="003C46E5">
          <w:pPr>
            <w:pStyle w:val="BE8084B60BB44953B260EFCFEB0DDC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E5"/>
    <w:rsid w:val="003C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6290E5B4B6483B93032FB71698E8B9">
    <w:name w:val="F56290E5B4B6483B93032FB71698E8B9"/>
  </w:style>
  <w:style w:type="paragraph" w:customStyle="1" w:styleId="7AEABD14FD5443B8B2A7153830D8E86D">
    <w:name w:val="7AEABD14FD5443B8B2A7153830D8E86D"/>
  </w:style>
  <w:style w:type="paragraph" w:customStyle="1" w:styleId="1B469E89B1C24E91A470CCA055F3FC4D">
    <w:name w:val="1B469E89B1C24E91A470CCA055F3FC4D"/>
  </w:style>
  <w:style w:type="paragraph" w:customStyle="1" w:styleId="8966CF2F3D644C6C997F8B612074B0B6">
    <w:name w:val="8966CF2F3D644C6C997F8B612074B0B6"/>
  </w:style>
  <w:style w:type="character" w:styleId="PlaceholderText">
    <w:name w:val="Placeholder Text"/>
    <w:basedOn w:val="DefaultParagraphFont"/>
    <w:uiPriority w:val="99"/>
    <w:semiHidden/>
    <w:rPr>
      <w:color w:val="808080"/>
    </w:rPr>
  </w:style>
  <w:style w:type="paragraph" w:customStyle="1" w:styleId="BE8084B60BB44953B260EFCFEB0DDC45">
    <w:name w:val="BE8084B60BB44953B260EFCFEB0DD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Thomas Wright</cp:lastModifiedBy>
  <cp:revision>2</cp:revision>
  <dcterms:created xsi:type="dcterms:W3CDTF">2023-02-13T20:37:00Z</dcterms:created>
  <dcterms:modified xsi:type="dcterms:W3CDTF">2023-02-13T20:37:00Z</dcterms:modified>
</cp:coreProperties>
</file>