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86E3B" w14:textId="77777777" w:rsidR="00FE067E" w:rsidRPr="00944883" w:rsidRDefault="003C6034" w:rsidP="00CC1F3B">
      <w:pPr>
        <w:pStyle w:val="TitlePageOrigin"/>
        <w:rPr>
          <w:color w:val="auto"/>
        </w:rPr>
      </w:pPr>
      <w:r w:rsidRPr="00944883">
        <w:rPr>
          <w:caps w:val="0"/>
          <w:color w:val="auto"/>
        </w:rPr>
        <w:t>WEST VIRGINIA LEGISLATURE</w:t>
      </w:r>
    </w:p>
    <w:p w14:paraId="68799823" w14:textId="77777777" w:rsidR="00CD36CF" w:rsidRPr="00944883" w:rsidRDefault="00CD36CF" w:rsidP="00CC1F3B">
      <w:pPr>
        <w:pStyle w:val="TitlePageSession"/>
        <w:rPr>
          <w:color w:val="auto"/>
        </w:rPr>
      </w:pPr>
      <w:r w:rsidRPr="00944883">
        <w:rPr>
          <w:color w:val="auto"/>
        </w:rPr>
        <w:t>20</w:t>
      </w:r>
      <w:r w:rsidR="00EC5E63" w:rsidRPr="00944883">
        <w:rPr>
          <w:color w:val="auto"/>
        </w:rPr>
        <w:t>2</w:t>
      </w:r>
      <w:r w:rsidR="00B71E6F" w:rsidRPr="00944883">
        <w:rPr>
          <w:color w:val="auto"/>
        </w:rPr>
        <w:t>3</w:t>
      </w:r>
      <w:r w:rsidRPr="00944883">
        <w:rPr>
          <w:color w:val="auto"/>
        </w:rPr>
        <w:t xml:space="preserve"> </w:t>
      </w:r>
      <w:r w:rsidR="003C6034" w:rsidRPr="00944883">
        <w:rPr>
          <w:caps w:val="0"/>
          <w:color w:val="auto"/>
        </w:rPr>
        <w:t>REGULAR SESSION</w:t>
      </w:r>
    </w:p>
    <w:p w14:paraId="1BCE543A" w14:textId="77777777" w:rsidR="00CD36CF" w:rsidRPr="00944883" w:rsidRDefault="005A1ACF" w:rsidP="00CC1F3B">
      <w:pPr>
        <w:pStyle w:val="TitlePageBillPrefix"/>
        <w:rPr>
          <w:color w:val="auto"/>
        </w:rPr>
      </w:pPr>
      <w:sdt>
        <w:sdtPr>
          <w:rPr>
            <w:color w:val="auto"/>
          </w:rPr>
          <w:tag w:val="IntroDate"/>
          <w:id w:val="-1236936958"/>
          <w:placeholder>
            <w:docPart w:val="0291DC378C6A47DBB7F0858D36A6A55E"/>
          </w:placeholder>
          <w:text/>
        </w:sdtPr>
        <w:sdtEndPr/>
        <w:sdtContent>
          <w:r w:rsidR="00AE48A0" w:rsidRPr="00944883">
            <w:rPr>
              <w:color w:val="auto"/>
            </w:rPr>
            <w:t>Introduced</w:t>
          </w:r>
        </w:sdtContent>
      </w:sdt>
    </w:p>
    <w:p w14:paraId="558202EB" w14:textId="0D9E8660" w:rsidR="00CD36CF" w:rsidRPr="00944883" w:rsidRDefault="005A1ACF" w:rsidP="00CC1F3B">
      <w:pPr>
        <w:pStyle w:val="BillNumber"/>
        <w:rPr>
          <w:color w:val="auto"/>
        </w:rPr>
      </w:pPr>
      <w:sdt>
        <w:sdtPr>
          <w:rPr>
            <w:color w:val="auto"/>
          </w:rPr>
          <w:tag w:val="Chamber"/>
          <w:id w:val="893011969"/>
          <w:lock w:val="sdtLocked"/>
          <w:placeholder>
            <w:docPart w:val="5C6AA8B149FE4125A2BF513FF177E20C"/>
          </w:placeholder>
          <w:dropDownList>
            <w:listItem w:displayText="House" w:value="House"/>
            <w:listItem w:displayText="Senate" w:value="Senate"/>
          </w:dropDownList>
        </w:sdtPr>
        <w:sdtEndPr/>
        <w:sdtContent>
          <w:r w:rsidR="00C33434" w:rsidRPr="00944883">
            <w:rPr>
              <w:color w:val="auto"/>
            </w:rPr>
            <w:t>House</w:t>
          </w:r>
        </w:sdtContent>
      </w:sdt>
      <w:r w:rsidR="00303684" w:rsidRPr="00944883">
        <w:rPr>
          <w:color w:val="auto"/>
        </w:rPr>
        <w:t xml:space="preserve"> </w:t>
      </w:r>
      <w:r w:rsidR="00CD36CF" w:rsidRPr="00944883">
        <w:rPr>
          <w:color w:val="auto"/>
        </w:rPr>
        <w:t xml:space="preserve">Bill </w:t>
      </w:r>
      <w:sdt>
        <w:sdtPr>
          <w:rPr>
            <w:color w:val="auto"/>
          </w:rPr>
          <w:tag w:val="BNum"/>
          <w:id w:val="1645317809"/>
          <w:lock w:val="sdtLocked"/>
          <w:placeholder>
            <w:docPart w:val="7C9118875B3B4D218D67903127B00CEB"/>
          </w:placeholder>
          <w:text/>
        </w:sdtPr>
        <w:sdtEndPr/>
        <w:sdtContent>
          <w:r w:rsidR="0045314D">
            <w:rPr>
              <w:color w:val="auto"/>
            </w:rPr>
            <w:t>3474</w:t>
          </w:r>
        </w:sdtContent>
      </w:sdt>
    </w:p>
    <w:p w14:paraId="77B6E701" w14:textId="69446FAC" w:rsidR="00CD36CF" w:rsidRPr="00944883" w:rsidRDefault="00CD36CF" w:rsidP="00CC1F3B">
      <w:pPr>
        <w:pStyle w:val="Sponsors"/>
        <w:rPr>
          <w:color w:val="auto"/>
        </w:rPr>
      </w:pPr>
      <w:r w:rsidRPr="00944883">
        <w:rPr>
          <w:color w:val="auto"/>
        </w:rPr>
        <w:t xml:space="preserve">By </w:t>
      </w:r>
      <w:sdt>
        <w:sdtPr>
          <w:rPr>
            <w:color w:val="auto"/>
          </w:rPr>
          <w:tag w:val="Sponsors"/>
          <w:id w:val="1589585889"/>
          <w:placeholder>
            <w:docPart w:val="67FD5B387365439A89942C6C91D9F0CD"/>
          </w:placeholder>
          <w:text w:multiLine="1"/>
        </w:sdtPr>
        <w:sdtEndPr/>
        <w:sdtContent>
          <w:r w:rsidR="004F0E84" w:rsidRPr="00944883">
            <w:rPr>
              <w:color w:val="auto"/>
            </w:rPr>
            <w:t>Delegate Steele</w:t>
          </w:r>
        </w:sdtContent>
      </w:sdt>
    </w:p>
    <w:p w14:paraId="3EC9184F" w14:textId="2C5890DA" w:rsidR="00E831B3" w:rsidRPr="00944883" w:rsidRDefault="00CD36CF" w:rsidP="00CC1F3B">
      <w:pPr>
        <w:pStyle w:val="References"/>
        <w:rPr>
          <w:color w:val="auto"/>
        </w:rPr>
      </w:pPr>
      <w:r w:rsidRPr="00944883">
        <w:rPr>
          <w:color w:val="auto"/>
        </w:rPr>
        <w:t>[</w:t>
      </w:r>
      <w:sdt>
        <w:sdtPr>
          <w:rPr>
            <w:color w:val="auto"/>
          </w:rPr>
          <w:tag w:val="References"/>
          <w:id w:val="-1043047873"/>
          <w:placeholder>
            <w:docPart w:val="631A0E9588A347E9ACCB9F1298382E05"/>
          </w:placeholder>
          <w:text w:multiLine="1"/>
        </w:sdtPr>
        <w:sdtEndPr/>
        <w:sdtContent>
          <w:r w:rsidR="0045314D">
            <w:rPr>
              <w:color w:val="auto"/>
            </w:rPr>
            <w:t>Introduced February 14, 2023; Referred to the Committee on the Judiciary</w:t>
          </w:r>
        </w:sdtContent>
      </w:sdt>
      <w:r w:rsidRPr="00944883">
        <w:rPr>
          <w:color w:val="auto"/>
        </w:rPr>
        <w:t>]</w:t>
      </w:r>
    </w:p>
    <w:p w14:paraId="43B66DC9" w14:textId="77777777" w:rsidR="00303684" w:rsidRPr="00944883" w:rsidRDefault="0000526A" w:rsidP="00CC1F3B">
      <w:pPr>
        <w:pStyle w:val="TitleSection"/>
        <w:rPr>
          <w:color w:val="auto"/>
        </w:rPr>
      </w:pPr>
      <w:r w:rsidRPr="00944883">
        <w:rPr>
          <w:color w:val="auto"/>
        </w:rPr>
        <w:lastRenderedPageBreak/>
        <w:t>A BILL</w:t>
      </w:r>
      <w:r w:rsidR="004F0E84" w:rsidRPr="00944883">
        <w:rPr>
          <w:color w:val="auto"/>
        </w:rPr>
        <w:t xml:space="preserve"> to amend §17D-4-2 of the Code of West Virginia, 1931, as amended, all relating to proof of financial responsibility, by increasing mandatory insurance coverage limits.</w:t>
      </w:r>
    </w:p>
    <w:p w14:paraId="489E7EC0" w14:textId="77777777" w:rsidR="00303684" w:rsidRPr="00944883" w:rsidRDefault="00303684" w:rsidP="00CC1F3B">
      <w:pPr>
        <w:pStyle w:val="EnactingClause"/>
        <w:rPr>
          <w:color w:val="auto"/>
        </w:rPr>
      </w:pPr>
      <w:r w:rsidRPr="00944883">
        <w:rPr>
          <w:color w:val="auto"/>
        </w:rPr>
        <w:t>Be it enacted by the Legislature of West Virginia:</w:t>
      </w:r>
    </w:p>
    <w:p w14:paraId="03717793" w14:textId="77777777" w:rsidR="003C6034" w:rsidRPr="00944883" w:rsidRDefault="003C6034" w:rsidP="00CC1F3B">
      <w:pPr>
        <w:pStyle w:val="EnactingClause"/>
        <w:rPr>
          <w:color w:val="auto"/>
        </w:rPr>
        <w:sectPr w:rsidR="003C6034" w:rsidRPr="00944883" w:rsidSect="0016404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05047D" w14:textId="77777777" w:rsidR="004F0E84" w:rsidRPr="00944883" w:rsidRDefault="004F0E84" w:rsidP="009C61D6">
      <w:pPr>
        <w:pStyle w:val="ArticleHeading"/>
        <w:rPr>
          <w:color w:val="auto"/>
        </w:rPr>
        <w:sectPr w:rsidR="004F0E84" w:rsidRPr="00944883" w:rsidSect="00164047">
          <w:type w:val="continuous"/>
          <w:pgSz w:w="12240" w:h="15840" w:code="1"/>
          <w:pgMar w:top="1440" w:right="1440" w:bottom="1440" w:left="1440" w:header="720" w:footer="720" w:gutter="0"/>
          <w:lnNumType w:countBy="1" w:restart="newSection"/>
          <w:cols w:space="720"/>
          <w:titlePg/>
          <w:docGrid w:linePitch="360"/>
        </w:sectPr>
      </w:pPr>
      <w:r w:rsidRPr="00944883">
        <w:rPr>
          <w:color w:val="auto"/>
        </w:rPr>
        <w:t>ARTICLE 4. PROOF OF FINANCIAL RESPONSIBILITY FOR THE FUTURE.</w:t>
      </w:r>
    </w:p>
    <w:p w14:paraId="628A1131" w14:textId="77777777" w:rsidR="004F0E84" w:rsidRPr="00944883" w:rsidRDefault="004F0E84" w:rsidP="009C61D6">
      <w:pPr>
        <w:pStyle w:val="SectionHeading"/>
        <w:rPr>
          <w:color w:val="auto"/>
        </w:rPr>
      </w:pPr>
      <w:r w:rsidRPr="00944883">
        <w:rPr>
          <w:color w:val="auto"/>
        </w:rPr>
        <w:t>§17D-4-2. "Proof of financial responsibility" defined.</w:t>
      </w:r>
    </w:p>
    <w:p w14:paraId="65C26036" w14:textId="77777777" w:rsidR="004F0E84" w:rsidRPr="00944883" w:rsidRDefault="004F0E84" w:rsidP="00DC61E3">
      <w:pPr>
        <w:pStyle w:val="SectionBody"/>
        <w:rPr>
          <w:color w:val="auto"/>
        </w:rPr>
      </w:pPr>
      <w:r w:rsidRPr="00944883">
        <w:rPr>
          <w:color w:val="auto"/>
        </w:rPr>
        <w:t>As used in this chapter:</w:t>
      </w:r>
    </w:p>
    <w:p w14:paraId="6CF1E888" w14:textId="0C87E4FA" w:rsidR="004F0E84" w:rsidRPr="00944883" w:rsidRDefault="004F0E84" w:rsidP="00DC61E3">
      <w:pPr>
        <w:pStyle w:val="SectionBody"/>
        <w:rPr>
          <w:color w:val="auto"/>
        </w:rPr>
      </w:pPr>
      <w:r w:rsidRPr="00944883">
        <w:rPr>
          <w:color w:val="auto"/>
        </w:rPr>
        <w:t xml:space="preserve">(a) "Proof of financial responsibility" means proof of ability to respond in damages for liability, on account of accident occurring subsequent to the effective date of the proof, arising out of the ownership, operation, maintenance or use of a motor vehicle, trailer or semitrailer in the amount of </w:t>
      </w:r>
      <w:r w:rsidRPr="00944883">
        <w:rPr>
          <w:strike/>
          <w:color w:val="auto"/>
        </w:rPr>
        <w:t>$20,000</w:t>
      </w:r>
      <w:r w:rsidRPr="00944883">
        <w:rPr>
          <w:color w:val="auto"/>
        </w:rPr>
        <w:t xml:space="preserve"> </w:t>
      </w:r>
      <w:r w:rsidR="00E74E4F" w:rsidRPr="00944883">
        <w:rPr>
          <w:color w:val="auto"/>
          <w:u w:val="single"/>
        </w:rPr>
        <w:t>$</w:t>
      </w:r>
      <w:r w:rsidRPr="00944883">
        <w:rPr>
          <w:color w:val="auto"/>
          <w:u w:val="single"/>
        </w:rPr>
        <w:t>25,000</w:t>
      </w:r>
      <w:r w:rsidRPr="00944883">
        <w:rPr>
          <w:color w:val="auto"/>
        </w:rPr>
        <w:t xml:space="preserve"> because of bodily injury to or death of one person in any one accident, and, subject to the limit for one person, in the amount of </w:t>
      </w:r>
      <w:r w:rsidRPr="00944883">
        <w:rPr>
          <w:strike/>
          <w:color w:val="auto"/>
        </w:rPr>
        <w:t>$40,000</w:t>
      </w:r>
      <w:r w:rsidRPr="00944883">
        <w:rPr>
          <w:color w:val="auto"/>
        </w:rPr>
        <w:t xml:space="preserve"> </w:t>
      </w:r>
      <w:r w:rsidR="00E74E4F" w:rsidRPr="00944883">
        <w:rPr>
          <w:color w:val="auto"/>
          <w:u w:val="single"/>
        </w:rPr>
        <w:t>$</w:t>
      </w:r>
      <w:r w:rsidRPr="00944883">
        <w:rPr>
          <w:color w:val="auto"/>
          <w:u w:val="single"/>
        </w:rPr>
        <w:t>50,000</w:t>
      </w:r>
      <w:r w:rsidRPr="00944883">
        <w:rPr>
          <w:color w:val="auto"/>
        </w:rPr>
        <w:t xml:space="preserve"> because of bodily injury to or death of two or more persons in any one accident, and in the amount of </w:t>
      </w:r>
      <w:r w:rsidRPr="00944883">
        <w:rPr>
          <w:strike/>
          <w:color w:val="auto"/>
        </w:rPr>
        <w:t>$10,000</w:t>
      </w:r>
      <w:r w:rsidRPr="00944883">
        <w:rPr>
          <w:color w:val="auto"/>
        </w:rPr>
        <w:t xml:space="preserve"> </w:t>
      </w:r>
      <w:r w:rsidR="00E74E4F" w:rsidRPr="00944883">
        <w:rPr>
          <w:color w:val="auto"/>
          <w:u w:val="single"/>
        </w:rPr>
        <w:t>$</w:t>
      </w:r>
      <w:r w:rsidRPr="00944883">
        <w:rPr>
          <w:color w:val="auto"/>
          <w:u w:val="single"/>
        </w:rPr>
        <w:t>25,000</w:t>
      </w:r>
      <w:r w:rsidRPr="00944883">
        <w:rPr>
          <w:color w:val="auto"/>
        </w:rPr>
        <w:t xml:space="preserve"> because of injury to or destruction of property of others in any one accident.</w:t>
      </w:r>
    </w:p>
    <w:p w14:paraId="17729F59" w14:textId="14F689F4" w:rsidR="004F0E84" w:rsidRPr="00944883" w:rsidRDefault="004F0E84" w:rsidP="00DC61E3">
      <w:pPr>
        <w:pStyle w:val="SectionBody"/>
        <w:rPr>
          <w:color w:val="auto"/>
        </w:rPr>
        <w:sectPr w:rsidR="004F0E84" w:rsidRPr="00944883" w:rsidSect="00164047">
          <w:type w:val="continuous"/>
          <w:pgSz w:w="12240" w:h="15840" w:code="1"/>
          <w:pgMar w:top="1440" w:right="1440" w:bottom="1440" w:left="1440" w:header="720" w:footer="720" w:gutter="0"/>
          <w:lnNumType w:countBy="1" w:restart="newSection"/>
          <w:cols w:space="720"/>
          <w:titlePg/>
          <w:docGrid w:linePitch="360"/>
        </w:sectPr>
      </w:pPr>
      <w:r w:rsidRPr="00944883">
        <w:rPr>
          <w:color w:val="auto"/>
        </w:rPr>
        <w:t xml:space="preserve">(b) Beginning January 1, </w:t>
      </w:r>
      <w:r w:rsidRPr="00944883">
        <w:rPr>
          <w:strike/>
          <w:color w:val="auto"/>
        </w:rPr>
        <w:t>2016</w:t>
      </w:r>
      <w:r w:rsidR="00E74E4F" w:rsidRPr="00944883">
        <w:rPr>
          <w:color w:val="auto"/>
        </w:rPr>
        <w:t xml:space="preserve"> </w:t>
      </w:r>
      <w:r w:rsidR="00E74E4F" w:rsidRPr="00944883">
        <w:rPr>
          <w:color w:val="auto"/>
          <w:u w:val="single"/>
        </w:rPr>
        <w:t>20</w:t>
      </w:r>
      <w:r w:rsidRPr="00944883">
        <w:rPr>
          <w:color w:val="auto"/>
          <w:u w:val="single"/>
        </w:rPr>
        <w:t>24</w:t>
      </w:r>
      <w:r w:rsidRPr="00944883">
        <w:rPr>
          <w:color w:val="auto"/>
        </w:rPr>
        <w:t xml:space="preserve">, "proof of financial responsibility" means proof of ability to respond in damages for liability, on account of accident occurring subsequent to the effective date of the proof, arising out of the ownership, operation, maintenance, or use of a motor vehicle, trailer or semitrailer in the amount of </w:t>
      </w:r>
      <w:r w:rsidRPr="00944883">
        <w:rPr>
          <w:strike/>
          <w:color w:val="auto"/>
        </w:rPr>
        <w:t>$25,000</w:t>
      </w:r>
      <w:r w:rsidRPr="00944883">
        <w:rPr>
          <w:color w:val="auto"/>
        </w:rPr>
        <w:t xml:space="preserve"> </w:t>
      </w:r>
      <w:r w:rsidR="00E74E4F" w:rsidRPr="00944883">
        <w:rPr>
          <w:color w:val="auto"/>
          <w:u w:val="single"/>
        </w:rPr>
        <w:t>$</w:t>
      </w:r>
      <w:r w:rsidRPr="00944883">
        <w:rPr>
          <w:color w:val="auto"/>
          <w:u w:val="single"/>
        </w:rPr>
        <w:t>50,000</w:t>
      </w:r>
      <w:r w:rsidRPr="00944883">
        <w:rPr>
          <w:color w:val="auto"/>
        </w:rPr>
        <w:t xml:space="preserve"> because of bodily injury to or death of one person in any one accident, and, subject to the limit for one person, in the amount of </w:t>
      </w:r>
      <w:r w:rsidRPr="00944883">
        <w:rPr>
          <w:strike/>
          <w:color w:val="auto"/>
        </w:rPr>
        <w:t>$50,000</w:t>
      </w:r>
      <w:r w:rsidRPr="00944883">
        <w:rPr>
          <w:color w:val="auto"/>
        </w:rPr>
        <w:t xml:space="preserve"> </w:t>
      </w:r>
      <w:r w:rsidR="00E74E4F" w:rsidRPr="00944883">
        <w:rPr>
          <w:color w:val="auto"/>
          <w:u w:val="single"/>
        </w:rPr>
        <w:t>$</w:t>
      </w:r>
      <w:r w:rsidRPr="00944883">
        <w:rPr>
          <w:color w:val="auto"/>
          <w:u w:val="single"/>
        </w:rPr>
        <w:t>100,000</w:t>
      </w:r>
      <w:r w:rsidRPr="00944883">
        <w:rPr>
          <w:color w:val="auto"/>
        </w:rPr>
        <w:t xml:space="preserve"> because of bodily injury to or death of two or more persons in any one accident, and in the amount of </w:t>
      </w:r>
      <w:r w:rsidRPr="00944883">
        <w:rPr>
          <w:strike/>
          <w:color w:val="auto"/>
        </w:rPr>
        <w:t>$25,000</w:t>
      </w:r>
      <w:r w:rsidRPr="00944883">
        <w:rPr>
          <w:color w:val="auto"/>
        </w:rPr>
        <w:t xml:space="preserve"> </w:t>
      </w:r>
      <w:r w:rsidR="00E74E4F" w:rsidRPr="00944883">
        <w:rPr>
          <w:color w:val="auto"/>
          <w:u w:val="single"/>
        </w:rPr>
        <w:t>$</w:t>
      </w:r>
      <w:r w:rsidRPr="00944883">
        <w:rPr>
          <w:color w:val="auto"/>
          <w:u w:val="single"/>
        </w:rPr>
        <w:t>50,000</w:t>
      </w:r>
      <w:r w:rsidRPr="00944883">
        <w:rPr>
          <w:color w:val="auto"/>
        </w:rPr>
        <w:t xml:space="preserve"> because of injury to or destruction of property of others in any one accident: </w:t>
      </w:r>
      <w:r w:rsidRPr="00944883">
        <w:rPr>
          <w:i/>
          <w:iCs/>
          <w:color w:val="auto"/>
        </w:rPr>
        <w:t xml:space="preserve">Provided, </w:t>
      </w:r>
      <w:r w:rsidRPr="00944883">
        <w:rPr>
          <w:color w:val="auto"/>
        </w:rPr>
        <w:t xml:space="preserve">That proof of financial responsibility provided by an insurance policy in effect on December 31, </w:t>
      </w:r>
      <w:r w:rsidRPr="00944883">
        <w:rPr>
          <w:strike/>
          <w:color w:val="auto"/>
        </w:rPr>
        <w:t>2015</w:t>
      </w:r>
      <w:r w:rsidR="00E74E4F" w:rsidRPr="00944883">
        <w:rPr>
          <w:color w:val="auto"/>
        </w:rPr>
        <w:t xml:space="preserve"> </w:t>
      </w:r>
      <w:r w:rsidR="00E74E4F" w:rsidRPr="00944883">
        <w:rPr>
          <w:color w:val="auto"/>
          <w:u w:val="single"/>
        </w:rPr>
        <w:t>20</w:t>
      </w:r>
      <w:r w:rsidRPr="00944883">
        <w:rPr>
          <w:color w:val="auto"/>
          <w:u w:val="single"/>
        </w:rPr>
        <w:t>23</w:t>
      </w:r>
      <w:r w:rsidR="00E74E4F" w:rsidRPr="00944883">
        <w:rPr>
          <w:color w:val="auto"/>
          <w:u w:val="single"/>
        </w:rPr>
        <w:t>,</w:t>
      </w:r>
      <w:r w:rsidRPr="00944883">
        <w:rPr>
          <w:color w:val="auto"/>
        </w:rPr>
        <w:t xml:space="preserve"> in the minimum amounts required in subdivision (a) of this section shall continue to provide adequate proof of financial responsibility required by this chapter until the policy expires or is renewed</w:t>
      </w:r>
      <w:r w:rsidR="009C61D6" w:rsidRPr="00944883">
        <w:rPr>
          <w:color w:val="auto"/>
        </w:rPr>
        <w:t>.</w:t>
      </w:r>
    </w:p>
    <w:p w14:paraId="143653A7" w14:textId="70F79036" w:rsidR="00C33014" w:rsidRPr="00944883" w:rsidRDefault="00C33014" w:rsidP="009C61D6">
      <w:pPr>
        <w:pStyle w:val="Note"/>
        <w:ind w:left="0"/>
        <w:rPr>
          <w:color w:val="auto"/>
        </w:rPr>
      </w:pPr>
    </w:p>
    <w:p w14:paraId="646451CA" w14:textId="77777777" w:rsidR="009C61D6" w:rsidRPr="00944883" w:rsidRDefault="009C61D6" w:rsidP="009C61D6">
      <w:pPr>
        <w:pStyle w:val="Note"/>
        <w:ind w:left="0"/>
        <w:rPr>
          <w:color w:val="auto"/>
        </w:rPr>
      </w:pPr>
    </w:p>
    <w:p w14:paraId="0333E9FD" w14:textId="644D8843" w:rsidR="006865E9" w:rsidRPr="00944883" w:rsidRDefault="00CF1DCA" w:rsidP="00CC1F3B">
      <w:pPr>
        <w:pStyle w:val="Note"/>
        <w:rPr>
          <w:color w:val="auto"/>
        </w:rPr>
      </w:pPr>
      <w:r w:rsidRPr="00944883">
        <w:rPr>
          <w:color w:val="auto"/>
        </w:rPr>
        <w:lastRenderedPageBreak/>
        <w:t>NOTE: The</w:t>
      </w:r>
      <w:r w:rsidR="006865E9" w:rsidRPr="00944883">
        <w:rPr>
          <w:color w:val="auto"/>
        </w:rPr>
        <w:t xml:space="preserve"> purpose of this bill</w:t>
      </w:r>
      <w:r w:rsidR="009C61D6" w:rsidRPr="00944883">
        <w:rPr>
          <w:color w:val="auto"/>
        </w:rPr>
        <w:t xml:space="preserve"> is to increase mandatory insurance coverage limits.</w:t>
      </w:r>
    </w:p>
    <w:p w14:paraId="79A44AD9" w14:textId="77777777" w:rsidR="006865E9" w:rsidRPr="00944883" w:rsidRDefault="00AE48A0" w:rsidP="00CC1F3B">
      <w:pPr>
        <w:pStyle w:val="Note"/>
        <w:rPr>
          <w:color w:val="auto"/>
        </w:rPr>
      </w:pPr>
      <w:r w:rsidRPr="00944883">
        <w:rPr>
          <w:color w:val="auto"/>
        </w:rPr>
        <w:t>Strike-throughs indicate language that would be stricken from a heading or the present law and underscoring indicates new language that would be added.</w:t>
      </w:r>
    </w:p>
    <w:sectPr w:rsidR="006865E9" w:rsidRPr="00944883" w:rsidSect="0016404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FD555" w14:textId="77777777" w:rsidR="009C61D6" w:rsidRPr="00B844FE" w:rsidRDefault="009C61D6" w:rsidP="00B844FE">
      <w:r>
        <w:separator/>
      </w:r>
    </w:p>
  </w:endnote>
  <w:endnote w:type="continuationSeparator" w:id="0">
    <w:p w14:paraId="05F97CDC" w14:textId="77777777" w:rsidR="009C61D6" w:rsidRPr="00B844FE" w:rsidRDefault="009C61D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1634B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F239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796FC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87307" w14:textId="77777777" w:rsidR="009C61D6" w:rsidRPr="00B844FE" w:rsidRDefault="009C61D6" w:rsidP="00B844FE">
      <w:r>
        <w:separator/>
      </w:r>
    </w:p>
  </w:footnote>
  <w:footnote w:type="continuationSeparator" w:id="0">
    <w:p w14:paraId="5DFABEBE" w14:textId="77777777" w:rsidR="009C61D6" w:rsidRPr="00B844FE" w:rsidRDefault="009C61D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C889" w14:textId="77777777" w:rsidR="002A0269" w:rsidRPr="00B844FE" w:rsidRDefault="005A1ACF">
    <w:pPr>
      <w:pStyle w:val="Header"/>
    </w:pPr>
    <w:sdt>
      <w:sdtPr>
        <w:id w:val="-684364211"/>
        <w:placeholder>
          <w:docPart w:val="5C6AA8B149FE4125A2BF513FF177E20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C6AA8B149FE4125A2BF513FF177E20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57547" w14:textId="53368A2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C61D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C61D6">
          <w:rPr>
            <w:sz w:val="22"/>
            <w:szCs w:val="22"/>
          </w:rPr>
          <w:t>2023R3704</w:t>
        </w:r>
      </w:sdtContent>
    </w:sdt>
  </w:p>
  <w:p w14:paraId="0B70E2C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43F9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9231641">
    <w:abstractNumId w:val="0"/>
  </w:num>
  <w:num w:numId="2" w16cid:durableId="2143495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D6"/>
    <w:rsid w:val="0000526A"/>
    <w:rsid w:val="000573A9"/>
    <w:rsid w:val="00085D22"/>
    <w:rsid w:val="00093AB0"/>
    <w:rsid w:val="000C5C77"/>
    <w:rsid w:val="000E3912"/>
    <w:rsid w:val="0010070F"/>
    <w:rsid w:val="0015112E"/>
    <w:rsid w:val="001552E7"/>
    <w:rsid w:val="001566B4"/>
    <w:rsid w:val="00164047"/>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314D"/>
    <w:rsid w:val="004C13DD"/>
    <w:rsid w:val="004D3ABE"/>
    <w:rsid w:val="004E3441"/>
    <w:rsid w:val="004F0E84"/>
    <w:rsid w:val="00500579"/>
    <w:rsid w:val="005A1ACF"/>
    <w:rsid w:val="005A5366"/>
    <w:rsid w:val="005E60D5"/>
    <w:rsid w:val="006369EB"/>
    <w:rsid w:val="00637E73"/>
    <w:rsid w:val="006865E9"/>
    <w:rsid w:val="00686E9A"/>
    <w:rsid w:val="00691F3E"/>
    <w:rsid w:val="00694BFB"/>
    <w:rsid w:val="006A106B"/>
    <w:rsid w:val="006C523D"/>
    <w:rsid w:val="006D4036"/>
    <w:rsid w:val="00704253"/>
    <w:rsid w:val="007A5259"/>
    <w:rsid w:val="007A7081"/>
    <w:rsid w:val="007F1CF5"/>
    <w:rsid w:val="00834EDE"/>
    <w:rsid w:val="008736AA"/>
    <w:rsid w:val="008D275D"/>
    <w:rsid w:val="00944883"/>
    <w:rsid w:val="00980327"/>
    <w:rsid w:val="00986478"/>
    <w:rsid w:val="009B5557"/>
    <w:rsid w:val="009C61D6"/>
    <w:rsid w:val="009F1067"/>
    <w:rsid w:val="00A31E01"/>
    <w:rsid w:val="00A527AD"/>
    <w:rsid w:val="00A718CF"/>
    <w:rsid w:val="00AE48A0"/>
    <w:rsid w:val="00AE61BE"/>
    <w:rsid w:val="00B16F25"/>
    <w:rsid w:val="00B22B6A"/>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4E4F"/>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D78E3"/>
  <w15:chartTrackingRefBased/>
  <w15:docId w15:val="{47DECD40-EBA2-4D39-8EAA-3E7EC283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0E84"/>
    <w:rPr>
      <w:rFonts w:eastAsia="Calibri"/>
      <w:b/>
      <w:caps/>
      <w:color w:val="000000"/>
      <w:sz w:val="24"/>
    </w:rPr>
  </w:style>
  <w:style w:type="character" w:customStyle="1" w:styleId="SectionBodyChar">
    <w:name w:val="Section Body Char"/>
    <w:link w:val="SectionBody"/>
    <w:rsid w:val="004F0E84"/>
    <w:rPr>
      <w:rFonts w:eastAsia="Calibri"/>
      <w:color w:val="000000"/>
    </w:rPr>
  </w:style>
  <w:style w:type="character" w:customStyle="1" w:styleId="SectionHeadingChar">
    <w:name w:val="Section Heading Char"/>
    <w:link w:val="SectionHeading"/>
    <w:rsid w:val="004F0E8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Ojeda\AppData\Local\Microsoft\Windows\INetCache\Content.Outlook\EVFUFGDQ\Mandatory%20limi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91DC378C6A47DBB7F0858D36A6A55E"/>
        <w:category>
          <w:name w:val="General"/>
          <w:gallery w:val="placeholder"/>
        </w:category>
        <w:types>
          <w:type w:val="bbPlcHdr"/>
        </w:types>
        <w:behaviors>
          <w:behavior w:val="content"/>
        </w:behaviors>
        <w:guid w:val="{480853A1-83B4-475D-B6DD-2E2C9D9D6CC0}"/>
      </w:docPartPr>
      <w:docPartBody>
        <w:p w:rsidR="0050368E" w:rsidRDefault="0050368E">
          <w:pPr>
            <w:pStyle w:val="0291DC378C6A47DBB7F0858D36A6A55E"/>
          </w:pPr>
          <w:r w:rsidRPr="00B844FE">
            <w:t>Prefix Text</w:t>
          </w:r>
        </w:p>
      </w:docPartBody>
    </w:docPart>
    <w:docPart>
      <w:docPartPr>
        <w:name w:val="5C6AA8B149FE4125A2BF513FF177E20C"/>
        <w:category>
          <w:name w:val="General"/>
          <w:gallery w:val="placeholder"/>
        </w:category>
        <w:types>
          <w:type w:val="bbPlcHdr"/>
        </w:types>
        <w:behaviors>
          <w:behavior w:val="content"/>
        </w:behaviors>
        <w:guid w:val="{2D2B6BF0-94D4-4C2C-AA53-AFD5B3A41B7C}"/>
      </w:docPartPr>
      <w:docPartBody>
        <w:p w:rsidR="0050368E" w:rsidRDefault="0050368E">
          <w:pPr>
            <w:pStyle w:val="5C6AA8B149FE4125A2BF513FF177E20C"/>
          </w:pPr>
          <w:r w:rsidRPr="00B844FE">
            <w:t>[Type here]</w:t>
          </w:r>
        </w:p>
      </w:docPartBody>
    </w:docPart>
    <w:docPart>
      <w:docPartPr>
        <w:name w:val="7C9118875B3B4D218D67903127B00CEB"/>
        <w:category>
          <w:name w:val="General"/>
          <w:gallery w:val="placeholder"/>
        </w:category>
        <w:types>
          <w:type w:val="bbPlcHdr"/>
        </w:types>
        <w:behaviors>
          <w:behavior w:val="content"/>
        </w:behaviors>
        <w:guid w:val="{A878DA0C-8D3D-45D0-AD3B-6BE0239F603B}"/>
      </w:docPartPr>
      <w:docPartBody>
        <w:p w:rsidR="0050368E" w:rsidRDefault="0050368E">
          <w:pPr>
            <w:pStyle w:val="7C9118875B3B4D218D67903127B00CEB"/>
          </w:pPr>
          <w:r w:rsidRPr="00B844FE">
            <w:t>Number</w:t>
          </w:r>
        </w:p>
      </w:docPartBody>
    </w:docPart>
    <w:docPart>
      <w:docPartPr>
        <w:name w:val="67FD5B387365439A89942C6C91D9F0CD"/>
        <w:category>
          <w:name w:val="General"/>
          <w:gallery w:val="placeholder"/>
        </w:category>
        <w:types>
          <w:type w:val="bbPlcHdr"/>
        </w:types>
        <w:behaviors>
          <w:behavior w:val="content"/>
        </w:behaviors>
        <w:guid w:val="{0A2F9E54-DA23-4E04-A293-B6EE5C694D0B}"/>
      </w:docPartPr>
      <w:docPartBody>
        <w:p w:rsidR="0050368E" w:rsidRDefault="0050368E">
          <w:pPr>
            <w:pStyle w:val="67FD5B387365439A89942C6C91D9F0CD"/>
          </w:pPr>
          <w:r w:rsidRPr="00B844FE">
            <w:t>Enter Sponsors Here</w:t>
          </w:r>
        </w:p>
      </w:docPartBody>
    </w:docPart>
    <w:docPart>
      <w:docPartPr>
        <w:name w:val="631A0E9588A347E9ACCB9F1298382E05"/>
        <w:category>
          <w:name w:val="General"/>
          <w:gallery w:val="placeholder"/>
        </w:category>
        <w:types>
          <w:type w:val="bbPlcHdr"/>
        </w:types>
        <w:behaviors>
          <w:behavior w:val="content"/>
        </w:behaviors>
        <w:guid w:val="{B581DF46-017F-4283-845A-20EED5E18519}"/>
      </w:docPartPr>
      <w:docPartBody>
        <w:p w:rsidR="0050368E" w:rsidRDefault="0050368E">
          <w:pPr>
            <w:pStyle w:val="631A0E9588A347E9ACCB9F1298382E0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68E"/>
    <w:rsid w:val="00503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91DC378C6A47DBB7F0858D36A6A55E">
    <w:name w:val="0291DC378C6A47DBB7F0858D36A6A55E"/>
  </w:style>
  <w:style w:type="paragraph" w:customStyle="1" w:styleId="5C6AA8B149FE4125A2BF513FF177E20C">
    <w:name w:val="5C6AA8B149FE4125A2BF513FF177E20C"/>
  </w:style>
  <w:style w:type="paragraph" w:customStyle="1" w:styleId="7C9118875B3B4D218D67903127B00CEB">
    <w:name w:val="7C9118875B3B4D218D67903127B00CEB"/>
  </w:style>
  <w:style w:type="paragraph" w:customStyle="1" w:styleId="67FD5B387365439A89942C6C91D9F0CD">
    <w:name w:val="67FD5B387365439A89942C6C91D9F0CD"/>
  </w:style>
  <w:style w:type="character" w:styleId="PlaceholderText">
    <w:name w:val="Placeholder Text"/>
    <w:basedOn w:val="DefaultParagraphFont"/>
    <w:uiPriority w:val="99"/>
    <w:semiHidden/>
    <w:rPr>
      <w:color w:val="808080"/>
    </w:rPr>
  </w:style>
  <w:style w:type="paragraph" w:customStyle="1" w:styleId="631A0E9588A347E9ACCB9F1298382E05">
    <w:name w:val="631A0E9588A347E9ACCB9F1298382E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Mandatory limits</Template>
  <TotalTime>1</TotalTime>
  <Pages>3</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3</cp:revision>
  <dcterms:created xsi:type="dcterms:W3CDTF">2023-02-13T20:38:00Z</dcterms:created>
  <dcterms:modified xsi:type="dcterms:W3CDTF">2023-02-14T14:38:00Z</dcterms:modified>
</cp:coreProperties>
</file>