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5AF76" w14:textId="16A342F0" w:rsidR="00FE067E" w:rsidRPr="00200BD4" w:rsidRDefault="003C6034" w:rsidP="00CC1F3B">
      <w:pPr>
        <w:pStyle w:val="TitlePageOrigin"/>
        <w:rPr>
          <w:color w:val="auto"/>
        </w:rPr>
      </w:pPr>
      <w:r w:rsidRPr="00200BD4">
        <w:rPr>
          <w:caps w:val="0"/>
          <w:color w:val="auto"/>
        </w:rPr>
        <w:t>WEST VIRGINIA LEGISLATURE</w:t>
      </w:r>
    </w:p>
    <w:p w14:paraId="056924B4" w14:textId="613F6530" w:rsidR="00CD36CF" w:rsidRPr="00200BD4" w:rsidRDefault="00CD36CF" w:rsidP="00CC1F3B">
      <w:pPr>
        <w:pStyle w:val="TitlePageSession"/>
        <w:rPr>
          <w:color w:val="auto"/>
        </w:rPr>
      </w:pPr>
      <w:r w:rsidRPr="00200BD4">
        <w:rPr>
          <w:color w:val="auto"/>
        </w:rPr>
        <w:t>20</w:t>
      </w:r>
      <w:r w:rsidR="00EC5E63" w:rsidRPr="00200BD4">
        <w:rPr>
          <w:color w:val="auto"/>
        </w:rPr>
        <w:t>2</w:t>
      </w:r>
      <w:r w:rsidR="000857CE" w:rsidRPr="00200BD4">
        <w:rPr>
          <w:color w:val="auto"/>
        </w:rPr>
        <w:t>3</w:t>
      </w:r>
      <w:r w:rsidRPr="00200BD4">
        <w:rPr>
          <w:color w:val="auto"/>
        </w:rPr>
        <w:t xml:space="preserve"> </w:t>
      </w:r>
      <w:r w:rsidR="003C6034" w:rsidRPr="00200BD4">
        <w:rPr>
          <w:caps w:val="0"/>
          <w:color w:val="auto"/>
        </w:rPr>
        <w:t>REGULAR SESSION</w:t>
      </w:r>
    </w:p>
    <w:p w14:paraId="2DB1B0E8" w14:textId="75B04F5E" w:rsidR="00CD36CF" w:rsidRPr="00200BD4" w:rsidRDefault="00FE0D96" w:rsidP="00CC1F3B">
      <w:pPr>
        <w:pStyle w:val="TitlePageBillPrefix"/>
        <w:rPr>
          <w:color w:val="auto"/>
        </w:rPr>
      </w:pPr>
      <w:sdt>
        <w:sdtPr>
          <w:rPr>
            <w:color w:val="auto"/>
          </w:rPr>
          <w:tag w:val="IntroDate"/>
          <w:id w:val="-1236936958"/>
          <w:placeholder>
            <w:docPart w:val="A4EE346817C34E138D7CCA1B76833F51"/>
          </w:placeholder>
          <w:text/>
        </w:sdtPr>
        <w:sdtEndPr/>
        <w:sdtContent>
          <w:r w:rsidR="00AE48A0" w:rsidRPr="00200BD4">
            <w:rPr>
              <w:color w:val="auto"/>
            </w:rPr>
            <w:t>Introduced</w:t>
          </w:r>
        </w:sdtContent>
      </w:sdt>
    </w:p>
    <w:p w14:paraId="14DC91DF" w14:textId="4BCFE763" w:rsidR="00CD36CF" w:rsidRPr="00200BD4" w:rsidRDefault="00FE0D96" w:rsidP="00CC1F3B">
      <w:pPr>
        <w:pStyle w:val="BillNumber"/>
        <w:rPr>
          <w:color w:val="auto"/>
        </w:rPr>
      </w:pPr>
      <w:sdt>
        <w:sdtPr>
          <w:rPr>
            <w:color w:val="auto"/>
          </w:rPr>
          <w:tag w:val="Chamber"/>
          <w:id w:val="893011969"/>
          <w:lock w:val="sdtLocked"/>
          <w:placeholder>
            <w:docPart w:val="95B7AD6E3C924ED3AF81F5D714AD966F"/>
          </w:placeholder>
          <w:dropDownList>
            <w:listItem w:displayText="House" w:value="House"/>
            <w:listItem w:displayText="Senate" w:value="Senate"/>
          </w:dropDownList>
        </w:sdtPr>
        <w:sdtEndPr/>
        <w:sdtContent>
          <w:r w:rsidR="005F7F62" w:rsidRPr="00200BD4">
            <w:rPr>
              <w:color w:val="auto"/>
            </w:rPr>
            <w:t>House</w:t>
          </w:r>
        </w:sdtContent>
      </w:sdt>
      <w:r w:rsidR="00303684" w:rsidRPr="00200BD4">
        <w:rPr>
          <w:color w:val="auto"/>
        </w:rPr>
        <w:t xml:space="preserve"> </w:t>
      </w:r>
      <w:r w:rsidR="00CD36CF" w:rsidRPr="00200BD4">
        <w:rPr>
          <w:color w:val="auto"/>
        </w:rPr>
        <w:t xml:space="preserve">Bill </w:t>
      </w:r>
      <w:sdt>
        <w:sdtPr>
          <w:rPr>
            <w:color w:val="auto"/>
          </w:rPr>
          <w:tag w:val="BNum"/>
          <w:id w:val="1645317809"/>
          <w:lock w:val="sdtLocked"/>
          <w:placeholder>
            <w:docPart w:val="D23E4AC638F249DB9A0CF28570B4D068"/>
          </w:placeholder>
          <w:text/>
        </w:sdtPr>
        <w:sdtEndPr/>
        <w:sdtContent>
          <w:r>
            <w:rPr>
              <w:color w:val="auto"/>
            </w:rPr>
            <w:t>3384</w:t>
          </w:r>
        </w:sdtContent>
      </w:sdt>
    </w:p>
    <w:p w14:paraId="6CD4C677" w14:textId="35A74F00" w:rsidR="00CD36CF" w:rsidRPr="00200BD4" w:rsidRDefault="00CD36CF" w:rsidP="00CC1F3B">
      <w:pPr>
        <w:pStyle w:val="Sponsors"/>
        <w:rPr>
          <w:color w:val="auto"/>
        </w:rPr>
      </w:pPr>
      <w:r w:rsidRPr="00200BD4">
        <w:rPr>
          <w:color w:val="auto"/>
        </w:rPr>
        <w:t xml:space="preserve">By </w:t>
      </w:r>
      <w:sdt>
        <w:sdtPr>
          <w:rPr>
            <w:color w:val="auto"/>
          </w:rPr>
          <w:tag w:val="Sponsors"/>
          <w:id w:val="1589585889"/>
          <w:placeholder>
            <w:docPart w:val="41D7608339804AD1B883E821C1A1406C"/>
          </w:placeholder>
          <w:text w:multiLine="1"/>
        </w:sdtPr>
        <w:sdtEndPr/>
        <w:sdtContent>
          <w:r w:rsidR="005F7F62" w:rsidRPr="00200BD4">
            <w:rPr>
              <w:color w:val="auto"/>
            </w:rPr>
            <w:t>Delegate</w:t>
          </w:r>
          <w:r w:rsidR="00F36544">
            <w:rPr>
              <w:color w:val="auto"/>
            </w:rPr>
            <w:t>s</w:t>
          </w:r>
          <w:r w:rsidR="005F7F62" w:rsidRPr="00200BD4">
            <w:rPr>
              <w:color w:val="auto"/>
            </w:rPr>
            <w:t xml:space="preserve"> Young</w:t>
          </w:r>
          <w:r w:rsidR="00F36544">
            <w:rPr>
              <w:color w:val="auto"/>
            </w:rPr>
            <w:t xml:space="preserve"> and Cooper</w:t>
          </w:r>
          <w:r w:rsidR="000857CE" w:rsidRPr="00200BD4">
            <w:rPr>
              <w:color w:val="auto"/>
            </w:rPr>
            <w:t xml:space="preserve"> </w:t>
          </w:r>
        </w:sdtContent>
      </w:sdt>
    </w:p>
    <w:p w14:paraId="39CEB4BF" w14:textId="6F5A2738" w:rsidR="00E831B3" w:rsidRPr="00200BD4" w:rsidRDefault="00CD36CF" w:rsidP="00CC1F3B">
      <w:pPr>
        <w:pStyle w:val="References"/>
        <w:rPr>
          <w:color w:val="auto"/>
        </w:rPr>
      </w:pPr>
      <w:r w:rsidRPr="00200BD4">
        <w:rPr>
          <w:color w:val="auto"/>
        </w:rPr>
        <w:t>[</w:t>
      </w:r>
      <w:sdt>
        <w:sdtPr>
          <w:rPr>
            <w:color w:val="auto"/>
          </w:rPr>
          <w:tag w:val="References"/>
          <w:id w:val="-1043047873"/>
          <w:placeholder>
            <w:docPart w:val="5184D5A7B3C442BAAAC9758030FD658C"/>
          </w:placeholder>
          <w:text w:multiLine="1"/>
        </w:sdtPr>
        <w:sdtEndPr/>
        <w:sdtContent>
          <w:r w:rsidR="00FE0D96">
            <w:rPr>
              <w:color w:val="auto"/>
            </w:rPr>
            <w:t>Introduced February 13, 2023; Referred to the Committee on Agriculture and Natural Resources then the Judiciary</w:t>
          </w:r>
        </w:sdtContent>
      </w:sdt>
      <w:r w:rsidRPr="00200BD4">
        <w:rPr>
          <w:color w:val="auto"/>
        </w:rPr>
        <w:t>]</w:t>
      </w:r>
    </w:p>
    <w:p w14:paraId="49F8E46B" w14:textId="6FB5200B" w:rsidR="00303684" w:rsidRPr="00200BD4" w:rsidRDefault="0000526A" w:rsidP="00CC1F3B">
      <w:pPr>
        <w:pStyle w:val="TitleSection"/>
        <w:rPr>
          <w:color w:val="auto"/>
        </w:rPr>
      </w:pPr>
      <w:r w:rsidRPr="00200BD4">
        <w:rPr>
          <w:color w:val="auto"/>
        </w:rPr>
        <w:lastRenderedPageBreak/>
        <w:t>A BILL</w:t>
      </w:r>
      <w:r w:rsidR="00A04FF8" w:rsidRPr="00200BD4">
        <w:rPr>
          <w:color w:val="auto"/>
        </w:rPr>
        <w:t xml:space="preserve"> to amend the Code of West Virginia, 1931, as amended, </w:t>
      </w:r>
      <w:r w:rsidR="00CC51E5" w:rsidRPr="00200BD4">
        <w:rPr>
          <w:color w:val="auto"/>
        </w:rPr>
        <w:t>by adding thereto a new article, designated §19-39-1</w:t>
      </w:r>
      <w:r w:rsidR="005F7F62" w:rsidRPr="00200BD4">
        <w:rPr>
          <w:color w:val="auto"/>
        </w:rPr>
        <w:t>, §19-39-2, §19-39-3, §19-39-4, §19-39-5, §19-39-6, and §19-39-7, all</w:t>
      </w:r>
      <w:r w:rsidR="00CC51E5" w:rsidRPr="00200BD4">
        <w:rPr>
          <w:color w:val="auto"/>
        </w:rPr>
        <w:t xml:space="preserve"> </w:t>
      </w:r>
      <w:r w:rsidR="00A04FF8" w:rsidRPr="00200BD4">
        <w:rPr>
          <w:color w:val="auto"/>
        </w:rPr>
        <w:t>relating to</w:t>
      </w:r>
      <w:r w:rsidR="00CC51E5" w:rsidRPr="00200BD4">
        <w:rPr>
          <w:color w:val="auto"/>
        </w:rPr>
        <w:t xml:space="preserve"> the creation of the Agricultural Right to Repair Act; and promoting farmer repair choice and competition by requiring manufacturers of agriculture equipment to make available to owners and independent repair providers, on fair and reasonable terms, the documentation, parts, and tools used to diagnose, maintain, and repair such equipment</w:t>
      </w:r>
      <w:r w:rsidR="00A04FF8" w:rsidRPr="00200BD4">
        <w:rPr>
          <w:color w:val="auto"/>
        </w:rPr>
        <w:t>.</w:t>
      </w:r>
    </w:p>
    <w:p w14:paraId="6C5FBF53" w14:textId="77777777" w:rsidR="00303684" w:rsidRPr="00200BD4" w:rsidRDefault="00303684" w:rsidP="00CC1F3B">
      <w:pPr>
        <w:pStyle w:val="EnactingClause"/>
        <w:rPr>
          <w:color w:val="auto"/>
        </w:rPr>
      </w:pPr>
      <w:r w:rsidRPr="00200BD4">
        <w:rPr>
          <w:color w:val="auto"/>
        </w:rPr>
        <w:t>Be it enacted by the Legislature of West Virginia:</w:t>
      </w:r>
    </w:p>
    <w:p w14:paraId="303BC6EB" w14:textId="77777777" w:rsidR="003C6034" w:rsidRPr="00200BD4" w:rsidRDefault="003C6034" w:rsidP="00CC1F3B">
      <w:pPr>
        <w:pStyle w:val="EnactingClause"/>
        <w:rPr>
          <w:color w:val="auto"/>
        </w:rPr>
        <w:sectPr w:rsidR="003C6034" w:rsidRPr="00200BD4" w:rsidSect="00D4003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A69E752" w14:textId="7BEAE714" w:rsidR="00CC51E5" w:rsidRPr="00200BD4" w:rsidRDefault="00CC51E5" w:rsidP="00DA6935">
      <w:pPr>
        <w:pStyle w:val="ArticleHeading"/>
        <w:rPr>
          <w:color w:val="auto"/>
          <w:u w:val="single"/>
        </w:rPr>
      </w:pPr>
      <w:r w:rsidRPr="00200BD4">
        <w:rPr>
          <w:color w:val="auto"/>
          <w:u w:val="single"/>
        </w:rPr>
        <w:t>ARTICLE 39. AGRICULTURE right to repair act.</w:t>
      </w:r>
    </w:p>
    <w:p w14:paraId="4805C15F" w14:textId="45B45F08" w:rsidR="00CC51E5" w:rsidRPr="00200BD4" w:rsidRDefault="00CC51E5" w:rsidP="00C0007A">
      <w:pPr>
        <w:pStyle w:val="SectionHeading"/>
        <w:rPr>
          <w:color w:val="auto"/>
          <w:u w:val="single"/>
        </w:rPr>
      </w:pPr>
      <w:r w:rsidRPr="00200BD4">
        <w:rPr>
          <w:color w:val="auto"/>
          <w:u w:val="single"/>
        </w:rPr>
        <w:t xml:space="preserve">§19-39-1. Short title. </w:t>
      </w:r>
    </w:p>
    <w:p w14:paraId="1FD8317B" w14:textId="77777777" w:rsidR="00CC51E5" w:rsidRPr="00200BD4" w:rsidRDefault="00CC51E5" w:rsidP="00C0007A">
      <w:pPr>
        <w:pStyle w:val="SectionBody"/>
        <w:rPr>
          <w:color w:val="auto"/>
          <w:u w:val="single"/>
        </w:rPr>
        <w:sectPr w:rsidR="00CC51E5" w:rsidRPr="00200BD4" w:rsidSect="00D40038">
          <w:type w:val="continuous"/>
          <w:pgSz w:w="12240" w:h="15840" w:code="1"/>
          <w:pgMar w:top="1440" w:right="1440" w:bottom="1440" w:left="1440" w:header="720" w:footer="720" w:gutter="0"/>
          <w:lnNumType w:countBy="1" w:restart="newSection"/>
          <w:cols w:space="720"/>
          <w:docGrid w:linePitch="360"/>
        </w:sectPr>
      </w:pPr>
    </w:p>
    <w:p w14:paraId="4E327740" w14:textId="5CD89E96" w:rsidR="00CC51E5" w:rsidRPr="00200BD4" w:rsidRDefault="00CC51E5" w:rsidP="00CC51E5">
      <w:pPr>
        <w:pStyle w:val="SectionBody"/>
        <w:rPr>
          <w:color w:val="auto"/>
          <w:u w:val="single"/>
        </w:rPr>
      </w:pPr>
      <w:r w:rsidRPr="00200BD4">
        <w:rPr>
          <w:color w:val="auto"/>
          <w:u w:val="single"/>
        </w:rPr>
        <w:t>This article may be cited as the Agricultural Right to Repair Act</w:t>
      </w:r>
      <w:r w:rsidR="00653B10" w:rsidRPr="00200BD4">
        <w:rPr>
          <w:color w:val="auto"/>
          <w:u w:val="single"/>
        </w:rPr>
        <w:t>.</w:t>
      </w:r>
    </w:p>
    <w:p w14:paraId="3FE721A2" w14:textId="77777777" w:rsidR="00CC51E5" w:rsidRPr="00200BD4" w:rsidRDefault="00CC51E5" w:rsidP="00CC51E5">
      <w:pPr>
        <w:pStyle w:val="SectionHeading"/>
        <w:rPr>
          <w:color w:val="auto"/>
          <w:u w:val="single"/>
        </w:rPr>
        <w:sectPr w:rsidR="00CC51E5" w:rsidRPr="00200BD4" w:rsidSect="00D40038">
          <w:type w:val="continuous"/>
          <w:pgSz w:w="12240" w:h="15840" w:code="1"/>
          <w:pgMar w:top="1440" w:right="1440" w:bottom="1440" w:left="1440" w:header="720" w:footer="720" w:gutter="0"/>
          <w:lnNumType w:countBy="1" w:restart="newSection"/>
          <w:cols w:space="720"/>
          <w:docGrid w:linePitch="360"/>
        </w:sectPr>
      </w:pPr>
      <w:r w:rsidRPr="00200BD4">
        <w:rPr>
          <w:color w:val="auto"/>
          <w:u w:val="single"/>
        </w:rPr>
        <w:t xml:space="preserve">§19-39-2. Definitions. </w:t>
      </w:r>
    </w:p>
    <w:p w14:paraId="01159FF4" w14:textId="4D96E4BC" w:rsidR="00CC51E5" w:rsidRPr="00200BD4" w:rsidRDefault="00CC51E5" w:rsidP="00CC51E5">
      <w:pPr>
        <w:pStyle w:val="SectionBody"/>
        <w:rPr>
          <w:color w:val="auto"/>
          <w:u w:val="single"/>
        </w:rPr>
      </w:pPr>
      <w:r w:rsidRPr="00200BD4">
        <w:rPr>
          <w:color w:val="auto"/>
          <w:u w:val="single"/>
        </w:rPr>
        <w:t xml:space="preserve">In this </w:t>
      </w:r>
      <w:r w:rsidR="00A4543D" w:rsidRPr="00200BD4">
        <w:rPr>
          <w:color w:val="auto"/>
          <w:u w:val="single"/>
        </w:rPr>
        <w:t>article</w:t>
      </w:r>
      <w:r w:rsidRPr="00200BD4">
        <w:rPr>
          <w:color w:val="auto"/>
          <w:u w:val="single"/>
        </w:rPr>
        <w:t>:</w:t>
      </w:r>
    </w:p>
    <w:p w14:paraId="35A614FB" w14:textId="357257B9" w:rsidR="00CC51E5" w:rsidRPr="00200BD4" w:rsidRDefault="00CC51E5" w:rsidP="00CC51E5">
      <w:pPr>
        <w:pStyle w:val="SectionBody"/>
        <w:rPr>
          <w:color w:val="auto"/>
          <w:u w:val="single"/>
        </w:rPr>
      </w:pPr>
      <w:r w:rsidRPr="00200BD4">
        <w:rPr>
          <w:color w:val="auto"/>
          <w:u w:val="single"/>
        </w:rPr>
        <w:t xml:space="preserve">(a) </w:t>
      </w:r>
      <w:r w:rsidR="005F7F62" w:rsidRPr="00200BD4">
        <w:rPr>
          <w:color w:val="auto"/>
          <w:u w:val="single"/>
        </w:rPr>
        <w:t>"</w:t>
      </w:r>
      <w:r w:rsidRPr="00200BD4">
        <w:rPr>
          <w:color w:val="auto"/>
          <w:u w:val="single"/>
        </w:rPr>
        <w:t>Agricultural equipment</w:t>
      </w:r>
      <w:r w:rsidR="005F7F62" w:rsidRPr="00200BD4">
        <w:rPr>
          <w:color w:val="auto"/>
          <w:u w:val="single"/>
        </w:rPr>
        <w:t>"</w:t>
      </w:r>
      <w:r w:rsidRPr="00200BD4">
        <w:rPr>
          <w:color w:val="auto"/>
          <w:u w:val="single"/>
        </w:rPr>
        <w:t xml:space="preserve"> means equipment that is designed primarily for use in a farm</w:t>
      </w:r>
    </w:p>
    <w:p w14:paraId="1EB5DAAB" w14:textId="64022A4D" w:rsidR="00CC51E5" w:rsidRPr="00200BD4" w:rsidRDefault="00CC51E5" w:rsidP="00C60906">
      <w:pPr>
        <w:pStyle w:val="SectionBody"/>
        <w:ind w:firstLine="0"/>
        <w:rPr>
          <w:color w:val="auto"/>
          <w:u w:val="single"/>
        </w:rPr>
      </w:pPr>
      <w:r w:rsidRPr="00200BD4">
        <w:rPr>
          <w:color w:val="auto"/>
          <w:u w:val="single"/>
        </w:rPr>
        <w:t>operation, including</w:t>
      </w:r>
      <w:r w:rsidR="00A4543D" w:rsidRPr="00200BD4">
        <w:rPr>
          <w:color w:val="auto"/>
          <w:u w:val="single"/>
        </w:rPr>
        <w:t>,</w:t>
      </w:r>
      <w:r w:rsidRPr="00200BD4">
        <w:rPr>
          <w:color w:val="auto"/>
          <w:u w:val="single"/>
        </w:rPr>
        <w:t xml:space="preserve"> but not limited to</w:t>
      </w:r>
      <w:r w:rsidR="00A4543D" w:rsidRPr="00200BD4">
        <w:rPr>
          <w:color w:val="auto"/>
          <w:u w:val="single"/>
        </w:rPr>
        <w:t>,</w:t>
      </w:r>
      <w:r w:rsidRPr="00200BD4">
        <w:rPr>
          <w:color w:val="auto"/>
          <w:u w:val="single"/>
        </w:rPr>
        <w:t xml:space="preserve"> any combine, tractor, sprayer, implement, or attachment, but excluding a motor vehicle.</w:t>
      </w:r>
    </w:p>
    <w:p w14:paraId="59F5042B" w14:textId="5564F2A5" w:rsidR="00CC51E5" w:rsidRPr="00200BD4" w:rsidRDefault="00CC51E5" w:rsidP="00CC51E5">
      <w:pPr>
        <w:pStyle w:val="SectionBody"/>
        <w:rPr>
          <w:color w:val="auto"/>
          <w:u w:val="single"/>
        </w:rPr>
      </w:pPr>
      <w:r w:rsidRPr="00200BD4">
        <w:rPr>
          <w:color w:val="auto"/>
          <w:u w:val="single"/>
        </w:rPr>
        <w:t xml:space="preserve">(b) </w:t>
      </w:r>
      <w:r w:rsidR="005F7F62" w:rsidRPr="00200BD4">
        <w:rPr>
          <w:color w:val="auto"/>
          <w:u w:val="single"/>
        </w:rPr>
        <w:t>"</w:t>
      </w:r>
      <w:r w:rsidRPr="00200BD4">
        <w:rPr>
          <w:color w:val="auto"/>
          <w:u w:val="single"/>
        </w:rPr>
        <w:t>Authorized Repair Provider</w:t>
      </w:r>
      <w:r w:rsidR="005F7F62" w:rsidRPr="00200BD4">
        <w:rPr>
          <w:color w:val="auto"/>
          <w:u w:val="single"/>
        </w:rPr>
        <w:t>"</w:t>
      </w:r>
      <w:r w:rsidRPr="00200BD4">
        <w:rPr>
          <w:color w:val="auto"/>
          <w:u w:val="single"/>
        </w:rPr>
        <w:t xml:space="preserve"> means an individual or business who has an arrangement with the original equipment manufacturer under which the original equipment manufacturer grants to the individual or business a license to use a trade name, service mark, or other proprietary identifier for the purposes of offering the services of diagnosis, maintenance, or repair of equipment under the name of the original equipment manufacturer, or other arrangement with the original equipment manufacturer to offer such services on behalf of the original equipment manufacturer. An original equipment manufacturer who offers the services of diagnosis, maintenance, or repair of its own equipment, and who does not have an arrangement described in this subdivision with an unaffiliated individual or business, shall be considered an authorized repair provider with respect to such equipment.</w:t>
      </w:r>
    </w:p>
    <w:p w14:paraId="3AEDAE2C" w14:textId="66FB764A" w:rsidR="00CC51E5" w:rsidRPr="00200BD4" w:rsidRDefault="00CC51E5" w:rsidP="00CC51E5">
      <w:pPr>
        <w:pStyle w:val="SectionBody"/>
        <w:rPr>
          <w:color w:val="auto"/>
          <w:u w:val="single"/>
        </w:rPr>
      </w:pPr>
      <w:r w:rsidRPr="00200BD4">
        <w:rPr>
          <w:color w:val="auto"/>
          <w:u w:val="single"/>
        </w:rPr>
        <w:t>(c)</w:t>
      </w:r>
      <w:r w:rsidR="001B5A44" w:rsidRPr="00200BD4">
        <w:rPr>
          <w:color w:val="auto"/>
          <w:u w:val="single"/>
        </w:rPr>
        <w:t xml:space="preserve"> </w:t>
      </w:r>
      <w:r w:rsidR="005F7F62" w:rsidRPr="00200BD4">
        <w:rPr>
          <w:color w:val="auto"/>
          <w:u w:val="single"/>
        </w:rPr>
        <w:t>"</w:t>
      </w:r>
      <w:r w:rsidRPr="00200BD4">
        <w:rPr>
          <w:color w:val="auto"/>
          <w:u w:val="single"/>
        </w:rPr>
        <w:t>Documentation</w:t>
      </w:r>
      <w:r w:rsidR="005F7F62" w:rsidRPr="00200BD4">
        <w:rPr>
          <w:color w:val="auto"/>
          <w:u w:val="single"/>
        </w:rPr>
        <w:t>"</w:t>
      </w:r>
      <w:r w:rsidRPr="00200BD4">
        <w:rPr>
          <w:color w:val="auto"/>
          <w:u w:val="single"/>
        </w:rPr>
        <w:t xml:space="preserve"> means any manual, diagram, reporting output, service code description, schematic diagram, security codes, passwords, or other guidance or information used in effecting the services of diagnosis, maintenance, or repair of agricultural equipment.</w:t>
      </w:r>
    </w:p>
    <w:p w14:paraId="6460D7F6" w14:textId="1D9CB975" w:rsidR="00CC51E5" w:rsidRPr="00200BD4" w:rsidRDefault="00CC51E5" w:rsidP="00CC51E5">
      <w:pPr>
        <w:pStyle w:val="SectionBody"/>
        <w:rPr>
          <w:color w:val="auto"/>
          <w:u w:val="single"/>
        </w:rPr>
      </w:pPr>
      <w:r w:rsidRPr="00200BD4">
        <w:rPr>
          <w:color w:val="auto"/>
          <w:u w:val="single"/>
        </w:rPr>
        <w:t>(d)</w:t>
      </w:r>
      <w:r w:rsidR="001B5A44" w:rsidRPr="00200BD4">
        <w:rPr>
          <w:color w:val="auto"/>
          <w:u w:val="single"/>
        </w:rPr>
        <w:t xml:space="preserve"> </w:t>
      </w:r>
      <w:r w:rsidR="005F7F62" w:rsidRPr="00200BD4">
        <w:rPr>
          <w:color w:val="auto"/>
          <w:u w:val="single"/>
        </w:rPr>
        <w:t>"</w:t>
      </w:r>
      <w:r w:rsidRPr="00200BD4">
        <w:rPr>
          <w:color w:val="auto"/>
          <w:u w:val="single"/>
        </w:rPr>
        <w:t>Fair and reasonable terms</w:t>
      </w:r>
      <w:r w:rsidR="005F7F62" w:rsidRPr="00200BD4">
        <w:rPr>
          <w:color w:val="auto"/>
          <w:u w:val="single"/>
        </w:rPr>
        <w:t>"</w:t>
      </w:r>
      <w:r w:rsidRPr="00200BD4">
        <w:rPr>
          <w:color w:val="auto"/>
          <w:u w:val="single"/>
        </w:rPr>
        <w:t xml:space="preserve"> means, with respect to a part, tool, software, or documentation offered by an original equipment manufacturer:</w:t>
      </w:r>
    </w:p>
    <w:p w14:paraId="3EE73888" w14:textId="77777777" w:rsidR="00CC51E5" w:rsidRPr="00200BD4" w:rsidRDefault="00CC51E5" w:rsidP="00CC51E5">
      <w:pPr>
        <w:pStyle w:val="SectionBody"/>
        <w:rPr>
          <w:color w:val="auto"/>
          <w:u w:val="single"/>
        </w:rPr>
      </w:pPr>
      <w:r w:rsidRPr="00200BD4">
        <w:rPr>
          <w:color w:val="auto"/>
          <w:u w:val="single"/>
        </w:rPr>
        <w:t>(1) For parts:</w:t>
      </w:r>
    </w:p>
    <w:p w14:paraId="455BD2A7" w14:textId="15ADC3E4" w:rsidR="00CC51E5" w:rsidRPr="00200BD4" w:rsidRDefault="00CC51E5" w:rsidP="00CC51E5">
      <w:pPr>
        <w:pStyle w:val="SectionBody"/>
        <w:rPr>
          <w:color w:val="auto"/>
          <w:u w:val="single"/>
        </w:rPr>
      </w:pPr>
      <w:r w:rsidRPr="00200BD4">
        <w:rPr>
          <w:color w:val="auto"/>
          <w:u w:val="single"/>
        </w:rPr>
        <w:t xml:space="preserve">(A) Costs that are fair to both parties, considering the agreed-upon conditions, promised quality, and timeliness of delivery. </w:t>
      </w:r>
      <w:r w:rsidR="001B5A44" w:rsidRPr="00200BD4">
        <w:rPr>
          <w:color w:val="auto"/>
          <w:u w:val="single"/>
        </w:rPr>
        <w:t>"</w:t>
      </w:r>
      <w:r w:rsidRPr="00200BD4">
        <w:rPr>
          <w:color w:val="auto"/>
          <w:u w:val="single"/>
        </w:rPr>
        <w:t>Fair and reasonable</w:t>
      </w:r>
      <w:r w:rsidR="001B5A44" w:rsidRPr="00200BD4">
        <w:rPr>
          <w:color w:val="auto"/>
          <w:u w:val="single"/>
        </w:rPr>
        <w:t>"</w:t>
      </w:r>
      <w:r w:rsidRPr="00200BD4">
        <w:rPr>
          <w:color w:val="auto"/>
          <w:u w:val="single"/>
        </w:rPr>
        <w:t xml:space="preserve"> costs are subject to statutory and regulatory limitations.</w:t>
      </w:r>
    </w:p>
    <w:p w14:paraId="4D78D386" w14:textId="77777777" w:rsidR="00CC51E5" w:rsidRPr="00200BD4" w:rsidRDefault="00CC51E5" w:rsidP="00CC51E5">
      <w:pPr>
        <w:pStyle w:val="SectionBody"/>
        <w:rPr>
          <w:color w:val="auto"/>
          <w:u w:val="single"/>
        </w:rPr>
      </w:pPr>
      <w:r w:rsidRPr="00200BD4">
        <w:rPr>
          <w:color w:val="auto"/>
          <w:u w:val="single"/>
        </w:rPr>
        <w:t>(B) Terms that:</w:t>
      </w:r>
    </w:p>
    <w:p w14:paraId="4684461C" w14:textId="5A21EC14" w:rsidR="00CC51E5" w:rsidRPr="00200BD4" w:rsidRDefault="00CC51E5" w:rsidP="00CC51E5">
      <w:pPr>
        <w:pStyle w:val="SectionBody"/>
        <w:rPr>
          <w:color w:val="auto"/>
          <w:u w:val="single"/>
        </w:rPr>
      </w:pPr>
      <w:r w:rsidRPr="00200BD4">
        <w:rPr>
          <w:color w:val="auto"/>
          <w:u w:val="single"/>
        </w:rPr>
        <w:t>(i) Do not impose on an owner or an independent repair provider any substantial obligation to use or any restriction on the use of the part to diagnose, maintain, or repair agricultural equipment sold, leased, or otherwise supplied by the original equipment manufacturer, including a condition that the owner or independent repair provider become an authorized repair provider of the original equipment manufacturer, or a requirement that a part be registered, paired with, or approved by the original equipment manufacturer or an authorized repair provider before such part is operational; and</w:t>
      </w:r>
    </w:p>
    <w:p w14:paraId="022EE984" w14:textId="5EB18E16" w:rsidR="00CC51E5" w:rsidRPr="00200BD4" w:rsidRDefault="00CC51E5" w:rsidP="00CC51E5">
      <w:pPr>
        <w:pStyle w:val="SectionBody"/>
        <w:rPr>
          <w:color w:val="auto"/>
          <w:u w:val="single"/>
        </w:rPr>
      </w:pPr>
      <w:r w:rsidRPr="00200BD4">
        <w:rPr>
          <w:color w:val="auto"/>
          <w:u w:val="single"/>
        </w:rPr>
        <w:t>(ii) Prohibit an original equipment manufacturer from imposing any additional cost or burden that is not reasonably necessary or is designed to be an impediment on the owner or independent repair provider.</w:t>
      </w:r>
    </w:p>
    <w:p w14:paraId="4CC17550" w14:textId="51E0D96E" w:rsidR="00CC51E5" w:rsidRPr="00200BD4" w:rsidRDefault="00CC51E5" w:rsidP="00424821">
      <w:pPr>
        <w:pStyle w:val="SectionBody"/>
        <w:rPr>
          <w:color w:val="auto"/>
          <w:u w:val="single"/>
        </w:rPr>
      </w:pPr>
      <w:r w:rsidRPr="00200BD4">
        <w:rPr>
          <w:color w:val="auto"/>
          <w:u w:val="single"/>
        </w:rPr>
        <w:t>(2) For tools and documentation:</w:t>
      </w:r>
      <w:r w:rsidR="00424821" w:rsidRPr="00200BD4">
        <w:rPr>
          <w:color w:val="auto"/>
          <w:u w:val="single"/>
        </w:rPr>
        <w:t xml:space="preserve"> </w:t>
      </w:r>
      <w:r w:rsidRPr="00200BD4">
        <w:rPr>
          <w:color w:val="auto"/>
          <w:u w:val="single"/>
        </w:rPr>
        <w:t>Costs that are equivalent to the lowest actual cost for which the original equipment manufacturer offers the tool, software, or</w:t>
      </w:r>
      <w:r w:rsidR="005F7F62" w:rsidRPr="00200BD4">
        <w:rPr>
          <w:color w:val="auto"/>
          <w:u w:val="single"/>
        </w:rPr>
        <w:t xml:space="preserve"> </w:t>
      </w:r>
      <w:r w:rsidRPr="00200BD4">
        <w:rPr>
          <w:color w:val="auto"/>
          <w:u w:val="single"/>
        </w:rPr>
        <w:t>documentation to an authorized repair provider, including any discount,</w:t>
      </w:r>
      <w:r w:rsidR="005F7F62" w:rsidRPr="00200BD4">
        <w:rPr>
          <w:color w:val="auto"/>
          <w:u w:val="single"/>
        </w:rPr>
        <w:t xml:space="preserve"> </w:t>
      </w:r>
      <w:r w:rsidRPr="00200BD4">
        <w:rPr>
          <w:color w:val="auto"/>
          <w:u w:val="single"/>
        </w:rPr>
        <w:t>rebate, or other financial incentive offered to an authorized repair</w:t>
      </w:r>
      <w:r w:rsidR="005F7F62" w:rsidRPr="00200BD4">
        <w:rPr>
          <w:color w:val="auto"/>
          <w:u w:val="single"/>
        </w:rPr>
        <w:t xml:space="preserve"> </w:t>
      </w:r>
      <w:r w:rsidRPr="00200BD4">
        <w:rPr>
          <w:color w:val="auto"/>
          <w:u w:val="single"/>
        </w:rPr>
        <w:t>provider.</w:t>
      </w:r>
    </w:p>
    <w:p w14:paraId="5F593D5D" w14:textId="36151EDD" w:rsidR="005F7F62" w:rsidRPr="00200BD4" w:rsidRDefault="00CC51E5" w:rsidP="005F7F62">
      <w:pPr>
        <w:pStyle w:val="SectionBody"/>
        <w:rPr>
          <w:color w:val="auto"/>
          <w:u w:val="single"/>
        </w:rPr>
      </w:pPr>
      <w:r w:rsidRPr="00200BD4">
        <w:rPr>
          <w:color w:val="auto"/>
          <w:u w:val="single"/>
        </w:rPr>
        <w:t>(</w:t>
      </w:r>
      <w:r w:rsidR="005F7F62" w:rsidRPr="00200BD4">
        <w:rPr>
          <w:color w:val="auto"/>
          <w:u w:val="single"/>
        </w:rPr>
        <w:t>C</w:t>
      </w:r>
      <w:r w:rsidRPr="00200BD4">
        <w:rPr>
          <w:color w:val="auto"/>
          <w:u w:val="single"/>
        </w:rPr>
        <w:t>) Terms that:</w:t>
      </w:r>
    </w:p>
    <w:p w14:paraId="76DF8DE9" w14:textId="7A8D67D7" w:rsidR="00CC51E5" w:rsidRPr="00200BD4" w:rsidRDefault="00CC51E5" w:rsidP="005F7F62">
      <w:pPr>
        <w:pStyle w:val="SectionBody"/>
        <w:rPr>
          <w:color w:val="auto"/>
          <w:u w:val="single"/>
        </w:rPr>
      </w:pPr>
      <w:r w:rsidRPr="00200BD4">
        <w:rPr>
          <w:color w:val="auto"/>
          <w:u w:val="single"/>
        </w:rPr>
        <w:t>(</w:t>
      </w:r>
      <w:r w:rsidR="005F7F62" w:rsidRPr="00200BD4">
        <w:rPr>
          <w:color w:val="auto"/>
          <w:u w:val="single"/>
        </w:rPr>
        <w:t>i</w:t>
      </w:r>
      <w:r w:rsidRPr="00200BD4">
        <w:rPr>
          <w:color w:val="auto"/>
          <w:u w:val="single"/>
        </w:rPr>
        <w:t xml:space="preserve">) </w:t>
      </w:r>
      <w:r w:rsidR="005F7F62" w:rsidRPr="00200BD4">
        <w:rPr>
          <w:color w:val="auto"/>
          <w:u w:val="single"/>
        </w:rPr>
        <w:t>A</w:t>
      </w:r>
      <w:r w:rsidRPr="00200BD4">
        <w:rPr>
          <w:color w:val="auto"/>
          <w:u w:val="single"/>
        </w:rPr>
        <w:t>re equivalent to the most favorable terms under which an</w:t>
      </w:r>
      <w:r w:rsidR="005F7F62" w:rsidRPr="00200BD4">
        <w:rPr>
          <w:color w:val="auto"/>
          <w:u w:val="single"/>
        </w:rPr>
        <w:t xml:space="preserve"> </w:t>
      </w:r>
      <w:r w:rsidRPr="00200BD4">
        <w:rPr>
          <w:color w:val="auto"/>
          <w:u w:val="single"/>
        </w:rPr>
        <w:t>original equipment manufacturer offers the part, tool, software, or</w:t>
      </w:r>
      <w:r w:rsidR="005F7F62" w:rsidRPr="00200BD4">
        <w:rPr>
          <w:color w:val="auto"/>
          <w:u w:val="single"/>
        </w:rPr>
        <w:t xml:space="preserve"> </w:t>
      </w:r>
      <w:r w:rsidRPr="00200BD4">
        <w:rPr>
          <w:color w:val="auto"/>
          <w:u w:val="single"/>
        </w:rPr>
        <w:t>documentation to an authorized repair provider, including the</w:t>
      </w:r>
      <w:r w:rsidR="005F7F62" w:rsidRPr="00200BD4">
        <w:rPr>
          <w:color w:val="auto"/>
          <w:u w:val="single"/>
        </w:rPr>
        <w:t xml:space="preserve"> </w:t>
      </w:r>
      <w:r w:rsidRPr="00200BD4">
        <w:rPr>
          <w:color w:val="auto"/>
          <w:u w:val="single"/>
        </w:rPr>
        <w:t>methods and timeliness of delivery of the part, tool, software, or</w:t>
      </w:r>
      <w:r w:rsidR="005F7F62" w:rsidRPr="00200BD4">
        <w:rPr>
          <w:color w:val="auto"/>
          <w:u w:val="single"/>
        </w:rPr>
        <w:t xml:space="preserve"> </w:t>
      </w:r>
      <w:r w:rsidRPr="00200BD4">
        <w:rPr>
          <w:color w:val="auto"/>
          <w:u w:val="single"/>
        </w:rPr>
        <w:t>documentation;</w:t>
      </w:r>
    </w:p>
    <w:p w14:paraId="18B15210" w14:textId="77777777" w:rsidR="005F7F62" w:rsidRPr="00200BD4" w:rsidRDefault="00CC51E5" w:rsidP="005F7F62">
      <w:pPr>
        <w:pStyle w:val="SectionBody"/>
        <w:rPr>
          <w:color w:val="auto"/>
          <w:u w:val="single"/>
        </w:rPr>
      </w:pPr>
      <w:r w:rsidRPr="00200BD4">
        <w:rPr>
          <w:color w:val="auto"/>
          <w:u w:val="single"/>
        </w:rPr>
        <w:t>(</w:t>
      </w:r>
      <w:r w:rsidR="005F7F62" w:rsidRPr="00200BD4">
        <w:rPr>
          <w:color w:val="auto"/>
          <w:u w:val="single"/>
        </w:rPr>
        <w:t>ii</w:t>
      </w:r>
      <w:r w:rsidRPr="00200BD4">
        <w:rPr>
          <w:color w:val="auto"/>
          <w:u w:val="single"/>
        </w:rPr>
        <w:t xml:space="preserve">) </w:t>
      </w:r>
      <w:r w:rsidR="005F7F62" w:rsidRPr="00200BD4">
        <w:rPr>
          <w:color w:val="auto"/>
          <w:u w:val="single"/>
        </w:rPr>
        <w:t>D</w:t>
      </w:r>
      <w:r w:rsidRPr="00200BD4">
        <w:rPr>
          <w:color w:val="auto"/>
          <w:u w:val="single"/>
        </w:rPr>
        <w:t>o not impose on an owner or an independent repair provider</w:t>
      </w:r>
      <w:r w:rsidR="005F7F62" w:rsidRPr="00200BD4">
        <w:rPr>
          <w:color w:val="auto"/>
          <w:u w:val="single"/>
        </w:rPr>
        <w:t xml:space="preserve"> </w:t>
      </w:r>
      <w:r w:rsidRPr="00200BD4">
        <w:rPr>
          <w:color w:val="auto"/>
          <w:u w:val="single"/>
        </w:rPr>
        <w:t>any substantial obligation to use or any restriction on the use of the</w:t>
      </w:r>
      <w:r w:rsidR="005F7F62" w:rsidRPr="00200BD4">
        <w:rPr>
          <w:color w:val="auto"/>
          <w:u w:val="single"/>
        </w:rPr>
        <w:t xml:space="preserve"> </w:t>
      </w:r>
      <w:r w:rsidRPr="00200BD4">
        <w:rPr>
          <w:color w:val="auto"/>
          <w:u w:val="single"/>
        </w:rPr>
        <w:t>tool, software, or documentation to diagnose, maintain, or repair</w:t>
      </w:r>
      <w:r w:rsidR="005F7F62" w:rsidRPr="00200BD4">
        <w:rPr>
          <w:color w:val="auto"/>
          <w:u w:val="single"/>
        </w:rPr>
        <w:t xml:space="preserve"> </w:t>
      </w:r>
      <w:r w:rsidRPr="00200BD4">
        <w:rPr>
          <w:color w:val="auto"/>
          <w:u w:val="single"/>
        </w:rPr>
        <w:t>agricultural equipment sold, leased, or otherwise supplied by the</w:t>
      </w:r>
      <w:r w:rsidR="005F7F62" w:rsidRPr="00200BD4">
        <w:rPr>
          <w:color w:val="auto"/>
          <w:u w:val="single"/>
        </w:rPr>
        <w:t xml:space="preserve"> </w:t>
      </w:r>
      <w:r w:rsidRPr="00200BD4">
        <w:rPr>
          <w:color w:val="auto"/>
          <w:u w:val="single"/>
        </w:rPr>
        <w:t>original equipment manufacturer, including a condition that the</w:t>
      </w:r>
      <w:r w:rsidR="005F7F62" w:rsidRPr="00200BD4">
        <w:rPr>
          <w:color w:val="auto"/>
          <w:u w:val="single"/>
        </w:rPr>
        <w:t xml:space="preserve"> </w:t>
      </w:r>
      <w:r w:rsidRPr="00200BD4">
        <w:rPr>
          <w:color w:val="auto"/>
          <w:u w:val="single"/>
        </w:rPr>
        <w:t>owner or independent repair provider become an authorized repair</w:t>
      </w:r>
      <w:r w:rsidR="005F7F62" w:rsidRPr="00200BD4">
        <w:rPr>
          <w:color w:val="auto"/>
          <w:u w:val="single"/>
        </w:rPr>
        <w:t xml:space="preserve"> </w:t>
      </w:r>
      <w:r w:rsidRPr="00200BD4">
        <w:rPr>
          <w:color w:val="auto"/>
          <w:u w:val="single"/>
        </w:rPr>
        <w:t>provider of the original equipment manufacturer, or a requirement</w:t>
      </w:r>
      <w:r w:rsidR="005F7F62" w:rsidRPr="00200BD4">
        <w:rPr>
          <w:color w:val="auto"/>
          <w:u w:val="single"/>
        </w:rPr>
        <w:t xml:space="preserve"> </w:t>
      </w:r>
      <w:r w:rsidRPr="00200BD4">
        <w:rPr>
          <w:color w:val="auto"/>
          <w:u w:val="single"/>
        </w:rPr>
        <w:t>that a tool be registered, paired with, or approved by the original</w:t>
      </w:r>
      <w:r w:rsidR="005F7F62" w:rsidRPr="00200BD4">
        <w:rPr>
          <w:color w:val="auto"/>
          <w:u w:val="single"/>
        </w:rPr>
        <w:t xml:space="preserve"> </w:t>
      </w:r>
      <w:r w:rsidRPr="00200BD4">
        <w:rPr>
          <w:color w:val="auto"/>
          <w:u w:val="single"/>
        </w:rPr>
        <w:t>equipment manufacturer or an authorized repair provider before</w:t>
      </w:r>
      <w:r w:rsidR="005F7F62" w:rsidRPr="00200BD4">
        <w:rPr>
          <w:color w:val="auto"/>
          <w:u w:val="single"/>
        </w:rPr>
        <w:t xml:space="preserve"> </w:t>
      </w:r>
      <w:r w:rsidRPr="00200BD4">
        <w:rPr>
          <w:color w:val="auto"/>
          <w:u w:val="single"/>
        </w:rPr>
        <w:t>such part or tool is operational; and</w:t>
      </w:r>
    </w:p>
    <w:p w14:paraId="765C656B" w14:textId="6B0B7762" w:rsidR="00CC51E5" w:rsidRPr="00200BD4" w:rsidRDefault="00CC51E5" w:rsidP="005F7F62">
      <w:pPr>
        <w:pStyle w:val="SectionBody"/>
        <w:rPr>
          <w:color w:val="auto"/>
          <w:u w:val="single"/>
        </w:rPr>
      </w:pPr>
      <w:r w:rsidRPr="00200BD4">
        <w:rPr>
          <w:color w:val="auto"/>
          <w:u w:val="single"/>
        </w:rPr>
        <w:t>(</w:t>
      </w:r>
      <w:r w:rsidR="005F7F62" w:rsidRPr="00200BD4">
        <w:rPr>
          <w:color w:val="auto"/>
          <w:u w:val="single"/>
        </w:rPr>
        <w:t>iii</w:t>
      </w:r>
      <w:r w:rsidRPr="00200BD4">
        <w:rPr>
          <w:color w:val="auto"/>
          <w:u w:val="single"/>
        </w:rPr>
        <w:t xml:space="preserve">) </w:t>
      </w:r>
      <w:r w:rsidR="005F7F62" w:rsidRPr="00200BD4">
        <w:rPr>
          <w:color w:val="auto"/>
          <w:u w:val="single"/>
        </w:rPr>
        <w:t>P</w:t>
      </w:r>
      <w:r w:rsidRPr="00200BD4">
        <w:rPr>
          <w:color w:val="auto"/>
          <w:u w:val="single"/>
        </w:rPr>
        <w:t>rohibit an original equipment manufacturer from imposing</w:t>
      </w:r>
      <w:r w:rsidR="005F7F62" w:rsidRPr="00200BD4">
        <w:rPr>
          <w:color w:val="auto"/>
          <w:u w:val="single"/>
        </w:rPr>
        <w:t xml:space="preserve"> </w:t>
      </w:r>
      <w:r w:rsidRPr="00200BD4">
        <w:rPr>
          <w:color w:val="auto"/>
          <w:u w:val="single"/>
        </w:rPr>
        <w:t>any additional cost or burden that is not reasonably necessary or is</w:t>
      </w:r>
      <w:r w:rsidR="005F7F62" w:rsidRPr="00200BD4">
        <w:rPr>
          <w:color w:val="auto"/>
          <w:u w:val="single"/>
        </w:rPr>
        <w:t xml:space="preserve"> </w:t>
      </w:r>
      <w:r w:rsidRPr="00200BD4">
        <w:rPr>
          <w:color w:val="auto"/>
          <w:u w:val="single"/>
        </w:rPr>
        <w:t>designed to be an impediment on the owner or independent repair</w:t>
      </w:r>
      <w:r w:rsidR="005F7F62" w:rsidRPr="00200BD4">
        <w:rPr>
          <w:color w:val="auto"/>
          <w:u w:val="single"/>
        </w:rPr>
        <w:t xml:space="preserve"> </w:t>
      </w:r>
      <w:r w:rsidRPr="00200BD4">
        <w:rPr>
          <w:color w:val="auto"/>
          <w:u w:val="single"/>
        </w:rPr>
        <w:t>provider.</w:t>
      </w:r>
    </w:p>
    <w:p w14:paraId="6B2F76C5" w14:textId="2A6B5598" w:rsidR="00CC51E5" w:rsidRPr="00200BD4" w:rsidRDefault="00CC51E5" w:rsidP="005F7F62">
      <w:pPr>
        <w:pStyle w:val="SectionBody"/>
        <w:rPr>
          <w:color w:val="auto"/>
          <w:u w:val="single"/>
        </w:rPr>
      </w:pPr>
      <w:r w:rsidRPr="00200BD4">
        <w:rPr>
          <w:color w:val="auto"/>
          <w:u w:val="single"/>
        </w:rPr>
        <w:t>(</w:t>
      </w:r>
      <w:r w:rsidR="005F7F62" w:rsidRPr="00200BD4">
        <w:rPr>
          <w:color w:val="auto"/>
          <w:u w:val="single"/>
        </w:rPr>
        <w:t>3</w:t>
      </w:r>
      <w:r w:rsidRPr="00200BD4">
        <w:rPr>
          <w:color w:val="auto"/>
          <w:u w:val="single"/>
        </w:rPr>
        <w:t xml:space="preserve">) For documentation.—With respect to documentation, </w:t>
      </w:r>
      <w:r w:rsidR="001B5A44" w:rsidRPr="00200BD4">
        <w:rPr>
          <w:color w:val="auto"/>
          <w:u w:val="single"/>
        </w:rPr>
        <w:t>"</w:t>
      </w:r>
      <w:r w:rsidRPr="00200BD4">
        <w:rPr>
          <w:color w:val="auto"/>
          <w:u w:val="single"/>
        </w:rPr>
        <w:t>fair and reasonable</w:t>
      </w:r>
      <w:r w:rsidR="005F7F62" w:rsidRPr="00200BD4">
        <w:rPr>
          <w:color w:val="auto"/>
          <w:u w:val="single"/>
        </w:rPr>
        <w:t xml:space="preserve"> </w:t>
      </w:r>
      <w:r w:rsidRPr="00200BD4">
        <w:rPr>
          <w:color w:val="auto"/>
          <w:u w:val="single"/>
        </w:rPr>
        <w:t>terms</w:t>
      </w:r>
      <w:r w:rsidR="001B5A44" w:rsidRPr="00200BD4">
        <w:rPr>
          <w:color w:val="auto"/>
          <w:u w:val="single"/>
        </w:rPr>
        <w:t>"</w:t>
      </w:r>
      <w:r w:rsidRPr="00200BD4">
        <w:rPr>
          <w:color w:val="auto"/>
          <w:u w:val="single"/>
        </w:rPr>
        <w:t xml:space="preserve"> also means that the documentation is made available by the original</w:t>
      </w:r>
      <w:r w:rsidR="005F7F62" w:rsidRPr="00200BD4">
        <w:rPr>
          <w:color w:val="auto"/>
          <w:u w:val="single"/>
        </w:rPr>
        <w:t xml:space="preserve"> </w:t>
      </w:r>
      <w:r w:rsidRPr="00200BD4">
        <w:rPr>
          <w:color w:val="auto"/>
          <w:u w:val="single"/>
        </w:rPr>
        <w:t>equipment manufacturer at no charge, except that, when the documentation is</w:t>
      </w:r>
      <w:r w:rsidR="005F7F62" w:rsidRPr="00200BD4">
        <w:rPr>
          <w:color w:val="auto"/>
          <w:u w:val="single"/>
        </w:rPr>
        <w:t xml:space="preserve"> </w:t>
      </w:r>
      <w:r w:rsidRPr="00200BD4">
        <w:rPr>
          <w:color w:val="auto"/>
          <w:u w:val="single"/>
        </w:rPr>
        <w:t>requested in physical printed form, a charge may be included for the reasonable</w:t>
      </w:r>
      <w:r w:rsidR="005F7F62" w:rsidRPr="00200BD4">
        <w:rPr>
          <w:color w:val="auto"/>
          <w:u w:val="single"/>
        </w:rPr>
        <w:t xml:space="preserve"> </w:t>
      </w:r>
      <w:r w:rsidRPr="00200BD4">
        <w:rPr>
          <w:color w:val="auto"/>
          <w:u w:val="single"/>
        </w:rPr>
        <w:t>actual costs of preparing and sending the copy.</w:t>
      </w:r>
    </w:p>
    <w:p w14:paraId="6C66A763" w14:textId="10362FE1" w:rsidR="00CC51E5" w:rsidRPr="00200BD4" w:rsidRDefault="00CC51E5" w:rsidP="005F7F62">
      <w:pPr>
        <w:pStyle w:val="SectionBody"/>
        <w:rPr>
          <w:color w:val="auto"/>
          <w:u w:val="single"/>
        </w:rPr>
      </w:pPr>
      <w:r w:rsidRPr="00200BD4">
        <w:rPr>
          <w:color w:val="auto"/>
          <w:u w:val="single"/>
        </w:rPr>
        <w:t xml:space="preserve">(e) </w:t>
      </w:r>
      <w:r w:rsidR="005F7F62" w:rsidRPr="00200BD4">
        <w:rPr>
          <w:color w:val="auto"/>
          <w:u w:val="single"/>
        </w:rPr>
        <w:t>"</w:t>
      </w:r>
      <w:r w:rsidRPr="00200BD4">
        <w:rPr>
          <w:color w:val="auto"/>
          <w:u w:val="single"/>
        </w:rPr>
        <w:t>Independent repair provider</w:t>
      </w:r>
      <w:r w:rsidR="005F7F62" w:rsidRPr="00200BD4">
        <w:rPr>
          <w:color w:val="auto"/>
          <w:u w:val="single"/>
        </w:rPr>
        <w:t>"</w:t>
      </w:r>
      <w:r w:rsidRPr="00200BD4">
        <w:rPr>
          <w:color w:val="auto"/>
          <w:u w:val="single"/>
        </w:rPr>
        <w:t xml:space="preserve"> means an individual or business operating in the state, that</w:t>
      </w:r>
      <w:r w:rsidR="005F7F62" w:rsidRPr="00200BD4">
        <w:rPr>
          <w:color w:val="auto"/>
          <w:u w:val="single"/>
        </w:rPr>
        <w:t xml:space="preserve"> </w:t>
      </w:r>
      <w:r w:rsidRPr="00200BD4">
        <w:rPr>
          <w:color w:val="auto"/>
          <w:u w:val="single"/>
        </w:rPr>
        <w:t>does not have an arrangement described in this subdivision with an original</w:t>
      </w:r>
      <w:r w:rsidR="005F7F62" w:rsidRPr="00200BD4">
        <w:rPr>
          <w:color w:val="auto"/>
          <w:u w:val="single"/>
        </w:rPr>
        <w:t xml:space="preserve"> </w:t>
      </w:r>
      <w:r w:rsidRPr="00200BD4">
        <w:rPr>
          <w:color w:val="auto"/>
          <w:u w:val="single"/>
        </w:rPr>
        <w:t>equipment manufacturer, and who is engaged in the services of diagnosis, maintenance, or repair</w:t>
      </w:r>
      <w:r w:rsidR="005F7F62" w:rsidRPr="00200BD4">
        <w:rPr>
          <w:color w:val="auto"/>
          <w:u w:val="single"/>
        </w:rPr>
        <w:t xml:space="preserve"> </w:t>
      </w:r>
      <w:r w:rsidRPr="00200BD4">
        <w:rPr>
          <w:color w:val="auto"/>
          <w:u w:val="single"/>
        </w:rPr>
        <w:t>of equipment.</w:t>
      </w:r>
    </w:p>
    <w:p w14:paraId="039042C2" w14:textId="4809ED61" w:rsidR="00CC51E5" w:rsidRPr="00200BD4" w:rsidRDefault="00CC51E5" w:rsidP="005F7F62">
      <w:pPr>
        <w:pStyle w:val="SectionBody"/>
        <w:rPr>
          <w:color w:val="auto"/>
          <w:u w:val="single"/>
        </w:rPr>
      </w:pPr>
      <w:r w:rsidRPr="00200BD4">
        <w:rPr>
          <w:color w:val="auto"/>
          <w:u w:val="single"/>
        </w:rPr>
        <w:t xml:space="preserve">(f) </w:t>
      </w:r>
      <w:r w:rsidR="005F7F62" w:rsidRPr="00200BD4">
        <w:rPr>
          <w:color w:val="auto"/>
          <w:u w:val="single"/>
        </w:rPr>
        <w:t>"</w:t>
      </w:r>
      <w:r w:rsidRPr="00200BD4">
        <w:rPr>
          <w:color w:val="auto"/>
          <w:u w:val="single"/>
        </w:rPr>
        <w:t>Motor vehicle</w:t>
      </w:r>
      <w:r w:rsidR="005F7F62" w:rsidRPr="00200BD4">
        <w:rPr>
          <w:color w:val="auto"/>
          <w:u w:val="single"/>
        </w:rPr>
        <w:t>"</w:t>
      </w:r>
      <w:r w:rsidRPr="00200BD4">
        <w:rPr>
          <w:color w:val="auto"/>
          <w:u w:val="single"/>
        </w:rPr>
        <w:t xml:space="preserve"> means a vehicle that is designed for transporting persons or property on a</w:t>
      </w:r>
      <w:r w:rsidR="005F7F62" w:rsidRPr="00200BD4">
        <w:rPr>
          <w:color w:val="auto"/>
          <w:u w:val="single"/>
        </w:rPr>
        <w:t xml:space="preserve"> </w:t>
      </w:r>
      <w:r w:rsidRPr="00200BD4">
        <w:rPr>
          <w:color w:val="auto"/>
          <w:u w:val="single"/>
        </w:rPr>
        <w:t>street or highway and is certified by the manufacturer under all applicable federal safety and</w:t>
      </w:r>
      <w:r w:rsidR="005F7F62" w:rsidRPr="00200BD4">
        <w:rPr>
          <w:color w:val="auto"/>
          <w:u w:val="single"/>
        </w:rPr>
        <w:t xml:space="preserve"> </w:t>
      </w:r>
      <w:r w:rsidRPr="00200BD4">
        <w:rPr>
          <w:color w:val="auto"/>
          <w:u w:val="single"/>
        </w:rPr>
        <w:t>emissions standards and requirements for distribution and sale in the United States.</w:t>
      </w:r>
    </w:p>
    <w:p w14:paraId="7E3CAFA8" w14:textId="143E645D" w:rsidR="00CC51E5" w:rsidRPr="00200BD4" w:rsidRDefault="00CC51E5" w:rsidP="005F7F62">
      <w:pPr>
        <w:pStyle w:val="SectionBody"/>
        <w:rPr>
          <w:color w:val="auto"/>
          <w:u w:val="single"/>
        </w:rPr>
      </w:pPr>
      <w:r w:rsidRPr="00200BD4">
        <w:rPr>
          <w:color w:val="auto"/>
          <w:u w:val="single"/>
        </w:rPr>
        <w:t xml:space="preserve">(g) </w:t>
      </w:r>
      <w:r w:rsidR="005F7F62" w:rsidRPr="00200BD4">
        <w:rPr>
          <w:color w:val="auto"/>
          <w:u w:val="single"/>
        </w:rPr>
        <w:t>"</w:t>
      </w:r>
      <w:r w:rsidRPr="00200BD4">
        <w:rPr>
          <w:color w:val="auto"/>
          <w:u w:val="single"/>
        </w:rPr>
        <w:t>Original equipment manufacturer</w:t>
      </w:r>
      <w:r w:rsidR="005F7F62" w:rsidRPr="00200BD4">
        <w:rPr>
          <w:color w:val="auto"/>
          <w:u w:val="single"/>
        </w:rPr>
        <w:t>"</w:t>
      </w:r>
      <w:r w:rsidRPr="00200BD4">
        <w:rPr>
          <w:color w:val="auto"/>
          <w:u w:val="single"/>
        </w:rPr>
        <w:t xml:space="preserve"> means a business engaged in the business of selling,</w:t>
      </w:r>
      <w:r w:rsidR="005F7F62" w:rsidRPr="00200BD4">
        <w:rPr>
          <w:color w:val="auto"/>
          <w:u w:val="single"/>
        </w:rPr>
        <w:t xml:space="preserve"> </w:t>
      </w:r>
      <w:r w:rsidRPr="00200BD4">
        <w:rPr>
          <w:color w:val="auto"/>
          <w:u w:val="single"/>
        </w:rPr>
        <w:t>leasing, or otherwise supplying new equipment manufactured by or on behalf of itself, to any</w:t>
      </w:r>
      <w:r w:rsidR="005F7F62" w:rsidRPr="00200BD4">
        <w:rPr>
          <w:color w:val="auto"/>
          <w:u w:val="single"/>
        </w:rPr>
        <w:t xml:space="preserve"> i</w:t>
      </w:r>
      <w:r w:rsidRPr="00200BD4">
        <w:rPr>
          <w:color w:val="auto"/>
          <w:u w:val="single"/>
        </w:rPr>
        <w:t>ndividual or business.</w:t>
      </w:r>
    </w:p>
    <w:p w14:paraId="1F8023DA" w14:textId="3E010BA2" w:rsidR="00CC51E5" w:rsidRPr="00200BD4" w:rsidRDefault="00CC51E5" w:rsidP="005F7F62">
      <w:pPr>
        <w:pStyle w:val="SectionBody"/>
        <w:rPr>
          <w:color w:val="auto"/>
          <w:u w:val="single"/>
        </w:rPr>
      </w:pPr>
      <w:r w:rsidRPr="00200BD4">
        <w:rPr>
          <w:color w:val="auto"/>
          <w:u w:val="single"/>
        </w:rPr>
        <w:t xml:space="preserve">(h) </w:t>
      </w:r>
      <w:r w:rsidR="005F7F62" w:rsidRPr="00200BD4">
        <w:rPr>
          <w:color w:val="auto"/>
          <w:u w:val="single"/>
        </w:rPr>
        <w:t>"</w:t>
      </w:r>
      <w:r w:rsidRPr="00200BD4">
        <w:rPr>
          <w:color w:val="auto"/>
          <w:u w:val="single"/>
        </w:rPr>
        <w:t>Owner</w:t>
      </w:r>
      <w:r w:rsidR="005F7F62" w:rsidRPr="00200BD4">
        <w:rPr>
          <w:color w:val="auto"/>
          <w:u w:val="single"/>
        </w:rPr>
        <w:t>"</w:t>
      </w:r>
      <w:r w:rsidRPr="00200BD4">
        <w:rPr>
          <w:color w:val="auto"/>
          <w:u w:val="single"/>
        </w:rPr>
        <w:t xml:space="preserve"> means an individual or business who owns or leases equipment purchased or used</w:t>
      </w:r>
      <w:r w:rsidR="005F7F62" w:rsidRPr="00200BD4">
        <w:rPr>
          <w:color w:val="auto"/>
          <w:u w:val="single"/>
        </w:rPr>
        <w:t xml:space="preserve"> </w:t>
      </w:r>
      <w:r w:rsidRPr="00200BD4">
        <w:rPr>
          <w:color w:val="auto"/>
          <w:u w:val="single"/>
        </w:rPr>
        <w:t>in this state.</w:t>
      </w:r>
    </w:p>
    <w:p w14:paraId="5DB8C3FA" w14:textId="195922E4" w:rsidR="00CC51E5" w:rsidRPr="00200BD4" w:rsidRDefault="00CC51E5" w:rsidP="005F7F62">
      <w:pPr>
        <w:pStyle w:val="SectionBody"/>
        <w:rPr>
          <w:color w:val="auto"/>
          <w:u w:val="single"/>
        </w:rPr>
      </w:pPr>
      <w:r w:rsidRPr="00200BD4">
        <w:rPr>
          <w:color w:val="auto"/>
          <w:u w:val="single"/>
        </w:rPr>
        <w:t xml:space="preserve">(i) </w:t>
      </w:r>
      <w:r w:rsidR="005F7F62" w:rsidRPr="00200BD4">
        <w:rPr>
          <w:color w:val="auto"/>
          <w:u w:val="single"/>
        </w:rPr>
        <w:t>"</w:t>
      </w:r>
      <w:r w:rsidRPr="00200BD4">
        <w:rPr>
          <w:color w:val="auto"/>
          <w:u w:val="single"/>
        </w:rPr>
        <w:t>Part</w:t>
      </w:r>
      <w:r w:rsidR="005F7F62" w:rsidRPr="00200BD4">
        <w:rPr>
          <w:color w:val="auto"/>
          <w:u w:val="single"/>
        </w:rPr>
        <w:t>"</w:t>
      </w:r>
      <w:r w:rsidRPr="00200BD4">
        <w:rPr>
          <w:color w:val="auto"/>
          <w:u w:val="single"/>
        </w:rPr>
        <w:t xml:space="preserve"> means any replacement part, either new or used, made available by an original</w:t>
      </w:r>
      <w:r w:rsidR="005F7F62" w:rsidRPr="00200BD4">
        <w:rPr>
          <w:color w:val="auto"/>
          <w:u w:val="single"/>
        </w:rPr>
        <w:t xml:space="preserve"> </w:t>
      </w:r>
      <w:r w:rsidRPr="00200BD4">
        <w:rPr>
          <w:color w:val="auto"/>
          <w:u w:val="single"/>
        </w:rPr>
        <w:t>equipment manufacturer for purposes of effecting the services of maintenance or repair of</w:t>
      </w:r>
      <w:r w:rsidR="005F7F62" w:rsidRPr="00200BD4">
        <w:rPr>
          <w:color w:val="auto"/>
          <w:u w:val="single"/>
        </w:rPr>
        <w:t xml:space="preserve"> </w:t>
      </w:r>
      <w:r w:rsidRPr="00200BD4">
        <w:rPr>
          <w:color w:val="auto"/>
          <w:u w:val="single"/>
        </w:rPr>
        <w:t>agricultural equipment manufactured by or on behalf of, sold or otherwise supplied by the</w:t>
      </w:r>
      <w:r w:rsidR="005F7F62" w:rsidRPr="00200BD4">
        <w:rPr>
          <w:color w:val="auto"/>
          <w:u w:val="single"/>
        </w:rPr>
        <w:t xml:space="preserve"> </w:t>
      </w:r>
      <w:r w:rsidRPr="00200BD4">
        <w:rPr>
          <w:color w:val="auto"/>
          <w:u w:val="single"/>
        </w:rPr>
        <w:t>original equipment manufacturer.</w:t>
      </w:r>
    </w:p>
    <w:p w14:paraId="6E06199F" w14:textId="357EADCA" w:rsidR="00CC51E5" w:rsidRPr="00200BD4" w:rsidRDefault="00CC51E5" w:rsidP="001B5A44">
      <w:pPr>
        <w:pStyle w:val="SectionBody"/>
        <w:rPr>
          <w:color w:val="auto"/>
          <w:u w:val="single"/>
        </w:rPr>
      </w:pPr>
      <w:r w:rsidRPr="00200BD4">
        <w:rPr>
          <w:color w:val="auto"/>
          <w:u w:val="single"/>
        </w:rPr>
        <w:t xml:space="preserve">(j) </w:t>
      </w:r>
      <w:r w:rsidR="005F7F62" w:rsidRPr="00200BD4">
        <w:rPr>
          <w:color w:val="auto"/>
          <w:u w:val="single"/>
        </w:rPr>
        <w:t>"</w:t>
      </w:r>
      <w:r w:rsidRPr="00200BD4">
        <w:rPr>
          <w:color w:val="auto"/>
          <w:u w:val="single"/>
        </w:rPr>
        <w:t>Tools</w:t>
      </w:r>
      <w:r w:rsidR="005F7F62" w:rsidRPr="00200BD4">
        <w:rPr>
          <w:color w:val="auto"/>
          <w:u w:val="single"/>
        </w:rPr>
        <w:t>"</w:t>
      </w:r>
      <w:r w:rsidRPr="00200BD4">
        <w:rPr>
          <w:color w:val="auto"/>
          <w:u w:val="single"/>
        </w:rPr>
        <w:t xml:space="preserve"> means any software program, hardware implement, or other apparatus used for</w:t>
      </w:r>
      <w:r w:rsidR="001B5A44" w:rsidRPr="00200BD4">
        <w:rPr>
          <w:color w:val="auto"/>
          <w:u w:val="single"/>
        </w:rPr>
        <w:t xml:space="preserve"> </w:t>
      </w:r>
      <w:r w:rsidRPr="00200BD4">
        <w:rPr>
          <w:color w:val="auto"/>
          <w:u w:val="single"/>
        </w:rPr>
        <w:t>diagnosis, maintenance, or repair of agricultural equipment, including software or other</w:t>
      </w:r>
      <w:r w:rsidR="005F7F62" w:rsidRPr="00200BD4">
        <w:rPr>
          <w:color w:val="auto"/>
          <w:u w:val="single"/>
        </w:rPr>
        <w:t xml:space="preserve"> </w:t>
      </w:r>
      <w:r w:rsidRPr="00200BD4">
        <w:rPr>
          <w:color w:val="auto"/>
          <w:u w:val="single"/>
        </w:rPr>
        <w:t>mechanisms that provision, program, or pair a new part, calibrate functionality, or perform any</w:t>
      </w:r>
      <w:r w:rsidR="005F7F62" w:rsidRPr="00200BD4">
        <w:rPr>
          <w:color w:val="auto"/>
          <w:u w:val="single"/>
        </w:rPr>
        <w:t xml:space="preserve"> </w:t>
      </w:r>
      <w:r w:rsidRPr="00200BD4">
        <w:rPr>
          <w:color w:val="auto"/>
          <w:u w:val="single"/>
        </w:rPr>
        <w:t>other function required to bring the product back to fully functional condition, including any</w:t>
      </w:r>
      <w:r w:rsidR="005F7F62" w:rsidRPr="00200BD4">
        <w:rPr>
          <w:color w:val="auto"/>
          <w:u w:val="single"/>
        </w:rPr>
        <w:t xml:space="preserve"> </w:t>
      </w:r>
      <w:r w:rsidRPr="00200BD4">
        <w:rPr>
          <w:color w:val="auto"/>
          <w:u w:val="single"/>
        </w:rPr>
        <w:t>updates.</w:t>
      </w:r>
    </w:p>
    <w:p w14:paraId="77D5AC7A" w14:textId="2A12C684" w:rsidR="00CC51E5" w:rsidRPr="00200BD4" w:rsidRDefault="00CC51E5" w:rsidP="005F7F62">
      <w:pPr>
        <w:pStyle w:val="SectionBody"/>
        <w:rPr>
          <w:color w:val="auto"/>
          <w:u w:val="single"/>
        </w:rPr>
      </w:pPr>
      <w:r w:rsidRPr="00200BD4">
        <w:rPr>
          <w:color w:val="auto"/>
          <w:u w:val="single"/>
        </w:rPr>
        <w:t xml:space="preserve">(k) </w:t>
      </w:r>
      <w:r w:rsidR="005F7F62" w:rsidRPr="00200BD4">
        <w:rPr>
          <w:color w:val="auto"/>
          <w:u w:val="single"/>
        </w:rPr>
        <w:t>"</w:t>
      </w:r>
      <w:r w:rsidRPr="00200BD4">
        <w:rPr>
          <w:color w:val="auto"/>
          <w:u w:val="single"/>
        </w:rPr>
        <w:t>Trade secret</w:t>
      </w:r>
      <w:r w:rsidR="005F7F62" w:rsidRPr="00200BD4">
        <w:rPr>
          <w:color w:val="auto"/>
          <w:u w:val="single"/>
        </w:rPr>
        <w:t>"</w:t>
      </w:r>
      <w:r w:rsidRPr="00200BD4">
        <w:rPr>
          <w:color w:val="auto"/>
          <w:u w:val="single"/>
        </w:rPr>
        <w:t xml:space="preserve"> has the meaning given i</w:t>
      </w:r>
      <w:r w:rsidR="005F7F62" w:rsidRPr="00200BD4">
        <w:rPr>
          <w:color w:val="auto"/>
          <w:u w:val="single"/>
        </w:rPr>
        <w:t>n</w:t>
      </w:r>
      <w:r w:rsidRPr="00200BD4">
        <w:rPr>
          <w:color w:val="auto"/>
          <w:u w:val="single"/>
        </w:rPr>
        <w:t xml:space="preserve"> 18 U.S.C. 1839.</w:t>
      </w:r>
    </w:p>
    <w:p w14:paraId="1D5E5345" w14:textId="5A3493EA" w:rsidR="005F7F62" w:rsidRPr="00200BD4" w:rsidRDefault="005F7F62" w:rsidP="005F7F62">
      <w:pPr>
        <w:pStyle w:val="SectionHeading"/>
        <w:rPr>
          <w:color w:val="auto"/>
          <w:u w:val="single"/>
        </w:rPr>
        <w:sectPr w:rsidR="005F7F62" w:rsidRPr="00200BD4" w:rsidSect="00D40038">
          <w:type w:val="continuous"/>
          <w:pgSz w:w="12240" w:h="15840" w:code="1"/>
          <w:pgMar w:top="1440" w:right="1440" w:bottom="1440" w:left="1440" w:header="720" w:footer="720" w:gutter="0"/>
          <w:lnNumType w:countBy="1" w:restart="newSection"/>
          <w:cols w:space="720"/>
          <w:docGrid w:linePitch="360"/>
        </w:sectPr>
      </w:pPr>
      <w:r w:rsidRPr="00200BD4">
        <w:rPr>
          <w:color w:val="auto"/>
          <w:u w:val="single"/>
        </w:rPr>
        <w:t xml:space="preserve">§19-39-3. Requirements. </w:t>
      </w:r>
    </w:p>
    <w:p w14:paraId="00666572" w14:textId="62B0610F" w:rsidR="00CC51E5" w:rsidRPr="00200BD4" w:rsidRDefault="00CC51E5" w:rsidP="005F7F62">
      <w:pPr>
        <w:pStyle w:val="SectionBody"/>
        <w:rPr>
          <w:color w:val="auto"/>
          <w:u w:val="single"/>
        </w:rPr>
      </w:pPr>
      <w:r w:rsidRPr="00200BD4">
        <w:rPr>
          <w:color w:val="auto"/>
          <w:u w:val="single"/>
        </w:rPr>
        <w:t>(a) For agricultural equipment and parts for such equipment that are sold or used in this State, an</w:t>
      </w:r>
      <w:r w:rsidR="005F7F62" w:rsidRPr="00200BD4">
        <w:rPr>
          <w:color w:val="auto"/>
          <w:u w:val="single"/>
        </w:rPr>
        <w:t xml:space="preserve"> </w:t>
      </w:r>
      <w:r w:rsidRPr="00200BD4">
        <w:rPr>
          <w:color w:val="auto"/>
          <w:u w:val="single"/>
        </w:rPr>
        <w:t>original equipment manufacturer shall make available to any independent repair provider and</w:t>
      </w:r>
      <w:r w:rsidR="005F7F62" w:rsidRPr="00200BD4">
        <w:rPr>
          <w:color w:val="auto"/>
          <w:u w:val="single"/>
        </w:rPr>
        <w:t xml:space="preserve"> </w:t>
      </w:r>
      <w:r w:rsidRPr="00200BD4">
        <w:rPr>
          <w:color w:val="auto"/>
          <w:u w:val="single"/>
        </w:rPr>
        <w:t>owner of equipment manufactured by on behalf of, or sold by such original equipment</w:t>
      </w:r>
      <w:r w:rsidR="005F7F62" w:rsidRPr="00200BD4">
        <w:rPr>
          <w:color w:val="auto"/>
          <w:u w:val="single"/>
        </w:rPr>
        <w:t xml:space="preserve"> </w:t>
      </w:r>
      <w:r w:rsidRPr="00200BD4">
        <w:rPr>
          <w:color w:val="auto"/>
          <w:u w:val="single"/>
        </w:rPr>
        <w:t>manufacturer, on fair and reasonable terms, any documentation, parts, and tools, required for the</w:t>
      </w:r>
      <w:r w:rsidR="005F7F62" w:rsidRPr="00200BD4">
        <w:rPr>
          <w:color w:val="auto"/>
          <w:u w:val="single"/>
        </w:rPr>
        <w:t xml:space="preserve"> </w:t>
      </w:r>
      <w:r w:rsidRPr="00200BD4">
        <w:rPr>
          <w:color w:val="auto"/>
          <w:u w:val="single"/>
        </w:rPr>
        <w:t>diagnosis, maintenance, or repair of such equipment and parts for such equipment, inclusive of</w:t>
      </w:r>
      <w:r w:rsidR="005F7F62" w:rsidRPr="00200BD4">
        <w:rPr>
          <w:color w:val="auto"/>
          <w:u w:val="single"/>
        </w:rPr>
        <w:t xml:space="preserve"> </w:t>
      </w:r>
      <w:r w:rsidRPr="00200BD4">
        <w:rPr>
          <w:color w:val="auto"/>
          <w:u w:val="single"/>
        </w:rPr>
        <w:t>any updates to information. Such documentation parts and tools shall be made available either</w:t>
      </w:r>
      <w:r w:rsidR="005F7F62" w:rsidRPr="00200BD4">
        <w:rPr>
          <w:color w:val="auto"/>
          <w:u w:val="single"/>
        </w:rPr>
        <w:t xml:space="preserve"> </w:t>
      </w:r>
      <w:r w:rsidRPr="00200BD4">
        <w:rPr>
          <w:color w:val="auto"/>
          <w:u w:val="single"/>
        </w:rPr>
        <w:t>directly by such original equipment manufacturer or via an authorized repair provider.</w:t>
      </w:r>
    </w:p>
    <w:p w14:paraId="34A4350C" w14:textId="2D0859B9" w:rsidR="00CC51E5" w:rsidRPr="00200BD4" w:rsidRDefault="00CC51E5" w:rsidP="005F7F62">
      <w:pPr>
        <w:pStyle w:val="SectionBody"/>
        <w:rPr>
          <w:color w:val="auto"/>
          <w:u w:val="single"/>
        </w:rPr>
      </w:pPr>
      <w:r w:rsidRPr="00200BD4">
        <w:rPr>
          <w:color w:val="auto"/>
          <w:u w:val="single"/>
        </w:rPr>
        <w:t>(b) For equipment that contains an electronic security lock or other security-related function, the</w:t>
      </w:r>
      <w:r w:rsidR="005F7F62" w:rsidRPr="00200BD4">
        <w:rPr>
          <w:color w:val="auto"/>
          <w:u w:val="single"/>
        </w:rPr>
        <w:t xml:space="preserve"> </w:t>
      </w:r>
      <w:r w:rsidRPr="00200BD4">
        <w:rPr>
          <w:color w:val="auto"/>
          <w:u w:val="single"/>
        </w:rPr>
        <w:t>original equipment manufacturer shall make available to any owner and independent repair</w:t>
      </w:r>
      <w:r w:rsidR="005F7F62" w:rsidRPr="00200BD4">
        <w:rPr>
          <w:color w:val="auto"/>
          <w:u w:val="single"/>
        </w:rPr>
        <w:t xml:space="preserve"> </w:t>
      </w:r>
      <w:r w:rsidRPr="00200BD4">
        <w:rPr>
          <w:color w:val="auto"/>
          <w:u w:val="single"/>
        </w:rPr>
        <w:t>provider, on fair and reasonable terms, any special documentation, tools, and parts needed to</w:t>
      </w:r>
      <w:r w:rsidR="005F7F62" w:rsidRPr="00200BD4">
        <w:rPr>
          <w:color w:val="auto"/>
          <w:u w:val="single"/>
        </w:rPr>
        <w:t xml:space="preserve"> </w:t>
      </w:r>
      <w:r w:rsidRPr="00200BD4">
        <w:rPr>
          <w:color w:val="auto"/>
          <w:u w:val="single"/>
        </w:rPr>
        <w:t>access and reset the lock or function when disabled in the course of diagnosis, maintenance, or</w:t>
      </w:r>
      <w:r w:rsidR="005F7F62" w:rsidRPr="00200BD4">
        <w:rPr>
          <w:color w:val="auto"/>
          <w:u w:val="single"/>
        </w:rPr>
        <w:t xml:space="preserve"> </w:t>
      </w:r>
      <w:r w:rsidRPr="00200BD4">
        <w:rPr>
          <w:color w:val="auto"/>
          <w:u w:val="single"/>
        </w:rPr>
        <w:t>repair of such equipment. Such documentation, tools, and parts may be made available through</w:t>
      </w:r>
      <w:r w:rsidR="005F7F62" w:rsidRPr="00200BD4">
        <w:rPr>
          <w:color w:val="auto"/>
          <w:u w:val="single"/>
        </w:rPr>
        <w:t xml:space="preserve"> </w:t>
      </w:r>
      <w:r w:rsidRPr="00200BD4">
        <w:rPr>
          <w:color w:val="auto"/>
          <w:u w:val="single"/>
        </w:rPr>
        <w:t>appropriate secure release systems.</w:t>
      </w:r>
    </w:p>
    <w:p w14:paraId="024E82FA" w14:textId="16D0DE30" w:rsidR="005F7F62" w:rsidRPr="00200BD4" w:rsidRDefault="005F7F62" w:rsidP="005F7F62">
      <w:pPr>
        <w:pStyle w:val="SectionHeading"/>
        <w:rPr>
          <w:color w:val="auto"/>
          <w:u w:val="single"/>
        </w:rPr>
        <w:sectPr w:rsidR="005F7F62" w:rsidRPr="00200BD4" w:rsidSect="00D40038">
          <w:type w:val="continuous"/>
          <w:pgSz w:w="12240" w:h="15840" w:code="1"/>
          <w:pgMar w:top="1440" w:right="1440" w:bottom="1440" w:left="1440" w:header="720" w:footer="720" w:gutter="0"/>
          <w:lnNumType w:countBy="1" w:restart="newSection"/>
          <w:cols w:space="720"/>
          <w:docGrid w:linePitch="360"/>
        </w:sectPr>
      </w:pPr>
      <w:r w:rsidRPr="00200BD4">
        <w:rPr>
          <w:color w:val="auto"/>
          <w:u w:val="single"/>
        </w:rPr>
        <w:t xml:space="preserve">§19-39-4. Enforcement by Attorney General. </w:t>
      </w:r>
    </w:p>
    <w:p w14:paraId="34BCB64E" w14:textId="1F9E2AEF" w:rsidR="00CC51E5" w:rsidRPr="00200BD4" w:rsidRDefault="00CC51E5" w:rsidP="005F7F62">
      <w:pPr>
        <w:pStyle w:val="SectionBody"/>
        <w:rPr>
          <w:color w:val="auto"/>
          <w:u w:val="single"/>
        </w:rPr>
      </w:pPr>
      <w:r w:rsidRPr="00200BD4">
        <w:rPr>
          <w:color w:val="auto"/>
          <w:u w:val="single"/>
        </w:rPr>
        <w:t xml:space="preserve">Violation of any of the provisions of this </w:t>
      </w:r>
      <w:r w:rsidR="005F7F62" w:rsidRPr="00200BD4">
        <w:rPr>
          <w:color w:val="auto"/>
          <w:u w:val="single"/>
        </w:rPr>
        <w:t xml:space="preserve">article </w:t>
      </w:r>
      <w:r w:rsidRPr="00200BD4">
        <w:rPr>
          <w:color w:val="auto"/>
          <w:u w:val="single"/>
        </w:rPr>
        <w:t xml:space="preserve">is an unlawful practice under the </w:t>
      </w:r>
      <w:r w:rsidR="005F7F62" w:rsidRPr="00200BD4">
        <w:rPr>
          <w:color w:val="auto"/>
          <w:u w:val="single"/>
        </w:rPr>
        <w:t>West Virginia Unfair Trade Practices Act.</w:t>
      </w:r>
      <w:r w:rsidRPr="00200BD4">
        <w:rPr>
          <w:color w:val="auto"/>
          <w:u w:val="single"/>
        </w:rPr>
        <w:t xml:space="preserve"> All remedies, penalties, and authority granted to</w:t>
      </w:r>
      <w:r w:rsidR="005F7F62" w:rsidRPr="00200BD4">
        <w:rPr>
          <w:color w:val="auto"/>
          <w:u w:val="single"/>
        </w:rPr>
        <w:t xml:space="preserve"> </w:t>
      </w:r>
      <w:r w:rsidRPr="00200BD4">
        <w:rPr>
          <w:color w:val="auto"/>
          <w:u w:val="single"/>
        </w:rPr>
        <w:t xml:space="preserve">the Attorney General by that </w:t>
      </w:r>
      <w:r w:rsidR="005F7F62" w:rsidRPr="00200BD4">
        <w:rPr>
          <w:color w:val="auto"/>
          <w:u w:val="single"/>
        </w:rPr>
        <w:t xml:space="preserve">article </w:t>
      </w:r>
      <w:r w:rsidRPr="00200BD4">
        <w:rPr>
          <w:color w:val="auto"/>
          <w:u w:val="single"/>
        </w:rPr>
        <w:t xml:space="preserve">shall be available to him or her for the enforcement of this </w:t>
      </w:r>
      <w:r w:rsidR="005F7F62" w:rsidRPr="00200BD4">
        <w:rPr>
          <w:color w:val="auto"/>
          <w:u w:val="single"/>
        </w:rPr>
        <w:t>article</w:t>
      </w:r>
      <w:r w:rsidRPr="00200BD4">
        <w:rPr>
          <w:color w:val="auto"/>
          <w:u w:val="single"/>
        </w:rPr>
        <w:t>.</w:t>
      </w:r>
    </w:p>
    <w:p w14:paraId="389D97F2" w14:textId="0FC61414" w:rsidR="005F7F62" w:rsidRPr="00200BD4" w:rsidRDefault="005F7F62" w:rsidP="005F7F62">
      <w:pPr>
        <w:pStyle w:val="SectionHeading"/>
        <w:rPr>
          <w:color w:val="auto"/>
          <w:u w:val="single"/>
        </w:rPr>
        <w:sectPr w:rsidR="005F7F62" w:rsidRPr="00200BD4" w:rsidSect="00D40038">
          <w:type w:val="continuous"/>
          <w:pgSz w:w="12240" w:h="15840" w:code="1"/>
          <w:pgMar w:top="1440" w:right="1440" w:bottom="1440" w:left="1440" w:header="720" w:footer="720" w:gutter="0"/>
          <w:lnNumType w:countBy="1" w:restart="newSection"/>
          <w:cols w:space="720"/>
          <w:docGrid w:linePitch="360"/>
        </w:sectPr>
      </w:pPr>
      <w:r w:rsidRPr="00200BD4">
        <w:rPr>
          <w:color w:val="auto"/>
          <w:u w:val="single"/>
        </w:rPr>
        <w:t>§19-39-5. Limitations.</w:t>
      </w:r>
    </w:p>
    <w:p w14:paraId="0733605B" w14:textId="0AB79EED" w:rsidR="00CC51E5" w:rsidRPr="00200BD4" w:rsidRDefault="00CC51E5" w:rsidP="005F7F62">
      <w:pPr>
        <w:pStyle w:val="SectionBody"/>
        <w:rPr>
          <w:color w:val="auto"/>
          <w:u w:val="single"/>
        </w:rPr>
      </w:pPr>
      <w:r w:rsidRPr="00200BD4">
        <w:rPr>
          <w:color w:val="auto"/>
          <w:u w:val="single"/>
        </w:rPr>
        <w:t>(a) Nothing in this section shall be construed to require an original equipment manufacturer to</w:t>
      </w:r>
      <w:r w:rsidR="005F7F62" w:rsidRPr="00200BD4">
        <w:rPr>
          <w:color w:val="auto"/>
          <w:u w:val="single"/>
        </w:rPr>
        <w:t xml:space="preserve"> </w:t>
      </w:r>
      <w:r w:rsidRPr="00200BD4">
        <w:rPr>
          <w:color w:val="auto"/>
          <w:u w:val="single"/>
        </w:rPr>
        <w:t>divulge any trade secret to any owner or independent service provider.</w:t>
      </w:r>
    </w:p>
    <w:p w14:paraId="5DA50EE5" w14:textId="23AB7EA5" w:rsidR="00CC51E5" w:rsidRPr="00200BD4" w:rsidRDefault="00CC51E5" w:rsidP="005F7F62">
      <w:pPr>
        <w:pStyle w:val="SectionBody"/>
        <w:rPr>
          <w:color w:val="auto"/>
          <w:u w:val="single"/>
        </w:rPr>
      </w:pPr>
      <w:r w:rsidRPr="00200BD4">
        <w:rPr>
          <w:color w:val="auto"/>
          <w:u w:val="single"/>
        </w:rPr>
        <w:t>(b) Nothing in this section shall be construed to alter the terms of any arrangement described in</w:t>
      </w:r>
      <w:r w:rsidR="005F7F62" w:rsidRPr="00200BD4">
        <w:rPr>
          <w:color w:val="auto"/>
          <w:u w:val="single"/>
        </w:rPr>
        <w:t xml:space="preserve"> </w:t>
      </w:r>
      <w:r w:rsidRPr="00200BD4">
        <w:rPr>
          <w:color w:val="auto"/>
          <w:u w:val="single"/>
        </w:rPr>
        <w:t>paragraph (a) of subdivision one of this section in force between an authorized repair provider</w:t>
      </w:r>
      <w:r w:rsidR="005F7F62" w:rsidRPr="00200BD4">
        <w:rPr>
          <w:color w:val="auto"/>
          <w:u w:val="single"/>
        </w:rPr>
        <w:t xml:space="preserve"> </w:t>
      </w:r>
      <w:r w:rsidRPr="00200BD4">
        <w:rPr>
          <w:color w:val="auto"/>
          <w:u w:val="single"/>
        </w:rPr>
        <w:t>and an original equipment manufacturer, including, but not limited to, the performance or</w:t>
      </w:r>
      <w:r w:rsidR="005F7F62" w:rsidRPr="00200BD4">
        <w:rPr>
          <w:color w:val="auto"/>
          <w:u w:val="single"/>
        </w:rPr>
        <w:t xml:space="preserve"> </w:t>
      </w:r>
      <w:r w:rsidRPr="00200BD4">
        <w:rPr>
          <w:color w:val="auto"/>
          <w:u w:val="single"/>
        </w:rPr>
        <w:t>provision of warranty or recall repair work by an authorized repair provider on behalf of an</w:t>
      </w:r>
      <w:r w:rsidR="005F7F62" w:rsidRPr="00200BD4">
        <w:rPr>
          <w:color w:val="auto"/>
          <w:u w:val="single"/>
        </w:rPr>
        <w:t xml:space="preserve"> </w:t>
      </w:r>
      <w:r w:rsidRPr="00200BD4">
        <w:rPr>
          <w:color w:val="auto"/>
          <w:u w:val="single"/>
        </w:rPr>
        <w:t>original equipment manufacturer and pursuant to such arrangement, except that any provision in</w:t>
      </w:r>
      <w:r w:rsidR="005F7F62" w:rsidRPr="00200BD4">
        <w:rPr>
          <w:color w:val="auto"/>
          <w:u w:val="single"/>
        </w:rPr>
        <w:t xml:space="preserve"> </w:t>
      </w:r>
      <w:r w:rsidRPr="00200BD4">
        <w:rPr>
          <w:color w:val="auto"/>
          <w:u w:val="single"/>
        </w:rPr>
        <w:t>such terms that purports to waive, avoid, restrict or limit the original equipment manufacturer’s</w:t>
      </w:r>
      <w:r w:rsidR="005F7F62" w:rsidRPr="00200BD4">
        <w:rPr>
          <w:color w:val="auto"/>
          <w:u w:val="single"/>
        </w:rPr>
        <w:t xml:space="preserve"> </w:t>
      </w:r>
      <w:r w:rsidRPr="00200BD4">
        <w:rPr>
          <w:color w:val="auto"/>
          <w:u w:val="single"/>
        </w:rPr>
        <w:t>obligations to comply with this section shall be void and unenforceable.</w:t>
      </w:r>
    </w:p>
    <w:p w14:paraId="577EBD25" w14:textId="31F0081A" w:rsidR="00CC51E5" w:rsidRPr="00200BD4" w:rsidRDefault="00CC51E5" w:rsidP="005F7F62">
      <w:pPr>
        <w:pStyle w:val="SectionBody"/>
        <w:rPr>
          <w:color w:val="auto"/>
          <w:u w:val="single"/>
        </w:rPr>
      </w:pPr>
      <w:r w:rsidRPr="00200BD4">
        <w:rPr>
          <w:color w:val="auto"/>
          <w:u w:val="single"/>
        </w:rPr>
        <w:t>(c) No original equipment manufacturer or authorized repair provider shall be liable for any</w:t>
      </w:r>
      <w:r w:rsidR="005F7F62" w:rsidRPr="00200BD4">
        <w:rPr>
          <w:color w:val="auto"/>
          <w:u w:val="single"/>
        </w:rPr>
        <w:t xml:space="preserve"> </w:t>
      </w:r>
      <w:r w:rsidRPr="00200BD4">
        <w:rPr>
          <w:color w:val="auto"/>
          <w:u w:val="single"/>
        </w:rPr>
        <w:t>damage or injury caused to any equipment by an independent repair provider or owner which</w:t>
      </w:r>
      <w:r w:rsidR="005F7F62" w:rsidRPr="00200BD4">
        <w:rPr>
          <w:color w:val="auto"/>
          <w:u w:val="single"/>
        </w:rPr>
        <w:t xml:space="preserve"> </w:t>
      </w:r>
      <w:r w:rsidRPr="00200BD4">
        <w:rPr>
          <w:color w:val="auto"/>
          <w:u w:val="single"/>
        </w:rPr>
        <w:t>occurs during the course of repair, diagnosis, or maintenance.</w:t>
      </w:r>
    </w:p>
    <w:p w14:paraId="54B20ACF" w14:textId="0D2FC355" w:rsidR="005F7F62" w:rsidRPr="00200BD4" w:rsidRDefault="005F7F62" w:rsidP="005F7F62">
      <w:pPr>
        <w:pStyle w:val="SectionHeading"/>
        <w:rPr>
          <w:color w:val="auto"/>
          <w:u w:val="single"/>
        </w:rPr>
        <w:sectPr w:rsidR="005F7F62" w:rsidRPr="00200BD4" w:rsidSect="00D40038">
          <w:type w:val="continuous"/>
          <w:pgSz w:w="12240" w:h="15840" w:code="1"/>
          <w:pgMar w:top="1440" w:right="1440" w:bottom="1440" w:left="1440" w:header="720" w:footer="720" w:gutter="0"/>
          <w:lnNumType w:countBy="1" w:restart="newSection"/>
          <w:cols w:space="720"/>
          <w:docGrid w:linePitch="360"/>
        </w:sectPr>
      </w:pPr>
      <w:r w:rsidRPr="00200BD4">
        <w:rPr>
          <w:color w:val="auto"/>
          <w:u w:val="single"/>
        </w:rPr>
        <w:t>§19-39-6. Applicability.</w:t>
      </w:r>
    </w:p>
    <w:p w14:paraId="360E347C" w14:textId="36915F2A" w:rsidR="00CC51E5" w:rsidRPr="00200BD4" w:rsidRDefault="005F7F62" w:rsidP="005F7F62">
      <w:pPr>
        <w:pStyle w:val="SectionBody"/>
        <w:rPr>
          <w:color w:val="auto"/>
          <w:u w:val="single"/>
        </w:rPr>
      </w:pPr>
      <w:r w:rsidRPr="00200BD4">
        <w:rPr>
          <w:color w:val="auto"/>
          <w:u w:val="single"/>
        </w:rPr>
        <w:t>This article</w:t>
      </w:r>
      <w:r w:rsidR="00CC51E5" w:rsidRPr="00200BD4">
        <w:rPr>
          <w:color w:val="auto"/>
          <w:u w:val="single"/>
        </w:rPr>
        <w:t xml:space="preserve"> applies with respect to equipment sold or in use on or after</w:t>
      </w:r>
      <w:r w:rsidRPr="00200BD4">
        <w:rPr>
          <w:color w:val="auto"/>
          <w:u w:val="single"/>
        </w:rPr>
        <w:t xml:space="preserve"> </w:t>
      </w:r>
      <w:r w:rsidR="00CC51E5" w:rsidRPr="00200BD4">
        <w:rPr>
          <w:color w:val="auto"/>
          <w:u w:val="single"/>
        </w:rPr>
        <w:t xml:space="preserve">the effective date of this </w:t>
      </w:r>
      <w:r w:rsidRPr="00200BD4">
        <w:rPr>
          <w:color w:val="auto"/>
          <w:u w:val="single"/>
        </w:rPr>
        <w:t>article</w:t>
      </w:r>
      <w:r w:rsidR="00CC51E5" w:rsidRPr="00200BD4">
        <w:rPr>
          <w:color w:val="auto"/>
          <w:u w:val="single"/>
        </w:rPr>
        <w:t>.</w:t>
      </w:r>
    </w:p>
    <w:p w14:paraId="61792FD4" w14:textId="1648CFCE" w:rsidR="005F7F62" w:rsidRPr="00200BD4" w:rsidRDefault="005F7F62" w:rsidP="005F7F62">
      <w:pPr>
        <w:pStyle w:val="SectionHeading"/>
        <w:rPr>
          <w:color w:val="auto"/>
          <w:u w:val="single"/>
        </w:rPr>
        <w:sectPr w:rsidR="005F7F62" w:rsidRPr="00200BD4" w:rsidSect="00D40038">
          <w:type w:val="continuous"/>
          <w:pgSz w:w="12240" w:h="15840" w:code="1"/>
          <w:pgMar w:top="1440" w:right="1440" w:bottom="1440" w:left="1440" w:header="720" w:footer="720" w:gutter="0"/>
          <w:lnNumType w:countBy="1" w:restart="newSection"/>
          <w:cols w:space="720"/>
          <w:docGrid w:linePitch="360"/>
        </w:sectPr>
      </w:pPr>
      <w:r w:rsidRPr="00200BD4">
        <w:rPr>
          <w:color w:val="auto"/>
          <w:u w:val="single"/>
        </w:rPr>
        <w:t>§19-39-7. Effective date.</w:t>
      </w:r>
    </w:p>
    <w:p w14:paraId="48B1FDEC" w14:textId="0E78B0D0" w:rsidR="00CC51E5" w:rsidRPr="00200BD4" w:rsidRDefault="005F7F62" w:rsidP="005F7F62">
      <w:pPr>
        <w:pStyle w:val="SectionBody"/>
        <w:rPr>
          <w:color w:val="auto"/>
          <w:u w:val="single"/>
        </w:rPr>
      </w:pPr>
      <w:r w:rsidRPr="00200BD4">
        <w:rPr>
          <w:color w:val="auto"/>
          <w:u w:val="single"/>
        </w:rPr>
        <w:t>This article shall take effect on July 1, 2023.</w:t>
      </w:r>
    </w:p>
    <w:p w14:paraId="77560C29" w14:textId="768C86CA" w:rsidR="005F7F62" w:rsidRPr="00200BD4" w:rsidRDefault="00CF1DCA" w:rsidP="00CC1F3B">
      <w:pPr>
        <w:pStyle w:val="Note"/>
        <w:rPr>
          <w:color w:val="auto"/>
        </w:rPr>
      </w:pPr>
      <w:r w:rsidRPr="00200BD4">
        <w:rPr>
          <w:color w:val="auto"/>
        </w:rPr>
        <w:t>NOTE: The</w:t>
      </w:r>
      <w:r w:rsidR="006865E9" w:rsidRPr="00200BD4">
        <w:rPr>
          <w:color w:val="auto"/>
        </w:rPr>
        <w:t xml:space="preserve"> purpose of this bill is </w:t>
      </w:r>
      <w:r w:rsidR="005F7F62" w:rsidRPr="00200BD4">
        <w:rPr>
          <w:color w:val="auto"/>
        </w:rPr>
        <w:t>to create the Agricultural Right to Repair Act. The bill promotes farmer repair choice and competition by requiring manufacturers of agriculture equipment to make available to owners and independent repair providers, on fair and reasonable terms, the documentation, parts, and tools used to diagnose, maintain, and repair such equipment.</w:t>
      </w:r>
    </w:p>
    <w:p w14:paraId="6B163053" w14:textId="2D502988" w:rsidR="006865E9" w:rsidRPr="00200BD4" w:rsidRDefault="00AE48A0" w:rsidP="00CC1F3B">
      <w:pPr>
        <w:pStyle w:val="Note"/>
        <w:rPr>
          <w:color w:val="auto"/>
        </w:rPr>
      </w:pPr>
      <w:r w:rsidRPr="00200BD4">
        <w:rPr>
          <w:color w:val="auto"/>
        </w:rPr>
        <w:t>Strike-throughs indicate language that would be stricken from a heading or the present law and underscoring indicates new language that would be added.</w:t>
      </w:r>
    </w:p>
    <w:sectPr w:rsidR="006865E9" w:rsidRPr="00200BD4" w:rsidSect="00D4003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9DB36" w14:textId="77777777" w:rsidR="00BF58EF" w:rsidRPr="00B844FE" w:rsidRDefault="00BF58EF" w:rsidP="00B844FE">
      <w:r>
        <w:separator/>
      </w:r>
    </w:p>
  </w:endnote>
  <w:endnote w:type="continuationSeparator" w:id="0">
    <w:p w14:paraId="7111387E" w14:textId="77777777" w:rsidR="00BF58EF" w:rsidRPr="00B844FE" w:rsidRDefault="00BF58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0D45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307B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EE5B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F65D" w14:textId="77777777" w:rsidR="005F7F62" w:rsidRDefault="005F7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47F97" w14:textId="77777777" w:rsidR="00BF58EF" w:rsidRPr="00B844FE" w:rsidRDefault="00BF58EF" w:rsidP="00B844FE">
      <w:r>
        <w:separator/>
      </w:r>
    </w:p>
  </w:footnote>
  <w:footnote w:type="continuationSeparator" w:id="0">
    <w:p w14:paraId="7450334E" w14:textId="77777777" w:rsidR="00BF58EF" w:rsidRPr="00B844FE" w:rsidRDefault="00BF58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739D7" w14:textId="77777777" w:rsidR="002A0269" w:rsidRPr="00B844FE" w:rsidRDefault="00FE0D96">
    <w:pPr>
      <w:pStyle w:val="Header"/>
    </w:pPr>
    <w:sdt>
      <w:sdtPr>
        <w:id w:val="-684364211"/>
        <w:placeholder>
          <w:docPart w:val="95B7AD6E3C924ED3AF81F5D714AD96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B7AD6E3C924ED3AF81F5D714AD96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1665" w14:textId="75CC47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F7F62">
      <w:rPr>
        <w:sz w:val="22"/>
        <w:szCs w:val="22"/>
      </w:rPr>
      <w:t>H</w:t>
    </w:r>
    <w:r w:rsidR="00E34157">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34157">
          <w:rPr>
            <w:sz w:val="22"/>
            <w:szCs w:val="22"/>
          </w:rPr>
          <w:t>2023R</w:t>
        </w:r>
        <w:r w:rsidR="00CC51E5">
          <w:rPr>
            <w:sz w:val="22"/>
            <w:szCs w:val="22"/>
          </w:rPr>
          <w:t>3151</w:t>
        </w:r>
      </w:sdtContent>
    </w:sdt>
  </w:p>
  <w:p w14:paraId="4CE9108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862A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88683756">
    <w:abstractNumId w:val="0"/>
  </w:num>
  <w:num w:numId="2" w16cid:durableId="914053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F8"/>
    <w:rsid w:val="0000526A"/>
    <w:rsid w:val="000573A9"/>
    <w:rsid w:val="000857CE"/>
    <w:rsid w:val="00085D22"/>
    <w:rsid w:val="000C5C77"/>
    <w:rsid w:val="000E3912"/>
    <w:rsid w:val="0010070F"/>
    <w:rsid w:val="0015112E"/>
    <w:rsid w:val="001552E7"/>
    <w:rsid w:val="001566B4"/>
    <w:rsid w:val="001A66B7"/>
    <w:rsid w:val="001B5A44"/>
    <w:rsid w:val="001C279E"/>
    <w:rsid w:val="001D459E"/>
    <w:rsid w:val="00200BD4"/>
    <w:rsid w:val="0022348D"/>
    <w:rsid w:val="0027011C"/>
    <w:rsid w:val="00274200"/>
    <w:rsid w:val="00275740"/>
    <w:rsid w:val="002A0269"/>
    <w:rsid w:val="00303684"/>
    <w:rsid w:val="0030702B"/>
    <w:rsid w:val="003143F5"/>
    <w:rsid w:val="00314854"/>
    <w:rsid w:val="00394191"/>
    <w:rsid w:val="003C51CD"/>
    <w:rsid w:val="003C6034"/>
    <w:rsid w:val="00400B5C"/>
    <w:rsid w:val="00424821"/>
    <w:rsid w:val="004368E0"/>
    <w:rsid w:val="004613E3"/>
    <w:rsid w:val="00482B9C"/>
    <w:rsid w:val="004C13DD"/>
    <w:rsid w:val="004D3ABE"/>
    <w:rsid w:val="004E3441"/>
    <w:rsid w:val="00500579"/>
    <w:rsid w:val="00521DBD"/>
    <w:rsid w:val="00595F3F"/>
    <w:rsid w:val="0059689B"/>
    <w:rsid w:val="005A5366"/>
    <w:rsid w:val="005F7F62"/>
    <w:rsid w:val="00617E39"/>
    <w:rsid w:val="006369EB"/>
    <w:rsid w:val="00637E73"/>
    <w:rsid w:val="00653B10"/>
    <w:rsid w:val="006865E9"/>
    <w:rsid w:val="00686E9A"/>
    <w:rsid w:val="00691F3E"/>
    <w:rsid w:val="00694BFB"/>
    <w:rsid w:val="006A106B"/>
    <w:rsid w:val="006C523D"/>
    <w:rsid w:val="006D4036"/>
    <w:rsid w:val="006F2F68"/>
    <w:rsid w:val="007217DF"/>
    <w:rsid w:val="007A5259"/>
    <w:rsid w:val="007A7081"/>
    <w:rsid w:val="007C618E"/>
    <w:rsid w:val="007F1CF5"/>
    <w:rsid w:val="00834BC2"/>
    <w:rsid w:val="00834EDE"/>
    <w:rsid w:val="008736AA"/>
    <w:rsid w:val="008D275D"/>
    <w:rsid w:val="00964DDF"/>
    <w:rsid w:val="00980327"/>
    <w:rsid w:val="00986478"/>
    <w:rsid w:val="009B5557"/>
    <w:rsid w:val="009E1291"/>
    <w:rsid w:val="009F1067"/>
    <w:rsid w:val="00A04FF8"/>
    <w:rsid w:val="00A16F00"/>
    <w:rsid w:val="00A209E3"/>
    <w:rsid w:val="00A26000"/>
    <w:rsid w:val="00A31E01"/>
    <w:rsid w:val="00A4543D"/>
    <w:rsid w:val="00A527AD"/>
    <w:rsid w:val="00A718CF"/>
    <w:rsid w:val="00AE48A0"/>
    <w:rsid w:val="00AE61BE"/>
    <w:rsid w:val="00B16F25"/>
    <w:rsid w:val="00B24422"/>
    <w:rsid w:val="00B66B81"/>
    <w:rsid w:val="00B80C20"/>
    <w:rsid w:val="00B844FE"/>
    <w:rsid w:val="00B86B4F"/>
    <w:rsid w:val="00BA1F84"/>
    <w:rsid w:val="00BC562B"/>
    <w:rsid w:val="00BF58EF"/>
    <w:rsid w:val="00C33014"/>
    <w:rsid w:val="00C33434"/>
    <w:rsid w:val="00C34869"/>
    <w:rsid w:val="00C42EB6"/>
    <w:rsid w:val="00C60906"/>
    <w:rsid w:val="00C85096"/>
    <w:rsid w:val="00CB20EF"/>
    <w:rsid w:val="00CC1F3B"/>
    <w:rsid w:val="00CC51E5"/>
    <w:rsid w:val="00CD12CB"/>
    <w:rsid w:val="00CD36CF"/>
    <w:rsid w:val="00CD4B68"/>
    <w:rsid w:val="00CF1DCA"/>
    <w:rsid w:val="00CF1ED5"/>
    <w:rsid w:val="00D40038"/>
    <w:rsid w:val="00D579FC"/>
    <w:rsid w:val="00D81C16"/>
    <w:rsid w:val="00DE526B"/>
    <w:rsid w:val="00DF199D"/>
    <w:rsid w:val="00E01542"/>
    <w:rsid w:val="00E34157"/>
    <w:rsid w:val="00E365F1"/>
    <w:rsid w:val="00E62F48"/>
    <w:rsid w:val="00E831B3"/>
    <w:rsid w:val="00E95FBC"/>
    <w:rsid w:val="00EC5E63"/>
    <w:rsid w:val="00EE70CB"/>
    <w:rsid w:val="00F15C5D"/>
    <w:rsid w:val="00F36544"/>
    <w:rsid w:val="00F41CA2"/>
    <w:rsid w:val="00F443C0"/>
    <w:rsid w:val="00F51A67"/>
    <w:rsid w:val="00F62EFB"/>
    <w:rsid w:val="00F939A4"/>
    <w:rsid w:val="00FA7B09"/>
    <w:rsid w:val="00FD5B51"/>
    <w:rsid w:val="00FE067E"/>
    <w:rsid w:val="00FE0D96"/>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C4FCF"/>
  <w15:chartTrackingRefBased/>
  <w15:docId w15:val="{60A322FE-A108-4169-94BE-08882842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04FF8"/>
    <w:rPr>
      <w:rFonts w:eastAsia="Calibri"/>
      <w:b/>
      <w:caps/>
      <w:color w:val="000000"/>
      <w:sz w:val="24"/>
    </w:rPr>
  </w:style>
  <w:style w:type="character" w:customStyle="1" w:styleId="SectionBodyChar">
    <w:name w:val="Section Body Char"/>
    <w:link w:val="SectionBody"/>
    <w:rsid w:val="00CC51E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EE346817C34E138D7CCA1B76833F51"/>
        <w:category>
          <w:name w:val="General"/>
          <w:gallery w:val="placeholder"/>
        </w:category>
        <w:types>
          <w:type w:val="bbPlcHdr"/>
        </w:types>
        <w:behaviors>
          <w:behavior w:val="content"/>
        </w:behaviors>
        <w:guid w:val="{330E31D5-AE70-4961-9D1F-536E1DF8CDB2}"/>
      </w:docPartPr>
      <w:docPartBody>
        <w:p w:rsidR="00CF53A0" w:rsidRDefault="00A11B84">
          <w:pPr>
            <w:pStyle w:val="A4EE346817C34E138D7CCA1B76833F51"/>
          </w:pPr>
          <w:r w:rsidRPr="00B844FE">
            <w:t>Prefix Text</w:t>
          </w:r>
        </w:p>
      </w:docPartBody>
    </w:docPart>
    <w:docPart>
      <w:docPartPr>
        <w:name w:val="95B7AD6E3C924ED3AF81F5D714AD966F"/>
        <w:category>
          <w:name w:val="General"/>
          <w:gallery w:val="placeholder"/>
        </w:category>
        <w:types>
          <w:type w:val="bbPlcHdr"/>
        </w:types>
        <w:behaviors>
          <w:behavior w:val="content"/>
        </w:behaviors>
        <w:guid w:val="{F1EFF397-9454-438C-828A-3A85AD0FB7B8}"/>
      </w:docPartPr>
      <w:docPartBody>
        <w:p w:rsidR="00CF53A0" w:rsidRDefault="00A11B84">
          <w:pPr>
            <w:pStyle w:val="95B7AD6E3C924ED3AF81F5D714AD966F"/>
          </w:pPr>
          <w:r w:rsidRPr="00B844FE">
            <w:t>[Type here]</w:t>
          </w:r>
        </w:p>
      </w:docPartBody>
    </w:docPart>
    <w:docPart>
      <w:docPartPr>
        <w:name w:val="D23E4AC638F249DB9A0CF28570B4D068"/>
        <w:category>
          <w:name w:val="General"/>
          <w:gallery w:val="placeholder"/>
        </w:category>
        <w:types>
          <w:type w:val="bbPlcHdr"/>
        </w:types>
        <w:behaviors>
          <w:behavior w:val="content"/>
        </w:behaviors>
        <w:guid w:val="{E2B3231A-8B92-4CD3-9334-28C049E95969}"/>
      </w:docPartPr>
      <w:docPartBody>
        <w:p w:rsidR="00CF53A0" w:rsidRDefault="00A11B84">
          <w:pPr>
            <w:pStyle w:val="D23E4AC638F249DB9A0CF28570B4D068"/>
          </w:pPr>
          <w:r w:rsidRPr="00B844FE">
            <w:t>Number</w:t>
          </w:r>
        </w:p>
      </w:docPartBody>
    </w:docPart>
    <w:docPart>
      <w:docPartPr>
        <w:name w:val="41D7608339804AD1B883E821C1A1406C"/>
        <w:category>
          <w:name w:val="General"/>
          <w:gallery w:val="placeholder"/>
        </w:category>
        <w:types>
          <w:type w:val="bbPlcHdr"/>
        </w:types>
        <w:behaviors>
          <w:behavior w:val="content"/>
        </w:behaviors>
        <w:guid w:val="{46B5E8E3-8174-4AA2-B584-ED5F6F52FFF0}"/>
      </w:docPartPr>
      <w:docPartBody>
        <w:p w:rsidR="00CF53A0" w:rsidRDefault="00A11B84">
          <w:pPr>
            <w:pStyle w:val="41D7608339804AD1B883E821C1A1406C"/>
          </w:pPr>
          <w:r w:rsidRPr="00B844FE">
            <w:t>Enter Sponsors Here</w:t>
          </w:r>
        </w:p>
      </w:docPartBody>
    </w:docPart>
    <w:docPart>
      <w:docPartPr>
        <w:name w:val="5184D5A7B3C442BAAAC9758030FD658C"/>
        <w:category>
          <w:name w:val="General"/>
          <w:gallery w:val="placeholder"/>
        </w:category>
        <w:types>
          <w:type w:val="bbPlcHdr"/>
        </w:types>
        <w:behaviors>
          <w:behavior w:val="content"/>
        </w:behaviors>
        <w:guid w:val="{9B82ABF7-5C84-42B6-AC51-68792EB4B91F}"/>
      </w:docPartPr>
      <w:docPartBody>
        <w:p w:rsidR="00CF53A0" w:rsidRDefault="00A11B84">
          <w:pPr>
            <w:pStyle w:val="5184D5A7B3C442BAAAC9758030FD658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4"/>
    <w:rsid w:val="00A11B84"/>
    <w:rsid w:val="00B073B0"/>
    <w:rsid w:val="00CF5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EE346817C34E138D7CCA1B76833F51">
    <w:name w:val="A4EE346817C34E138D7CCA1B76833F51"/>
  </w:style>
  <w:style w:type="paragraph" w:customStyle="1" w:styleId="95B7AD6E3C924ED3AF81F5D714AD966F">
    <w:name w:val="95B7AD6E3C924ED3AF81F5D714AD966F"/>
  </w:style>
  <w:style w:type="paragraph" w:customStyle="1" w:styleId="D23E4AC638F249DB9A0CF28570B4D068">
    <w:name w:val="D23E4AC638F249DB9A0CF28570B4D068"/>
  </w:style>
  <w:style w:type="paragraph" w:customStyle="1" w:styleId="41D7608339804AD1B883E821C1A1406C">
    <w:name w:val="41D7608339804AD1B883E821C1A1406C"/>
  </w:style>
  <w:style w:type="character" w:styleId="PlaceholderText">
    <w:name w:val="Placeholder Text"/>
    <w:basedOn w:val="DefaultParagraphFont"/>
    <w:uiPriority w:val="99"/>
    <w:semiHidden/>
    <w:rPr>
      <w:color w:val="808080"/>
    </w:rPr>
  </w:style>
  <w:style w:type="paragraph" w:customStyle="1" w:styleId="5184D5A7B3C442BAAAC9758030FD658C">
    <w:name w:val="5184D5A7B3C442BAAAC9758030FD6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1533</Words>
  <Characters>8741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cp:lastPrinted>2023-01-13T15:42:00Z</cp:lastPrinted>
  <dcterms:created xsi:type="dcterms:W3CDTF">2023-02-10T17:48:00Z</dcterms:created>
  <dcterms:modified xsi:type="dcterms:W3CDTF">2023-02-10T17:48:00Z</dcterms:modified>
</cp:coreProperties>
</file>