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Pr="00DD5701" w:rsidRDefault="00CD36CF" w:rsidP="002010BF">
      <w:pPr>
        <w:pStyle w:val="TitlePageOrigin"/>
      </w:pPr>
      <w:r w:rsidRPr="00DD5701">
        <w:t>WEST virginia legislature</w:t>
      </w:r>
    </w:p>
    <w:p w14:paraId="4FCEAF69" w14:textId="6CB533C7" w:rsidR="00CD36CF" w:rsidRPr="00DD5701" w:rsidRDefault="00CD36CF" w:rsidP="002010BF">
      <w:pPr>
        <w:pStyle w:val="TitlePageSession"/>
      </w:pPr>
      <w:r w:rsidRPr="00DD5701">
        <w:t>20</w:t>
      </w:r>
      <w:r w:rsidR="00081D6D" w:rsidRPr="00DD5701">
        <w:t>2</w:t>
      </w:r>
      <w:r w:rsidR="00D7428E" w:rsidRPr="00DD5701">
        <w:t>3</w:t>
      </w:r>
      <w:r w:rsidRPr="00DD5701">
        <w:t xml:space="preserve"> regular session</w:t>
      </w:r>
    </w:p>
    <w:p w14:paraId="7E904FE7" w14:textId="75155F63" w:rsidR="00CA13C3" w:rsidRPr="00DD5701" w:rsidRDefault="00CA13C3" w:rsidP="002010BF">
      <w:pPr>
        <w:pStyle w:val="TitlePageSession"/>
      </w:pPr>
      <w:r w:rsidRPr="00DD5701">
        <w:t>EN</w:t>
      </w:r>
      <w:r w:rsidR="00DD5701" w:rsidRPr="00DD5701">
        <w:t>ROLLED</w:t>
      </w:r>
    </w:p>
    <w:p w14:paraId="472C3F03" w14:textId="77777777" w:rsidR="00CD36CF" w:rsidRPr="00DD5701" w:rsidRDefault="00FE18D0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 w:rsidRPr="00DD5701">
            <w:t>Committee Substitute</w:t>
          </w:r>
        </w:sdtContent>
      </w:sdt>
    </w:p>
    <w:p w14:paraId="077A3733" w14:textId="77777777" w:rsidR="00AC3B58" w:rsidRPr="00DD5701" w:rsidRDefault="00AC3B58" w:rsidP="002010BF">
      <w:pPr>
        <w:pStyle w:val="TitlePageBillPrefix"/>
      </w:pPr>
      <w:r w:rsidRPr="00DD5701">
        <w:t>for</w:t>
      </w:r>
    </w:p>
    <w:p w14:paraId="76A46296" w14:textId="323331D2" w:rsidR="00CD36CF" w:rsidRPr="00DD5701" w:rsidRDefault="00FE18D0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C2CF2" w:rsidRPr="00DD5701">
            <w:t>House</w:t>
          </w:r>
        </w:sdtContent>
      </w:sdt>
      <w:r w:rsidR="00303684" w:rsidRPr="00DD5701">
        <w:t xml:space="preserve"> </w:t>
      </w:r>
      <w:r w:rsidR="00CD36CF" w:rsidRPr="00DD5701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9C2CF2" w:rsidRPr="00DD5701">
            <w:t>3122</w:t>
          </w:r>
        </w:sdtContent>
      </w:sdt>
    </w:p>
    <w:p w14:paraId="7D4BFFB0" w14:textId="1D76A25E" w:rsidR="009C2CF2" w:rsidRPr="00DD5701" w:rsidRDefault="009C2CF2" w:rsidP="002010BF">
      <w:pPr>
        <w:pStyle w:val="References"/>
        <w:rPr>
          <w:smallCaps/>
        </w:rPr>
      </w:pPr>
      <w:r w:rsidRPr="00DD5701">
        <w:rPr>
          <w:smallCaps/>
        </w:rPr>
        <w:t>By Delegates Vance, Butler, Burkhammer, Longanacre, Dean, Kirby, Dillon, Nestor, Brooks, Toney</w:t>
      </w:r>
      <w:r w:rsidR="00CA13C3" w:rsidRPr="00DD5701">
        <w:rPr>
          <w:smallCaps/>
        </w:rPr>
        <w:t xml:space="preserve"> </w:t>
      </w:r>
      <w:r w:rsidRPr="00DD5701">
        <w:rPr>
          <w:smallCaps/>
        </w:rPr>
        <w:t>and Cooper</w:t>
      </w:r>
    </w:p>
    <w:p w14:paraId="001EA74D" w14:textId="58949FD8" w:rsidR="0037024C" w:rsidRPr="00DD5701" w:rsidRDefault="00CC07E9" w:rsidP="008128A8">
      <w:pPr>
        <w:pStyle w:val="References"/>
        <w:ind w:left="1260" w:right="1260"/>
        <w:rPr>
          <w:color w:val="auto"/>
        </w:rPr>
        <w:sectPr w:rsidR="0037024C" w:rsidRPr="00DD5701" w:rsidSect="009C2C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D570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E3691AEBC284B1FA4ECA49BA6AF7AD6"/>
          </w:placeholder>
          <w:text w:multiLine="1"/>
        </w:sdtPr>
        <w:sdtEndPr/>
        <w:sdtContent>
          <w:r w:rsidR="00DD5701" w:rsidRPr="00DD5701">
            <w:rPr>
              <w:color w:val="auto"/>
            </w:rPr>
            <w:t>Passed February 23, 2023; in effect ninety days from passage.</w:t>
          </w:r>
        </w:sdtContent>
      </w:sdt>
      <w:r w:rsidRPr="00DD5701">
        <w:rPr>
          <w:color w:val="auto"/>
        </w:rPr>
        <w:t>]</w:t>
      </w:r>
    </w:p>
    <w:p w14:paraId="75488A1A" w14:textId="77777777" w:rsidR="00CC07E9" w:rsidRPr="00DD5701" w:rsidRDefault="00CC07E9" w:rsidP="00CC07E9">
      <w:pPr>
        <w:pStyle w:val="References"/>
        <w:rPr>
          <w:color w:val="auto"/>
        </w:rPr>
      </w:pPr>
    </w:p>
    <w:p w14:paraId="3DEC854C" w14:textId="5788C244" w:rsidR="009C2CF2" w:rsidRPr="00DD5701" w:rsidRDefault="009C2CF2" w:rsidP="0037024C">
      <w:pPr>
        <w:pStyle w:val="TitleSection"/>
        <w:rPr>
          <w:color w:val="auto"/>
        </w:rPr>
      </w:pPr>
      <w:r w:rsidRPr="00DD5701">
        <w:rPr>
          <w:color w:val="auto"/>
        </w:rPr>
        <w:lastRenderedPageBreak/>
        <w:t>A</w:t>
      </w:r>
      <w:r w:rsidR="00DD5701" w:rsidRPr="00DD5701">
        <w:rPr>
          <w:color w:val="auto"/>
        </w:rPr>
        <w:t>N ACT</w:t>
      </w:r>
      <w:r w:rsidRPr="00DD5701">
        <w:rPr>
          <w:color w:val="auto"/>
        </w:rPr>
        <w:t xml:space="preserve"> to amend the Code of West Virginia, 1931, as amended, by adding thereto a new section, designated </w:t>
      </w:r>
      <w:r w:rsidRPr="00DD5701">
        <w:rPr>
          <w:rFonts w:cs="Arial"/>
          <w:color w:val="auto"/>
        </w:rPr>
        <w:t>§</w:t>
      </w:r>
      <w:r w:rsidRPr="00DD5701">
        <w:rPr>
          <w:color w:val="auto"/>
        </w:rPr>
        <w:t xml:space="preserve">20-2-5l, relating to permitting certain types of rifles using an encapsulated propellant charge that loads from the breech, with the bullet loaded from the muzzle, during any muzzleloader season; and providing an exception. </w:t>
      </w:r>
    </w:p>
    <w:p w14:paraId="35C27799" w14:textId="77777777" w:rsidR="009C2CF2" w:rsidRPr="00DD5701" w:rsidRDefault="009C2CF2" w:rsidP="0037024C">
      <w:pPr>
        <w:pStyle w:val="EnactingClause"/>
        <w:rPr>
          <w:color w:val="auto"/>
        </w:rPr>
        <w:sectPr w:rsidR="009C2CF2" w:rsidRPr="00DD5701" w:rsidSect="0037024C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D5701">
        <w:rPr>
          <w:color w:val="auto"/>
        </w:rPr>
        <w:t>Be it enacted by the Legislature of West Virginia:</w:t>
      </w:r>
    </w:p>
    <w:p w14:paraId="0072EAE6" w14:textId="77777777" w:rsidR="009C2CF2" w:rsidRPr="00DD5701" w:rsidRDefault="009C2CF2" w:rsidP="0037024C">
      <w:pPr>
        <w:pStyle w:val="ArticleHeading"/>
        <w:widowControl/>
        <w:rPr>
          <w:color w:val="auto"/>
        </w:rPr>
        <w:sectPr w:rsidR="009C2CF2" w:rsidRPr="00DD5701" w:rsidSect="00C1347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5701">
        <w:rPr>
          <w:color w:val="auto"/>
        </w:rPr>
        <w:t>ARTICLE 2. WILDLIFE RESOURCES.</w:t>
      </w:r>
    </w:p>
    <w:p w14:paraId="53AA2383" w14:textId="77777777" w:rsidR="009C2CF2" w:rsidRPr="00DD5701" w:rsidRDefault="009C2CF2" w:rsidP="0037024C">
      <w:pPr>
        <w:pStyle w:val="SectionHeading"/>
        <w:widowControl/>
        <w:rPr>
          <w:color w:val="auto"/>
        </w:rPr>
      </w:pPr>
      <w:r w:rsidRPr="00DD5701">
        <w:rPr>
          <w:color w:val="auto"/>
        </w:rPr>
        <w:t>§20-2-5l. Use of certain rifles to hunt in muzzleloader season.</w:t>
      </w:r>
    </w:p>
    <w:p w14:paraId="0454F454" w14:textId="77777777" w:rsidR="0003435A" w:rsidRDefault="009C2CF2" w:rsidP="008A7C5E">
      <w:pPr>
        <w:pStyle w:val="SectionBody"/>
        <w:widowControl/>
        <w:rPr>
          <w:rFonts w:cs="Arial"/>
        </w:rPr>
        <w:sectPr w:rsidR="0003435A" w:rsidSect="009C2C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5701">
        <w:rPr>
          <w:color w:val="auto"/>
        </w:rPr>
        <w:t xml:space="preserve">Notwithstanding any other provision of this code </w:t>
      </w:r>
      <w:r w:rsidR="000F0355" w:rsidRPr="00DD5701">
        <w:rPr>
          <w:color w:val="auto"/>
        </w:rPr>
        <w:t xml:space="preserve">or any rule promulgated thereunder </w:t>
      </w:r>
      <w:r w:rsidRPr="00DD5701">
        <w:rPr>
          <w:color w:val="auto"/>
        </w:rPr>
        <w:t xml:space="preserve">to the contrary, any person lawfully entitled to hunt may hunt with a </w:t>
      </w:r>
      <w:r w:rsidR="00CA13C3" w:rsidRPr="00DD5701">
        <w:rPr>
          <w:color w:val="auto"/>
        </w:rPr>
        <w:t xml:space="preserve"> </w:t>
      </w:r>
      <w:r w:rsidR="00CA13C3" w:rsidRPr="00DD5701">
        <w:rPr>
          <w:rFonts w:cs="Arial"/>
        </w:rPr>
        <w:t xml:space="preserve">singleshot muzzleloading pistol or singleshot muzzleloading rifle, having a bore diameter of not less than thirty-eight one-hundredths of an inch, using an encapsulated propellant charge that loads from the breech, with the projectile loaded from the muzzle, during any established muzzleloader season: </w:t>
      </w:r>
      <w:r w:rsidR="00CA13C3" w:rsidRPr="007D6800">
        <w:rPr>
          <w:rFonts w:cs="Arial"/>
          <w:i/>
          <w:iCs/>
        </w:rPr>
        <w:t>Provided</w:t>
      </w:r>
      <w:r w:rsidR="00CA13C3" w:rsidRPr="00DD5701">
        <w:rPr>
          <w:rFonts w:cs="Arial"/>
        </w:rPr>
        <w:t>, That such muzzleloading pistol or muzzleloading rifle may not be used for hunting during the Mountaineer Heritage season.</w:t>
      </w:r>
    </w:p>
    <w:p w14:paraId="3CE972F2" w14:textId="77777777" w:rsidR="0003435A" w:rsidRDefault="0003435A" w:rsidP="008A7C5E">
      <w:pPr>
        <w:pStyle w:val="SectionBody"/>
        <w:widowControl/>
        <w:sectPr w:rsidR="0003435A" w:rsidSect="0003435A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C3FC46" w14:textId="77777777" w:rsidR="0003435A" w:rsidRPr="006239C4" w:rsidRDefault="0003435A" w:rsidP="0003435A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BB1F6AD" w14:textId="77777777" w:rsidR="0003435A" w:rsidRPr="006239C4" w:rsidRDefault="0003435A" w:rsidP="0003435A">
      <w:pPr>
        <w:spacing w:line="240" w:lineRule="auto"/>
        <w:ind w:left="720" w:right="720"/>
        <w:rPr>
          <w:rFonts w:cs="Arial"/>
        </w:rPr>
      </w:pPr>
    </w:p>
    <w:p w14:paraId="65511E3E" w14:textId="77777777" w:rsidR="0003435A" w:rsidRPr="006239C4" w:rsidRDefault="0003435A" w:rsidP="0003435A">
      <w:pPr>
        <w:spacing w:line="240" w:lineRule="auto"/>
        <w:ind w:left="720" w:right="720"/>
        <w:rPr>
          <w:rFonts w:cs="Arial"/>
        </w:rPr>
      </w:pPr>
    </w:p>
    <w:p w14:paraId="740210BA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E48B878" w14:textId="77777777" w:rsidR="0003435A" w:rsidRPr="006239C4" w:rsidRDefault="0003435A" w:rsidP="0003435A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6D981AD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509886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F81BE0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8526059" w14:textId="77777777" w:rsidR="0003435A" w:rsidRPr="006239C4" w:rsidRDefault="0003435A" w:rsidP="0003435A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B473FD4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768677B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56ADC2" w14:textId="77777777" w:rsidR="0003435A" w:rsidRDefault="0003435A" w:rsidP="0003435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549750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33D9581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9D4D9C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09B701B0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C87043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87A470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BC3E52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AF9D45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A310C80" w14:textId="77777777" w:rsidR="0003435A" w:rsidRPr="006239C4" w:rsidRDefault="0003435A" w:rsidP="0003435A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6B95953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A4A249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9F2C242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1131BA5" w14:textId="77777777" w:rsidR="0003435A" w:rsidRPr="006239C4" w:rsidRDefault="0003435A" w:rsidP="0003435A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5184F3A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A42615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55CE72" w14:textId="77777777" w:rsidR="0003435A" w:rsidRPr="006239C4" w:rsidRDefault="0003435A" w:rsidP="0003435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ADDA497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3FFD8AB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9281195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137458A" w14:textId="77777777" w:rsidR="0003435A" w:rsidRPr="006239C4" w:rsidRDefault="0003435A" w:rsidP="0003435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07392C1" w14:textId="77777777" w:rsidR="0003435A" w:rsidRPr="006239C4" w:rsidRDefault="0003435A" w:rsidP="0003435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CD1C4DC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167A2875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76EBFC8" w14:textId="77777777" w:rsidR="0003435A" w:rsidRPr="006239C4" w:rsidRDefault="0003435A" w:rsidP="0003435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EC04D1A" w14:textId="77777777" w:rsidR="0003435A" w:rsidRPr="006239C4" w:rsidRDefault="0003435A" w:rsidP="0003435A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25A9212" w14:textId="77777777" w:rsidR="0003435A" w:rsidRDefault="0003435A" w:rsidP="0003435A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099EE680" w14:textId="6233DECA" w:rsidR="00E831B3" w:rsidRPr="00DD5701" w:rsidRDefault="00E831B3" w:rsidP="008A7C5E">
      <w:pPr>
        <w:pStyle w:val="SectionBody"/>
        <w:widowControl/>
      </w:pPr>
    </w:p>
    <w:sectPr w:rsidR="00E831B3" w:rsidRPr="00DD5701" w:rsidSect="0086011B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C72A" w14:textId="77777777" w:rsidR="00E07B13" w:rsidRPr="00B844FE" w:rsidRDefault="00E07B13" w:rsidP="00B844FE">
      <w:r>
        <w:separator/>
      </w:r>
    </w:p>
  </w:endnote>
  <w:endnote w:type="continuationSeparator" w:id="0">
    <w:p w14:paraId="7F64D0C9" w14:textId="77777777" w:rsidR="00E07B13" w:rsidRPr="00B844FE" w:rsidRDefault="00E07B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2AE2" w14:textId="77777777" w:rsidR="009C2CF2" w:rsidRDefault="009C2CF2" w:rsidP="002E74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3D6251" w14:textId="77777777" w:rsidR="009C2CF2" w:rsidRPr="009C2CF2" w:rsidRDefault="009C2CF2" w:rsidP="009C2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DB60" w14:textId="298BF4B5" w:rsidR="009C2CF2" w:rsidRDefault="009C2CF2" w:rsidP="002E74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9AD652" w14:textId="77777777" w:rsidR="009C2CF2" w:rsidRPr="009C2CF2" w:rsidRDefault="009C2CF2" w:rsidP="009C2C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15B1" w14:textId="77777777" w:rsidR="00775992" w:rsidRDefault="0003435A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DBFF2FB" w14:textId="77777777" w:rsidR="00775992" w:rsidRPr="00775992" w:rsidRDefault="00FE18D0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3A83" w14:textId="77777777" w:rsidR="00E07B13" w:rsidRPr="00B844FE" w:rsidRDefault="00E07B13" w:rsidP="00B844FE">
      <w:r>
        <w:separator/>
      </w:r>
    </w:p>
  </w:footnote>
  <w:footnote w:type="continuationSeparator" w:id="0">
    <w:p w14:paraId="3D78F7B5" w14:textId="77777777" w:rsidR="00E07B13" w:rsidRPr="00B844FE" w:rsidRDefault="00E07B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4350" w14:textId="3CD7784D" w:rsidR="009C2CF2" w:rsidRPr="009C2CF2" w:rsidRDefault="009C2CF2" w:rsidP="009C2CF2">
    <w:pPr>
      <w:pStyle w:val="Header"/>
    </w:pPr>
    <w:r>
      <w:t>CS for HB 3122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8DA2" w14:textId="40E8B687" w:rsidR="009C2CF2" w:rsidRPr="009C2CF2" w:rsidRDefault="009C2CF2" w:rsidP="009C2CF2">
    <w:pPr>
      <w:pStyle w:val="Header"/>
    </w:pPr>
    <w:r>
      <w:t>CS for HB 3122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B57D" w14:textId="27F44115" w:rsidR="0037024C" w:rsidRPr="009C2CF2" w:rsidRDefault="00EC2141" w:rsidP="009C2CF2">
    <w:pPr>
      <w:pStyle w:val="Header"/>
    </w:pPr>
    <w:r>
      <w:t>Enr</w:t>
    </w:r>
    <w:r w:rsidR="00861F18">
      <w:t xml:space="preserve"> </w:t>
    </w:r>
    <w:r w:rsidR="0037024C">
      <w:t>CS for HB 3122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9C25" w14:textId="77777777" w:rsidR="00775992" w:rsidRPr="00775992" w:rsidRDefault="0003435A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74377039">
    <w:abstractNumId w:val="0"/>
  </w:num>
  <w:num w:numId="2" w16cid:durableId="194040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3435A"/>
    <w:rsid w:val="00047D6B"/>
    <w:rsid w:val="00081D6D"/>
    <w:rsid w:val="00085D22"/>
    <w:rsid w:val="000C5C77"/>
    <w:rsid w:val="000E647E"/>
    <w:rsid w:val="000F0355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A0269"/>
    <w:rsid w:val="00301F44"/>
    <w:rsid w:val="00303684"/>
    <w:rsid w:val="003143F5"/>
    <w:rsid w:val="00314854"/>
    <w:rsid w:val="00331B5A"/>
    <w:rsid w:val="0037024C"/>
    <w:rsid w:val="003C51CD"/>
    <w:rsid w:val="004247A2"/>
    <w:rsid w:val="004B2795"/>
    <w:rsid w:val="004C13DD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D6800"/>
    <w:rsid w:val="007E02CF"/>
    <w:rsid w:val="007F1CF5"/>
    <w:rsid w:val="008128A8"/>
    <w:rsid w:val="00834EDE"/>
    <w:rsid w:val="00854BD5"/>
    <w:rsid w:val="00861F18"/>
    <w:rsid w:val="008736AA"/>
    <w:rsid w:val="008A7C5E"/>
    <w:rsid w:val="008D275D"/>
    <w:rsid w:val="009318F8"/>
    <w:rsid w:val="009423A9"/>
    <w:rsid w:val="00954B98"/>
    <w:rsid w:val="00980327"/>
    <w:rsid w:val="009846B6"/>
    <w:rsid w:val="009C1EA5"/>
    <w:rsid w:val="009C2CF2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A13C3"/>
    <w:rsid w:val="00CB20EF"/>
    <w:rsid w:val="00CC07E9"/>
    <w:rsid w:val="00CC26D0"/>
    <w:rsid w:val="00CD12CB"/>
    <w:rsid w:val="00CD36CF"/>
    <w:rsid w:val="00CE059D"/>
    <w:rsid w:val="00CF1DCA"/>
    <w:rsid w:val="00D27498"/>
    <w:rsid w:val="00D579FC"/>
    <w:rsid w:val="00D7428E"/>
    <w:rsid w:val="00DD5701"/>
    <w:rsid w:val="00DE526B"/>
    <w:rsid w:val="00DF199D"/>
    <w:rsid w:val="00E01542"/>
    <w:rsid w:val="00E07B13"/>
    <w:rsid w:val="00E365F1"/>
    <w:rsid w:val="00E62F48"/>
    <w:rsid w:val="00E831B3"/>
    <w:rsid w:val="00EB203E"/>
    <w:rsid w:val="00EC2141"/>
    <w:rsid w:val="00EE70CB"/>
    <w:rsid w:val="00F01B45"/>
    <w:rsid w:val="00F23775"/>
    <w:rsid w:val="00F41CA2"/>
    <w:rsid w:val="00F443C0"/>
    <w:rsid w:val="00F47F2F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B6F00DA8-E950-4060-A38A-BFEA485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C2CF2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9C2CF2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9C2CF2"/>
  </w:style>
  <w:style w:type="paragraph" w:styleId="BlockText">
    <w:name w:val="Block Text"/>
    <w:basedOn w:val="Normal"/>
    <w:uiPriority w:val="99"/>
    <w:semiHidden/>
    <w:locked/>
    <w:rsid w:val="0003435A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424310" w:rsidRDefault="00C51A93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424310" w:rsidRDefault="00C51A93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424310" w:rsidRDefault="00C51A93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EE3691AEBC284B1FA4ECA49BA6AF7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656E-FAF8-408D-8C70-F72F06EA2FAC}"/>
      </w:docPartPr>
      <w:docPartBody>
        <w:p w:rsidR="00C51A93" w:rsidRDefault="00B714EA" w:rsidP="00B714EA">
          <w:pPr>
            <w:pStyle w:val="EE3691AEBC284B1FA4ECA49BA6AF7AD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10"/>
    <w:rsid w:val="00424310"/>
    <w:rsid w:val="00AA05DC"/>
    <w:rsid w:val="00B714EA"/>
    <w:rsid w:val="00C51A93"/>
    <w:rsid w:val="00D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paragraph" w:customStyle="1" w:styleId="EE3691AEBC284B1FA4ECA49BA6AF7AD6">
    <w:name w:val="EE3691AEBC284B1FA4ECA49BA6AF7AD6"/>
    <w:rsid w:val="00B714EA"/>
  </w:style>
  <w:style w:type="character" w:styleId="PlaceholderText">
    <w:name w:val="Placeholder Text"/>
    <w:basedOn w:val="DefaultParagraphFont"/>
    <w:uiPriority w:val="99"/>
    <w:semiHidden/>
    <w:rsid w:val="00B71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Seth Wright</cp:lastModifiedBy>
  <cp:revision>2</cp:revision>
  <cp:lastPrinted>2023-02-14T20:16:00Z</cp:lastPrinted>
  <dcterms:created xsi:type="dcterms:W3CDTF">2023-02-24T01:24:00Z</dcterms:created>
  <dcterms:modified xsi:type="dcterms:W3CDTF">2023-02-24T01:24:00Z</dcterms:modified>
</cp:coreProperties>
</file>