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77777777" w:rsidR="00FE067E" w:rsidRPr="00CB3439" w:rsidRDefault="003C6034" w:rsidP="00CC1F3B">
      <w:pPr>
        <w:pStyle w:val="TitlePageOrigin"/>
        <w:rPr>
          <w:color w:val="auto"/>
        </w:rPr>
      </w:pPr>
      <w:r w:rsidRPr="00CB3439">
        <w:rPr>
          <w:caps w:val="0"/>
          <w:color w:val="auto"/>
        </w:rPr>
        <w:t>WEST VIRGINIA LEGISLATURE</w:t>
      </w:r>
    </w:p>
    <w:p w14:paraId="2BA8A606" w14:textId="77777777" w:rsidR="00CD36CF" w:rsidRPr="00CB3439" w:rsidRDefault="00CD36CF" w:rsidP="00CC1F3B">
      <w:pPr>
        <w:pStyle w:val="TitlePageSession"/>
        <w:rPr>
          <w:color w:val="auto"/>
        </w:rPr>
      </w:pPr>
      <w:r w:rsidRPr="00CB3439">
        <w:rPr>
          <w:color w:val="auto"/>
        </w:rPr>
        <w:t>20</w:t>
      </w:r>
      <w:r w:rsidR="00EC5E63" w:rsidRPr="00CB3439">
        <w:rPr>
          <w:color w:val="auto"/>
        </w:rPr>
        <w:t>2</w:t>
      </w:r>
      <w:r w:rsidR="00B71E6F" w:rsidRPr="00CB3439">
        <w:rPr>
          <w:color w:val="auto"/>
        </w:rPr>
        <w:t>3</w:t>
      </w:r>
      <w:r w:rsidRPr="00CB3439">
        <w:rPr>
          <w:color w:val="auto"/>
        </w:rPr>
        <w:t xml:space="preserve"> </w:t>
      </w:r>
      <w:r w:rsidR="003C6034" w:rsidRPr="00CB3439">
        <w:rPr>
          <w:caps w:val="0"/>
          <w:color w:val="auto"/>
        </w:rPr>
        <w:t>REGULAR SESSION</w:t>
      </w:r>
    </w:p>
    <w:p w14:paraId="7FF60613" w14:textId="77777777" w:rsidR="00CD36CF" w:rsidRPr="00CB3439" w:rsidRDefault="00CB74E1"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B3439">
            <w:rPr>
              <w:color w:val="auto"/>
            </w:rPr>
            <w:t>Introduced</w:t>
          </w:r>
        </w:sdtContent>
      </w:sdt>
    </w:p>
    <w:p w14:paraId="1C540396" w14:textId="160F2269" w:rsidR="00CD36CF" w:rsidRPr="00CB3439" w:rsidRDefault="00CB74E1"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CB3439">
            <w:rPr>
              <w:color w:val="auto"/>
            </w:rPr>
            <w:t>House</w:t>
          </w:r>
        </w:sdtContent>
      </w:sdt>
      <w:r w:rsidR="00303684" w:rsidRPr="00CB3439">
        <w:rPr>
          <w:color w:val="auto"/>
        </w:rPr>
        <w:t xml:space="preserve"> </w:t>
      </w:r>
      <w:r w:rsidR="00CD36CF" w:rsidRPr="00CB3439">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3071</w:t>
          </w:r>
        </w:sdtContent>
      </w:sdt>
    </w:p>
    <w:p w14:paraId="5E1A4E8F" w14:textId="22D97097" w:rsidR="00CD36CF" w:rsidRPr="00CB3439" w:rsidRDefault="00CB74E1" w:rsidP="00CC1F3B">
      <w:pPr>
        <w:pStyle w:val="Sponsors"/>
        <w:rPr>
          <w:color w:val="auto"/>
        </w:rPr>
      </w:pPr>
      <w:sdt>
        <w:sdtPr>
          <w:rPr>
            <w:color w:val="auto"/>
          </w:rPr>
          <w:tag w:val="Sponsors"/>
          <w:id w:val="1589585889"/>
          <w:placeholder>
            <w:docPart w:val="5314F397730A43AEB89C9E018A9FD211"/>
          </w:placeholder>
          <w:text w:multiLine="1"/>
        </w:sdtPr>
        <w:sdtEndPr/>
        <w:sdtContent>
          <w:r w:rsidR="004F65A9" w:rsidRPr="00CB3439">
            <w:rPr>
              <w:color w:val="auto"/>
            </w:rPr>
            <w:t>By Delegates Gearheart</w:t>
          </w:r>
          <w:r w:rsidR="00BB7F71">
            <w:rPr>
              <w:color w:val="auto"/>
            </w:rPr>
            <w:t>, Longanacre, Butler, Householder, Honaker, Brooks, Barnhart, Dean, Smith, Hanna, and A. Hall</w:t>
          </w:r>
        </w:sdtContent>
      </w:sdt>
    </w:p>
    <w:p w14:paraId="32449F37" w14:textId="078FFA37" w:rsidR="00E831B3" w:rsidRPr="00CB3439" w:rsidRDefault="00CD36CF" w:rsidP="00CC1F3B">
      <w:pPr>
        <w:pStyle w:val="References"/>
        <w:rPr>
          <w:color w:val="auto"/>
        </w:rPr>
      </w:pPr>
      <w:r w:rsidRPr="00CB3439">
        <w:rPr>
          <w:color w:val="auto"/>
        </w:rPr>
        <w:t>[</w:t>
      </w:r>
      <w:sdt>
        <w:sdtPr>
          <w:rPr>
            <w:color w:val="auto"/>
          </w:rPr>
          <w:tag w:val="References"/>
          <w:id w:val="-1043047873"/>
          <w:placeholder>
            <w:docPart w:val="7D0293B2BF8E48A3BA4A16E90E716304"/>
          </w:placeholder>
          <w:text w:multiLine="1"/>
        </w:sdtPr>
        <w:sdtEndPr/>
        <w:sdtContent>
          <w:r w:rsidR="00CB74E1">
            <w:rPr>
              <w:color w:val="auto"/>
            </w:rPr>
            <w:t>Introduced January 26, 2023; Referred to the Committee on Technology and Infrastructure then Finance</w:t>
          </w:r>
        </w:sdtContent>
      </w:sdt>
      <w:r w:rsidRPr="00CB3439">
        <w:rPr>
          <w:color w:val="auto"/>
        </w:rPr>
        <w:t>]</w:t>
      </w:r>
    </w:p>
    <w:p w14:paraId="4F5B8298" w14:textId="594B4EE7" w:rsidR="000249EC" w:rsidRPr="00CB3439" w:rsidRDefault="000249EC" w:rsidP="000249EC">
      <w:pPr>
        <w:pStyle w:val="TitleSection"/>
        <w:rPr>
          <w:color w:val="auto"/>
        </w:rPr>
      </w:pPr>
      <w:r w:rsidRPr="00CB3439">
        <w:rPr>
          <w:color w:val="auto"/>
        </w:rPr>
        <w:lastRenderedPageBreak/>
        <w:t xml:space="preserve">A BILL </w:t>
      </w:r>
      <w:r w:rsidR="002024AA" w:rsidRPr="00CB3439">
        <w:rPr>
          <w:color w:val="auto"/>
        </w:rPr>
        <w:t>to amend and reenact §17-16A-10 of the Code of West Virginia, 1931, as amended, relating to requiring the approval of the Legislature and the Governor before additional bonds may be issued by the Parkways Authority; and requiring tolls to be removed six months following removal of encumbrances for the bonds.</w:t>
      </w:r>
    </w:p>
    <w:p w14:paraId="04ADF1B1" w14:textId="77777777" w:rsidR="000249EC" w:rsidRPr="00CB3439" w:rsidRDefault="000249EC" w:rsidP="000249EC">
      <w:pPr>
        <w:pStyle w:val="EnactingClause"/>
        <w:rPr>
          <w:color w:val="auto"/>
        </w:rPr>
        <w:sectPr w:rsidR="000249EC" w:rsidRPr="00CB3439" w:rsidSect="00E224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B3439">
        <w:rPr>
          <w:color w:val="auto"/>
        </w:rPr>
        <w:t>Be it enacted by the Legislature of West Virginia:</w:t>
      </w:r>
    </w:p>
    <w:p w14:paraId="47AF10E0" w14:textId="5E7C7607" w:rsidR="002024AA" w:rsidRPr="00CB3439" w:rsidRDefault="002024AA" w:rsidP="00C21C35">
      <w:pPr>
        <w:pStyle w:val="ArticleHeading"/>
        <w:rPr>
          <w:color w:val="auto"/>
        </w:rPr>
        <w:sectPr w:rsidR="002024AA" w:rsidRPr="00CB3439" w:rsidSect="00E2246C">
          <w:type w:val="continuous"/>
          <w:pgSz w:w="12240" w:h="15840" w:code="1"/>
          <w:pgMar w:top="1440" w:right="1440" w:bottom="1440" w:left="1440" w:header="720" w:footer="720" w:gutter="0"/>
          <w:lnNumType w:countBy="1" w:restart="newSection"/>
          <w:pgNumType w:start="0"/>
          <w:cols w:space="720"/>
          <w:titlePg/>
          <w:docGrid w:linePitch="360"/>
        </w:sectPr>
      </w:pPr>
      <w:r w:rsidRPr="00CB3439">
        <w:rPr>
          <w:color w:val="auto"/>
        </w:rPr>
        <w:t>ARTICLE 16A. WEST VIRGINIA PARKWAYS, ECONOMIC DEVELOPMENT AND TOURISM AUTHORITY</w:t>
      </w:r>
    </w:p>
    <w:p w14:paraId="4233372D" w14:textId="77777777" w:rsidR="002024AA" w:rsidRPr="00CB3439" w:rsidRDefault="002024AA" w:rsidP="00C02E83">
      <w:pPr>
        <w:pStyle w:val="SectionHeading"/>
        <w:rPr>
          <w:color w:val="auto"/>
        </w:rPr>
      </w:pPr>
      <w:r w:rsidRPr="00CB3439">
        <w:rPr>
          <w:color w:val="auto"/>
        </w:rPr>
        <w:t>§17-16A-10.  Parkway revenue bonds, generally.</w:t>
      </w:r>
    </w:p>
    <w:p w14:paraId="41D89D61" w14:textId="77777777" w:rsidR="002024AA" w:rsidRPr="00CB3439" w:rsidRDefault="002024AA" w:rsidP="00C02E83">
      <w:pPr>
        <w:pStyle w:val="SectionHeading"/>
        <w:rPr>
          <w:color w:val="auto"/>
        </w:rPr>
        <w:sectPr w:rsidR="002024AA" w:rsidRPr="00CB3439" w:rsidSect="00E2246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E1A5886" w14:textId="77777777" w:rsidR="002024AA" w:rsidRPr="00CB3439" w:rsidRDefault="002024AA" w:rsidP="00C02E83">
      <w:pPr>
        <w:pStyle w:val="SectionBody"/>
        <w:rPr>
          <w:color w:val="auto"/>
        </w:rPr>
      </w:pPr>
      <w:r w:rsidRPr="00CB3439">
        <w:rPr>
          <w:color w:val="auto"/>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43C2CEB1" w14:textId="7B3EBBB5" w:rsidR="002024AA" w:rsidRPr="00CB3439" w:rsidRDefault="002024AA" w:rsidP="00C02E83">
      <w:pPr>
        <w:pStyle w:val="SectionBody"/>
        <w:rPr>
          <w:rFonts w:eastAsia="Times New Roman"/>
          <w:color w:val="auto"/>
        </w:rPr>
      </w:pPr>
      <w:r w:rsidRPr="00CB3439">
        <w:rPr>
          <w:rFonts w:eastAsia="Times New Roman"/>
          <w:color w:val="auto"/>
        </w:rPr>
        <w:t xml:space="preserve">(1) None of the proceeds of the issuance of parkway revenue bonds under this section </w:t>
      </w:r>
      <w:r w:rsidRPr="00CB3439">
        <w:rPr>
          <w:rFonts w:eastAsia="Times New Roman"/>
          <w:strike/>
          <w:color w:val="auto"/>
        </w:rPr>
        <w:t>shall</w:t>
      </w:r>
      <w:r w:rsidRPr="00CB3439">
        <w:rPr>
          <w:rFonts w:eastAsia="Times New Roman"/>
          <w:color w:val="auto"/>
        </w:rPr>
        <w:t xml:space="preserve"> </w:t>
      </w:r>
      <w:r w:rsidRPr="00CB3439">
        <w:rPr>
          <w:rFonts w:eastAsia="Times New Roman"/>
          <w:color w:val="auto"/>
          <w:u w:val="single"/>
        </w:rPr>
        <w:t>may</w:t>
      </w:r>
      <w:r w:rsidRPr="00CB3439">
        <w:rPr>
          <w:rFonts w:eastAsia="Times New Roman"/>
          <w:color w:val="auto"/>
        </w:rPr>
        <w:t xml:space="preserve"> be used to pay all or any part of the cost of any economic development project or tourism project;</w:t>
      </w:r>
    </w:p>
    <w:p w14:paraId="2380371E" w14:textId="11AC6DB3" w:rsidR="002024AA" w:rsidRPr="00CB3439" w:rsidRDefault="002024AA" w:rsidP="00C02E83">
      <w:pPr>
        <w:pStyle w:val="SectionBody"/>
        <w:rPr>
          <w:rFonts w:eastAsia="Times New Roman"/>
          <w:color w:val="auto"/>
        </w:rPr>
      </w:pPr>
      <w:r w:rsidRPr="00CB3439">
        <w:rPr>
          <w:rFonts w:eastAsia="Times New Roman"/>
          <w:color w:val="auto"/>
        </w:rPr>
        <w:t xml:space="preserve">(2) Nothing in this section </w:t>
      </w:r>
      <w:r w:rsidRPr="00CB3439">
        <w:rPr>
          <w:rFonts w:eastAsia="Times New Roman"/>
          <w:strike/>
          <w:color w:val="auto"/>
        </w:rPr>
        <w:t>shall</w:t>
      </w:r>
      <w:r w:rsidRPr="00CB3439">
        <w:rPr>
          <w:rFonts w:eastAsia="Times New Roman"/>
          <w:color w:val="auto"/>
        </w:rPr>
        <w:t xml:space="preserve"> </w:t>
      </w:r>
      <w:r w:rsidRPr="00CB3439">
        <w:rPr>
          <w:rFonts w:eastAsia="Times New Roman"/>
          <w:color w:val="auto"/>
          <w:u w:val="single"/>
        </w:rPr>
        <w:t>may</w:t>
      </w:r>
      <w:r w:rsidRPr="00CB3439">
        <w:rPr>
          <w:rFonts w:eastAsia="Times New Roman"/>
          <w:color w:val="auto"/>
        </w:rPr>
        <w:t xml:space="preserve">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08CF3313" w14:textId="77777777" w:rsidR="002024AA" w:rsidRPr="00CB3439" w:rsidRDefault="002024AA" w:rsidP="00C02E83">
      <w:pPr>
        <w:pStyle w:val="SectionBody"/>
        <w:rPr>
          <w:rFonts w:eastAsia="Times New Roman"/>
          <w:color w:val="auto"/>
        </w:rPr>
      </w:pPr>
      <w:r w:rsidRPr="00CB3439">
        <w:rPr>
          <w:rFonts w:eastAsia="Times New Roman"/>
          <w:color w:val="auto"/>
        </w:rPr>
        <w:t>(3) The authorization to issue bonds under this section is in addition to the authorization and power to issue bonds under any other section of this code.</w:t>
      </w:r>
    </w:p>
    <w:p w14:paraId="0FE703B9" w14:textId="77777777" w:rsidR="002024AA" w:rsidRPr="00CB3439" w:rsidRDefault="002024AA" w:rsidP="00C02E83">
      <w:pPr>
        <w:pStyle w:val="SectionBody"/>
        <w:rPr>
          <w:color w:val="auto"/>
        </w:rPr>
      </w:pPr>
      <w:r w:rsidRPr="00CB3439">
        <w:rPr>
          <w:color w:val="auto"/>
        </w:rPr>
        <w:t>(b)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bonds.</w:t>
      </w:r>
    </w:p>
    <w:p w14:paraId="2C867CF1" w14:textId="77777777" w:rsidR="002024AA" w:rsidRPr="00CB3439" w:rsidRDefault="002024AA" w:rsidP="00C02E83">
      <w:pPr>
        <w:pStyle w:val="SectionBody"/>
        <w:rPr>
          <w:color w:val="auto"/>
        </w:rPr>
      </w:pPr>
      <w:r w:rsidRPr="00CB3439">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3E73EDE3" w14:textId="77777777" w:rsidR="002024AA" w:rsidRPr="00CB3439" w:rsidRDefault="002024AA" w:rsidP="00C02E83">
      <w:pPr>
        <w:pStyle w:val="SectionBody"/>
        <w:rPr>
          <w:color w:val="auto"/>
        </w:rPr>
      </w:pPr>
      <w:r w:rsidRPr="00CB3439">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0079EA1F" w14:textId="4E0FBEA2" w:rsidR="002024AA" w:rsidRPr="00CB3439" w:rsidRDefault="002024AA" w:rsidP="00C02E83">
      <w:pPr>
        <w:pStyle w:val="SectionBody"/>
        <w:rPr>
          <w:color w:val="auto"/>
        </w:rPr>
      </w:pPr>
      <w:r w:rsidRPr="00CB3439">
        <w:rPr>
          <w:color w:val="auto"/>
        </w:rPr>
        <w:t xml:space="preserve">(e) </w:t>
      </w:r>
      <w:r w:rsidRPr="00CB3439">
        <w:rPr>
          <w:strike/>
          <w:color w:val="auto"/>
        </w:rPr>
        <w:t>In case</w:t>
      </w:r>
      <w:r w:rsidRPr="00CB3439">
        <w:rPr>
          <w:color w:val="auto"/>
        </w:rPr>
        <w:t xml:space="preserve"> </w:t>
      </w:r>
      <w:r w:rsidRPr="00CB3439">
        <w:rPr>
          <w:color w:val="auto"/>
          <w:u w:val="single"/>
        </w:rPr>
        <w:t>If</w:t>
      </w:r>
      <w:r w:rsidRPr="00CB3439">
        <w:rPr>
          <w:color w:val="auto"/>
        </w:rPr>
        <w:t xml:space="preserv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601753C4" w14:textId="77777777" w:rsidR="002024AA" w:rsidRPr="00CB3439" w:rsidRDefault="002024AA" w:rsidP="00C02E83">
      <w:pPr>
        <w:pStyle w:val="SectionBody"/>
        <w:rPr>
          <w:color w:val="auto"/>
        </w:rPr>
      </w:pPr>
      <w:r w:rsidRPr="00CB3439">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79F5825B" w14:textId="77777777" w:rsidR="002024AA" w:rsidRPr="00CB3439" w:rsidRDefault="002024AA" w:rsidP="00C02E83">
      <w:pPr>
        <w:pStyle w:val="SectionBody"/>
        <w:rPr>
          <w:color w:val="auto"/>
        </w:rPr>
      </w:pPr>
      <w:r w:rsidRPr="00CB3439">
        <w:rPr>
          <w:color w:val="auto"/>
        </w:rPr>
        <w:t>(g) The Parkways Authority may sell the bonds at a public or private sale at a price it determines to be in the best interests of the state.</w:t>
      </w:r>
    </w:p>
    <w:p w14:paraId="5A96E7E6" w14:textId="77777777" w:rsidR="002024AA" w:rsidRPr="00CB3439" w:rsidRDefault="002024AA" w:rsidP="00C02E83">
      <w:pPr>
        <w:pStyle w:val="SectionBody"/>
        <w:rPr>
          <w:color w:val="auto"/>
        </w:rPr>
      </w:pPr>
      <w:r w:rsidRPr="00CB3439">
        <w:rPr>
          <w:color w:val="auto"/>
        </w:rPr>
        <w:t>(h) The proceeds of the bonds of each issue shall be used solely for the payment of the cost of the parkway project or parkway projects and by the Division of Highways for any</w:t>
      </w:r>
      <w:r w:rsidRPr="00CB3439">
        <w:rPr>
          <w:rFonts w:ascii="Calibri" w:hAnsi="Calibri" w:cs="Times New Roman"/>
          <w:color w:val="auto"/>
        </w:rPr>
        <w:t xml:space="preserve"> </w:t>
      </w:r>
      <w:r w:rsidRPr="00CB3439">
        <w:rPr>
          <w:color w:val="auto"/>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6A4B52B8" w14:textId="0E99333F" w:rsidR="002024AA" w:rsidRPr="00CB3439" w:rsidRDefault="002024AA" w:rsidP="00C02E83">
      <w:pPr>
        <w:pStyle w:val="SectionBody"/>
        <w:rPr>
          <w:color w:val="auto"/>
        </w:rPr>
      </w:pPr>
      <w:r w:rsidRPr="00CB3439">
        <w:rPr>
          <w:color w:val="auto"/>
        </w:rPr>
        <w:t xml:space="preserve">(i)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w:t>
      </w:r>
      <w:r w:rsidRPr="00CB3439">
        <w:rPr>
          <w:strike/>
          <w:color w:val="auto"/>
        </w:rPr>
        <w:t>deemed</w:t>
      </w:r>
      <w:r w:rsidRPr="00CB3439">
        <w:rPr>
          <w:color w:val="auto"/>
        </w:rPr>
        <w:t xml:space="preserve"> </w:t>
      </w:r>
      <w:r w:rsidRPr="00CB3439">
        <w:rPr>
          <w:color w:val="auto"/>
          <w:u w:val="single"/>
        </w:rPr>
        <w:t>considered</w:t>
      </w:r>
      <w:r w:rsidRPr="00CB3439">
        <w:rPr>
          <w:color w:val="auto"/>
        </w:rPr>
        <w:t xml:space="preserve"> to be of the same issue and shall be entitled to payment from the same fund without preference or priority of the bonds first issued.</w:t>
      </w:r>
    </w:p>
    <w:p w14:paraId="66B159D2" w14:textId="77777777" w:rsidR="002024AA" w:rsidRPr="00CB3439" w:rsidRDefault="002024AA" w:rsidP="00C02E83">
      <w:pPr>
        <w:pStyle w:val="SectionBody"/>
        <w:rPr>
          <w:color w:val="auto"/>
        </w:rPr>
      </w:pPr>
      <w:r w:rsidRPr="00CB3439">
        <w:rPr>
          <w:color w:val="auto"/>
        </w:rPr>
        <w:t>(j) If the proceeds of the bonds of any issue exceed the cost of the parkway project or parkway projects for which the bonds were issued, then the surplus shall be deposited to the credit of the sinking fund for the bonds.</w:t>
      </w:r>
    </w:p>
    <w:p w14:paraId="3CCFCC98" w14:textId="77777777" w:rsidR="002024AA" w:rsidRPr="00CB3439" w:rsidRDefault="002024AA" w:rsidP="00C02E83">
      <w:pPr>
        <w:pStyle w:val="SectionBody"/>
        <w:rPr>
          <w:color w:val="auto"/>
        </w:rPr>
      </w:pPr>
      <w:r w:rsidRPr="00CB3439">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0AE8AE00" w14:textId="77777777" w:rsidR="002024AA" w:rsidRPr="00CB3439" w:rsidRDefault="002024AA" w:rsidP="00C02E83">
      <w:pPr>
        <w:pStyle w:val="SectionBody"/>
        <w:rPr>
          <w:bCs/>
          <w:color w:val="auto"/>
        </w:rPr>
      </w:pPr>
      <w:r w:rsidRPr="00CB3439">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48E74ACA" w14:textId="5ACE1F60" w:rsidR="009E34B3" w:rsidRPr="00CB3439" w:rsidRDefault="002024AA" w:rsidP="00327E10">
      <w:pPr>
        <w:pStyle w:val="SectionBody"/>
        <w:rPr>
          <w:color w:val="auto"/>
        </w:rPr>
      </w:pPr>
      <w:r w:rsidRPr="00CB3439">
        <w:rPr>
          <w:color w:val="auto"/>
        </w:rPr>
        <w:t>(m) Bonds may be issued under the provisions of this article without obtaining the consent of any department, division, commission, board, bureau or agency of the state in accordance with this article:</w:t>
      </w:r>
      <w:r w:rsidRPr="00CB3439">
        <w:rPr>
          <w:iCs/>
          <w:color w:val="auto"/>
        </w:rPr>
        <w:t xml:space="preserve"> </w:t>
      </w:r>
      <w:r w:rsidRPr="00CB3439">
        <w:rPr>
          <w:i/>
          <w:iCs/>
          <w:color w:val="auto"/>
        </w:rPr>
        <w:t>Provided</w:t>
      </w:r>
      <w:r w:rsidRPr="00CB3439">
        <w:rPr>
          <w:iCs/>
          <w:color w:val="auto"/>
        </w:rPr>
        <w:t>,</w:t>
      </w:r>
      <w:r w:rsidRPr="00CB3439">
        <w:rPr>
          <w:color w:val="auto"/>
        </w:rPr>
        <w:t xml:space="preserve"> That the Parkways Authority shall comply with </w:t>
      </w:r>
      <w:r w:rsidRPr="00CB3439">
        <w:rPr>
          <w:strike/>
          <w:color w:val="auto"/>
        </w:rPr>
        <w:t>the provisions of</w:t>
      </w:r>
      <w:r w:rsidRPr="00CB3439">
        <w:rPr>
          <w:color w:val="auto"/>
        </w:rPr>
        <w:t xml:space="preserve"> §5-1-28 of this code.  </w:t>
      </w:r>
      <w:r w:rsidRPr="00CB3439">
        <w:rPr>
          <w:color w:val="auto"/>
          <w:u w:val="single"/>
        </w:rPr>
        <w:t>Effective on the passage of the amendment to this section, no additional bonds may be issued under the provisions of this article without the approval of the Legislature and the Governor. Six months following the payment of all outstanding bond indebtedness or encumbrances, the tolls shall be removed.</w:t>
      </w:r>
    </w:p>
    <w:p w14:paraId="3249BB27" w14:textId="77777777" w:rsidR="009E34B3" w:rsidRPr="00CB3439" w:rsidRDefault="009E34B3" w:rsidP="000249EC">
      <w:pPr>
        <w:pStyle w:val="Note"/>
        <w:rPr>
          <w:color w:val="auto"/>
        </w:rPr>
      </w:pPr>
    </w:p>
    <w:p w14:paraId="461A7AB3" w14:textId="4E03268B" w:rsidR="000249EC" w:rsidRPr="00CB3439" w:rsidRDefault="000249EC" w:rsidP="000249EC">
      <w:pPr>
        <w:pStyle w:val="Note"/>
        <w:rPr>
          <w:color w:val="auto"/>
        </w:rPr>
      </w:pPr>
      <w:r w:rsidRPr="00CB3439">
        <w:rPr>
          <w:color w:val="auto"/>
        </w:rPr>
        <w:t xml:space="preserve">NOTE: The purpose of this </w:t>
      </w:r>
      <w:r w:rsidR="00327E10" w:rsidRPr="00CB3439">
        <w:rPr>
          <w:color w:val="auto"/>
        </w:rPr>
        <w:t>bill is to require the approval of the Legislature and the Governor before additional bonds may be issued by the Parkways Authority; and requiring tolls to be removed six months following removal of encumbrances for the bonds.</w:t>
      </w:r>
    </w:p>
    <w:p w14:paraId="00E1F295" w14:textId="77777777" w:rsidR="000249EC" w:rsidRPr="00CB3439" w:rsidRDefault="000249EC" w:rsidP="000249EC">
      <w:pPr>
        <w:pStyle w:val="Note"/>
        <w:rPr>
          <w:color w:val="auto"/>
        </w:rPr>
      </w:pPr>
      <w:r w:rsidRPr="00CB3439">
        <w:rPr>
          <w:color w:val="auto"/>
        </w:rPr>
        <w:t>Strike-throughs indicate language that would be stricken from a heading or the present law and underscoring indicates new language that would be added.</w:t>
      </w:r>
    </w:p>
    <w:sectPr w:rsidR="000249EC" w:rsidRPr="00CB3439" w:rsidSect="000B2B4C">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CF5E" w14:textId="77777777" w:rsidR="00E46A2E" w:rsidRPr="00B844FE" w:rsidRDefault="00E46A2E" w:rsidP="00B844FE">
      <w:r>
        <w:separator/>
      </w:r>
    </w:p>
  </w:endnote>
  <w:endnote w:type="continuationSeparator" w:id="0">
    <w:p w14:paraId="40A0C8DA" w14:textId="77777777" w:rsidR="00E46A2E" w:rsidRPr="00B844FE" w:rsidRDefault="00E46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002348"/>
      <w:docPartObj>
        <w:docPartGallery w:val="Page Numbers (Bottom of Page)"/>
        <w:docPartUnique/>
      </w:docPartObj>
    </w:sdtPr>
    <w:sdtEndPr/>
    <w:sdtContent>
      <w:p w14:paraId="75064A4B" w14:textId="77777777" w:rsidR="000249EC" w:rsidRPr="00B844FE" w:rsidRDefault="000249E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5D25BF" w14:textId="77777777" w:rsidR="000249EC" w:rsidRDefault="000249E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714"/>
      <w:docPartObj>
        <w:docPartGallery w:val="Page Numbers (Bottom of Page)"/>
        <w:docPartUnique/>
      </w:docPartObj>
    </w:sdtPr>
    <w:sdtEndPr>
      <w:rPr>
        <w:noProof/>
      </w:rPr>
    </w:sdtEndPr>
    <w:sdtContent>
      <w:p w14:paraId="7914C3DA" w14:textId="77777777" w:rsidR="000249EC" w:rsidRDefault="00024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A6BC5" w14:textId="77777777" w:rsidR="000249EC" w:rsidRDefault="000249EC"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398E" w14:textId="77777777" w:rsidR="002024AA" w:rsidRPr="009C0B81" w:rsidRDefault="002024AA" w:rsidP="009C0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6025"/>
      <w:docPartObj>
        <w:docPartGallery w:val="Page Numbers (Bottom of Page)"/>
        <w:docPartUnique/>
      </w:docPartObj>
    </w:sdtPr>
    <w:sdtEndPr>
      <w:rPr>
        <w:noProof/>
      </w:rPr>
    </w:sdtEndPr>
    <w:sdtContent>
      <w:p w14:paraId="38672802" w14:textId="2C1F41D5" w:rsidR="000B2B4C" w:rsidRDefault="000B2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5BCDE" w14:textId="77777777" w:rsidR="002024AA" w:rsidRPr="009C0B81" w:rsidRDefault="002024AA"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0D6" w14:textId="77777777" w:rsidR="002024AA" w:rsidRPr="009C0B81" w:rsidRDefault="002024AA" w:rsidP="009C0B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BBA2" w14:textId="77777777" w:rsidR="00E46A2E" w:rsidRPr="00B844FE" w:rsidRDefault="00E46A2E" w:rsidP="00B844FE">
      <w:r>
        <w:separator/>
      </w:r>
    </w:p>
  </w:footnote>
  <w:footnote w:type="continuationSeparator" w:id="0">
    <w:p w14:paraId="76F0F563" w14:textId="77777777" w:rsidR="00E46A2E" w:rsidRPr="00B844FE" w:rsidRDefault="00E46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4E12" w14:textId="77777777" w:rsidR="000249EC" w:rsidRPr="00B844FE" w:rsidRDefault="00CB74E1">
    <w:pPr>
      <w:pStyle w:val="Header"/>
    </w:pPr>
    <w:sdt>
      <w:sdtPr>
        <w:id w:val="-297373205"/>
        <w:placeholder>
          <w:docPart w:val="32E9918E657D4C5DB261F4E487D4FD11"/>
        </w:placeholder>
        <w:temporary/>
        <w:showingPlcHdr/>
        <w15:appearance w15:val="hidden"/>
      </w:sdtPr>
      <w:sdtEndPr/>
      <w:sdtContent>
        <w:r w:rsidR="000249EC" w:rsidRPr="00B844FE">
          <w:t>[Type here]</w:t>
        </w:r>
      </w:sdtContent>
    </w:sdt>
    <w:r w:rsidR="000249EC" w:rsidRPr="00B844FE">
      <w:ptab w:relativeTo="margin" w:alignment="left" w:leader="none"/>
    </w:r>
    <w:sdt>
      <w:sdtPr>
        <w:id w:val="-1953085528"/>
        <w:placeholder>
          <w:docPart w:val="32E9918E657D4C5DB261F4E487D4FD11"/>
        </w:placeholder>
        <w:temporary/>
        <w:showingPlcHdr/>
        <w15:appearance w15:val="hidden"/>
      </w:sdtPr>
      <w:sdtEndPr/>
      <w:sdtContent>
        <w:r w:rsidR="000249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BB51" w14:textId="613A2753" w:rsidR="000249EC" w:rsidRPr="00C33014" w:rsidRDefault="000249EC" w:rsidP="000573A9">
    <w:pPr>
      <w:pStyle w:val="HeaderStyle"/>
    </w:pPr>
    <w:r>
      <w:t xml:space="preserve">Intr </w:t>
    </w:r>
    <w:sdt>
      <w:sdtPr>
        <w:tag w:val="BNumWH"/>
        <w:id w:val="1132900464"/>
        <w:placeholder>
          <w:docPart w:val="14CF59FA504147629BA588B4B9B8617A"/>
        </w:placeholder>
        <w:showingPlcHdr/>
        <w:text/>
      </w:sdtPr>
      <w:sdtEndPr/>
      <w:sdtContent/>
    </w:sdt>
    <w:r>
      <w:t xml:space="preserve"> HB</w:t>
    </w:r>
    <w:r w:rsidRPr="002A0269">
      <w:ptab w:relativeTo="margin" w:alignment="center" w:leader="none"/>
    </w:r>
    <w:r>
      <w:tab/>
    </w:r>
    <w:sdt>
      <w:sdtPr>
        <w:rPr>
          <w:color w:val="auto"/>
        </w:rPr>
        <w:alias w:val="CBD Number"/>
        <w:tag w:val="CBD Number"/>
        <w:id w:val="686867864"/>
        <w:text/>
      </w:sdtPr>
      <w:sdtEndPr/>
      <w:sdtContent>
        <w:r w:rsidRPr="002F7CA5">
          <w:rPr>
            <w:color w:val="auto"/>
          </w:rPr>
          <w:t>202</w:t>
        </w:r>
        <w:r w:rsidR="004F65A9">
          <w:rPr>
            <w:color w:val="auto"/>
          </w:rPr>
          <w:t>3R2159</w:t>
        </w:r>
      </w:sdtContent>
    </w:sdt>
  </w:p>
  <w:p w14:paraId="5E440E81" w14:textId="77777777" w:rsidR="000249EC" w:rsidRPr="00C33014" w:rsidRDefault="000249E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31D9" w14:textId="0A784AA6" w:rsidR="000249EC" w:rsidRPr="002A0269" w:rsidRDefault="00CB74E1" w:rsidP="00CC1F3B">
    <w:pPr>
      <w:pStyle w:val="HeaderStyle"/>
    </w:pPr>
    <w:sdt>
      <w:sdtPr>
        <w:tag w:val="BNumWH"/>
        <w:id w:val="-1890952866"/>
        <w:showingPlcHdr/>
        <w:text/>
      </w:sdtPr>
      <w:sdtEndPr/>
      <w:sdtContent/>
    </w:sdt>
    <w:r w:rsidR="000249EC">
      <w:t xml:space="preserve"> </w:t>
    </w:r>
    <w:r w:rsidR="000249EC" w:rsidRPr="002A0269">
      <w:ptab w:relativeTo="margin" w:alignment="center" w:leader="none"/>
    </w:r>
    <w:r w:rsidR="000249EC">
      <w:tab/>
    </w:r>
    <w:sdt>
      <w:sdtPr>
        <w:alias w:val="CBD Number"/>
        <w:tag w:val="CBD Number"/>
        <w:id w:val="-944383718"/>
        <w:showingPlcHdr/>
        <w:text/>
      </w:sdtPr>
      <w:sdtEndPr/>
      <w:sdtContent>
        <w:r w:rsidR="004F65A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ECA0" w14:textId="77777777" w:rsidR="002024AA" w:rsidRPr="009C0B81" w:rsidRDefault="002024AA"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97DB" w14:textId="77777777" w:rsidR="002024AA" w:rsidRPr="009C0B81" w:rsidRDefault="002024AA" w:rsidP="009C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F0E8" w14:textId="77777777" w:rsidR="002024AA" w:rsidRPr="009C0B81" w:rsidRDefault="002024AA" w:rsidP="009C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CB74E1">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17BFDD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F65A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65A9">
          <w:rPr>
            <w:sz w:val="22"/>
            <w:szCs w:val="22"/>
          </w:rPr>
          <w:t>2023R2159</w:t>
        </w:r>
      </w:sdtContent>
    </w:sdt>
  </w:p>
  <w:p w14:paraId="068CC7D1"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816813">
    <w:abstractNumId w:val="0"/>
  </w:num>
  <w:num w:numId="2" w16cid:durableId="29661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526A"/>
    <w:rsid w:val="000249EC"/>
    <w:rsid w:val="000573A9"/>
    <w:rsid w:val="00085D22"/>
    <w:rsid w:val="00093AB0"/>
    <w:rsid w:val="000B2B4C"/>
    <w:rsid w:val="000C5C77"/>
    <w:rsid w:val="000E3912"/>
    <w:rsid w:val="0010070F"/>
    <w:rsid w:val="0015112E"/>
    <w:rsid w:val="001552E7"/>
    <w:rsid w:val="001566B4"/>
    <w:rsid w:val="001A66B7"/>
    <w:rsid w:val="001C279E"/>
    <w:rsid w:val="001D459E"/>
    <w:rsid w:val="002024AA"/>
    <w:rsid w:val="0022348D"/>
    <w:rsid w:val="0027011C"/>
    <w:rsid w:val="00274200"/>
    <w:rsid w:val="00275740"/>
    <w:rsid w:val="002A0269"/>
    <w:rsid w:val="00303684"/>
    <w:rsid w:val="00306159"/>
    <w:rsid w:val="003143F5"/>
    <w:rsid w:val="00314854"/>
    <w:rsid w:val="00327E10"/>
    <w:rsid w:val="00394191"/>
    <w:rsid w:val="003C51CD"/>
    <w:rsid w:val="003C6034"/>
    <w:rsid w:val="00400B5C"/>
    <w:rsid w:val="004368E0"/>
    <w:rsid w:val="004C13DD"/>
    <w:rsid w:val="004D3ABE"/>
    <w:rsid w:val="004E3441"/>
    <w:rsid w:val="004F65A9"/>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0D40"/>
    <w:rsid w:val="008D275D"/>
    <w:rsid w:val="00980327"/>
    <w:rsid w:val="00986478"/>
    <w:rsid w:val="009B5557"/>
    <w:rsid w:val="009E34B3"/>
    <w:rsid w:val="009F1067"/>
    <w:rsid w:val="00A31E01"/>
    <w:rsid w:val="00A47F58"/>
    <w:rsid w:val="00A527AD"/>
    <w:rsid w:val="00A718CF"/>
    <w:rsid w:val="00A8600B"/>
    <w:rsid w:val="00AE48A0"/>
    <w:rsid w:val="00AE61BE"/>
    <w:rsid w:val="00B16F25"/>
    <w:rsid w:val="00B24422"/>
    <w:rsid w:val="00B66B81"/>
    <w:rsid w:val="00B71E6F"/>
    <w:rsid w:val="00B80C20"/>
    <w:rsid w:val="00B844FE"/>
    <w:rsid w:val="00B86B4F"/>
    <w:rsid w:val="00BA1F84"/>
    <w:rsid w:val="00BB7F71"/>
    <w:rsid w:val="00BC562B"/>
    <w:rsid w:val="00C33014"/>
    <w:rsid w:val="00C33434"/>
    <w:rsid w:val="00C34869"/>
    <w:rsid w:val="00C42EB6"/>
    <w:rsid w:val="00C85096"/>
    <w:rsid w:val="00CB20EF"/>
    <w:rsid w:val="00CB3439"/>
    <w:rsid w:val="00CB74E1"/>
    <w:rsid w:val="00CC1F3B"/>
    <w:rsid w:val="00CD12CB"/>
    <w:rsid w:val="00CD36CF"/>
    <w:rsid w:val="00CF1DCA"/>
    <w:rsid w:val="00D579FC"/>
    <w:rsid w:val="00D81C16"/>
    <w:rsid w:val="00DE526B"/>
    <w:rsid w:val="00DF199D"/>
    <w:rsid w:val="00E01542"/>
    <w:rsid w:val="00E2246C"/>
    <w:rsid w:val="00E365F1"/>
    <w:rsid w:val="00E46A2E"/>
    <w:rsid w:val="00E62F48"/>
    <w:rsid w:val="00E831B3"/>
    <w:rsid w:val="00E95FBC"/>
    <w:rsid w:val="00EC5E63"/>
    <w:rsid w:val="00EE70CB"/>
    <w:rsid w:val="00F404D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49EC"/>
    <w:rPr>
      <w:rFonts w:eastAsia="Calibri"/>
      <w:b/>
      <w:caps/>
      <w:color w:val="000000"/>
      <w:sz w:val="24"/>
    </w:rPr>
  </w:style>
  <w:style w:type="character" w:customStyle="1" w:styleId="ChapterHeadingChar">
    <w:name w:val="Chapter Heading Char"/>
    <w:link w:val="ChapterHeading"/>
    <w:rsid w:val="002024A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BE0494" w:rsidRDefault="002F133D">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BE0494" w:rsidRDefault="002F133D">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BE0494" w:rsidRDefault="002F133D">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BE0494" w:rsidRDefault="002F133D">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BE0494" w:rsidRDefault="002F133D">
          <w:pPr>
            <w:pStyle w:val="7D0293B2BF8E48A3BA4A16E90E716304"/>
          </w:pPr>
          <w:r>
            <w:rPr>
              <w:rStyle w:val="PlaceholderText"/>
            </w:rPr>
            <w:t>Enter References</w:t>
          </w:r>
        </w:p>
      </w:docPartBody>
    </w:docPart>
    <w:docPart>
      <w:docPartPr>
        <w:name w:val="14CF59FA504147629BA588B4B9B8617A"/>
        <w:category>
          <w:name w:val="General"/>
          <w:gallery w:val="placeholder"/>
        </w:category>
        <w:types>
          <w:type w:val="bbPlcHdr"/>
        </w:types>
        <w:behaviors>
          <w:behavior w:val="content"/>
        </w:behaviors>
        <w:guid w:val="{2E87C0ED-BF8E-40CE-BCBD-D0562A22DB9B}"/>
      </w:docPartPr>
      <w:docPartBody>
        <w:p w:rsidR="00CA6C66" w:rsidRDefault="00CA6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4"/>
    <w:rsid w:val="002F133D"/>
    <w:rsid w:val="00456631"/>
    <w:rsid w:val="00BE0494"/>
    <w:rsid w:val="00CA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2023-01-25T19:43:00Z</dcterms:created>
  <dcterms:modified xsi:type="dcterms:W3CDTF">2023-01-25T19:43:00Z</dcterms:modified>
</cp:coreProperties>
</file>