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5521" w14:textId="77777777" w:rsidR="00FE067E" w:rsidRPr="003D6580" w:rsidRDefault="00CD36CF" w:rsidP="00CC1F3B">
      <w:pPr>
        <w:pStyle w:val="TitlePageOrigin"/>
        <w:rPr>
          <w:color w:val="auto"/>
        </w:rPr>
      </w:pPr>
      <w:r w:rsidRPr="003D6580">
        <w:rPr>
          <w:color w:val="auto"/>
        </w:rPr>
        <w:t>WEST virginia legislature</w:t>
      </w:r>
    </w:p>
    <w:p w14:paraId="2D51CDCC" w14:textId="72984DF3" w:rsidR="00CD36CF" w:rsidRPr="003D6580" w:rsidRDefault="00CD36CF" w:rsidP="00CC1F3B">
      <w:pPr>
        <w:pStyle w:val="TitlePageSession"/>
        <w:rPr>
          <w:color w:val="auto"/>
        </w:rPr>
      </w:pPr>
      <w:r w:rsidRPr="003D6580">
        <w:rPr>
          <w:color w:val="auto"/>
        </w:rPr>
        <w:t>20</w:t>
      </w:r>
      <w:r w:rsidR="007F29DD" w:rsidRPr="003D6580">
        <w:rPr>
          <w:color w:val="auto"/>
        </w:rPr>
        <w:t>2</w:t>
      </w:r>
      <w:r w:rsidR="007C098F" w:rsidRPr="003D6580">
        <w:rPr>
          <w:color w:val="auto"/>
        </w:rPr>
        <w:t>3</w:t>
      </w:r>
      <w:r w:rsidRPr="003D6580">
        <w:rPr>
          <w:color w:val="auto"/>
        </w:rPr>
        <w:t xml:space="preserve"> regular session</w:t>
      </w:r>
    </w:p>
    <w:p w14:paraId="3650D9C9" w14:textId="77777777" w:rsidR="00CD36CF" w:rsidRPr="003D6580" w:rsidRDefault="00632323" w:rsidP="00CC1F3B">
      <w:pPr>
        <w:pStyle w:val="TitlePageBillPrefix"/>
        <w:rPr>
          <w:color w:val="auto"/>
        </w:rPr>
      </w:pPr>
      <w:sdt>
        <w:sdtPr>
          <w:rPr>
            <w:color w:val="auto"/>
          </w:rPr>
          <w:tag w:val="IntroDate"/>
          <w:id w:val="-1236936958"/>
          <w:placeholder>
            <w:docPart w:val="48D9D3DF04734CB4B35A7C47ABF48088"/>
          </w:placeholder>
          <w:text/>
        </w:sdtPr>
        <w:sdtEndPr/>
        <w:sdtContent>
          <w:r w:rsidR="00AE48A0" w:rsidRPr="003D6580">
            <w:rPr>
              <w:color w:val="auto"/>
            </w:rPr>
            <w:t>Introduced</w:t>
          </w:r>
        </w:sdtContent>
      </w:sdt>
    </w:p>
    <w:p w14:paraId="56BFC338" w14:textId="4BE40718" w:rsidR="00CD36CF" w:rsidRPr="003D6580" w:rsidRDefault="00632323" w:rsidP="00CC1F3B">
      <w:pPr>
        <w:pStyle w:val="BillNumber"/>
        <w:rPr>
          <w:color w:val="auto"/>
        </w:rPr>
      </w:pPr>
      <w:sdt>
        <w:sdtPr>
          <w:rPr>
            <w:color w:val="auto"/>
          </w:rPr>
          <w:tag w:val="Chamber"/>
          <w:id w:val="893011969"/>
          <w:lock w:val="sdtLocked"/>
          <w:placeholder>
            <w:docPart w:val="BDD353426BB94B8AACEA3A670541EF69"/>
          </w:placeholder>
          <w:dropDownList>
            <w:listItem w:displayText="House" w:value="House"/>
            <w:listItem w:displayText="Senate" w:value="Senate"/>
          </w:dropDownList>
        </w:sdtPr>
        <w:sdtEndPr/>
        <w:sdtContent>
          <w:r w:rsidR="007C098F" w:rsidRPr="003D6580">
            <w:rPr>
              <w:color w:val="auto"/>
            </w:rPr>
            <w:t>House</w:t>
          </w:r>
        </w:sdtContent>
      </w:sdt>
      <w:r w:rsidR="00303684" w:rsidRPr="003D6580">
        <w:rPr>
          <w:color w:val="auto"/>
        </w:rPr>
        <w:t xml:space="preserve"> </w:t>
      </w:r>
      <w:r w:rsidR="00CD36CF" w:rsidRPr="003D6580">
        <w:rPr>
          <w:color w:val="auto"/>
        </w:rPr>
        <w:t xml:space="preserve">Bill </w:t>
      </w:r>
      <w:sdt>
        <w:sdtPr>
          <w:rPr>
            <w:color w:val="auto"/>
          </w:rPr>
          <w:tag w:val="BNum"/>
          <w:id w:val="1645317809"/>
          <w:lock w:val="sdtLocked"/>
          <w:placeholder>
            <w:docPart w:val="FF46AFDFBF684CD6B353EFEDC0DA6196"/>
          </w:placeholder>
          <w:text/>
        </w:sdtPr>
        <w:sdtEndPr/>
        <w:sdtContent>
          <w:r>
            <w:rPr>
              <w:color w:val="auto"/>
            </w:rPr>
            <w:t>3046</w:t>
          </w:r>
        </w:sdtContent>
      </w:sdt>
    </w:p>
    <w:p w14:paraId="15B114F6" w14:textId="08B452D1" w:rsidR="00CD36CF" w:rsidRPr="003D6580" w:rsidRDefault="00CD36CF" w:rsidP="00CC1F3B">
      <w:pPr>
        <w:pStyle w:val="Sponsors"/>
        <w:rPr>
          <w:color w:val="auto"/>
        </w:rPr>
      </w:pPr>
      <w:r w:rsidRPr="003D6580">
        <w:rPr>
          <w:color w:val="auto"/>
        </w:rPr>
        <w:t xml:space="preserve">By </w:t>
      </w:r>
      <w:sdt>
        <w:sdtPr>
          <w:rPr>
            <w:color w:val="auto"/>
          </w:rPr>
          <w:tag w:val="Sponsors"/>
          <w:id w:val="1589585889"/>
          <w:placeholder>
            <w:docPart w:val="09A744DAAC9A47B09DBB53D152C18C2A"/>
          </w:placeholder>
          <w:text w:multiLine="1"/>
        </w:sdtPr>
        <w:sdtEndPr/>
        <w:sdtContent>
          <w:r w:rsidR="007C098F" w:rsidRPr="003D6580">
            <w:rPr>
              <w:color w:val="auto"/>
            </w:rPr>
            <w:t xml:space="preserve">Delegate </w:t>
          </w:r>
          <w:r w:rsidR="00CA5D54" w:rsidRPr="003D6580">
            <w:rPr>
              <w:color w:val="auto"/>
            </w:rPr>
            <w:t>Dillon</w:t>
          </w:r>
        </w:sdtContent>
      </w:sdt>
    </w:p>
    <w:p w14:paraId="457DDE22" w14:textId="0A95191B" w:rsidR="00E831B3" w:rsidRPr="003D6580" w:rsidRDefault="00CD36CF" w:rsidP="00CC1F3B">
      <w:pPr>
        <w:pStyle w:val="References"/>
        <w:rPr>
          <w:color w:val="auto"/>
        </w:rPr>
      </w:pPr>
      <w:r w:rsidRPr="003D6580">
        <w:rPr>
          <w:color w:val="auto"/>
        </w:rPr>
        <w:t>[</w:t>
      </w:r>
      <w:sdt>
        <w:sdtPr>
          <w:rPr>
            <w:color w:val="auto"/>
          </w:rPr>
          <w:tag w:val="References"/>
          <w:id w:val="-1043047873"/>
          <w:placeholder>
            <w:docPart w:val="F02F34880F5140D784CDAD2ED250CD37"/>
          </w:placeholder>
          <w:text w:multiLine="1"/>
        </w:sdtPr>
        <w:sdtEndPr/>
        <w:sdtContent>
          <w:r w:rsidR="00632323">
            <w:rPr>
              <w:color w:val="auto"/>
            </w:rPr>
            <w:t>Introduced January 25, 2023; Referred to the Committee on Education</w:t>
          </w:r>
        </w:sdtContent>
      </w:sdt>
      <w:r w:rsidRPr="003D6580">
        <w:rPr>
          <w:color w:val="auto"/>
        </w:rPr>
        <w:t>]</w:t>
      </w:r>
    </w:p>
    <w:p w14:paraId="08BFA41C" w14:textId="093AA448" w:rsidR="00303684" w:rsidRPr="003D6580" w:rsidRDefault="0000526A" w:rsidP="00CC1F3B">
      <w:pPr>
        <w:pStyle w:val="TitleSection"/>
        <w:rPr>
          <w:color w:val="auto"/>
        </w:rPr>
      </w:pPr>
      <w:r w:rsidRPr="003D6580">
        <w:rPr>
          <w:color w:val="auto"/>
        </w:rPr>
        <w:lastRenderedPageBreak/>
        <w:t>A BILL</w:t>
      </w:r>
      <w:r w:rsidR="00D0412F" w:rsidRPr="003D6580">
        <w:rPr>
          <w:color w:val="auto"/>
        </w:rPr>
        <w:t xml:space="preserve"> to amend the Code of West Virginia, 1931, as amended, </w:t>
      </w:r>
      <w:r w:rsidR="00CA5D54" w:rsidRPr="003D6580">
        <w:rPr>
          <w:color w:val="auto"/>
        </w:rPr>
        <w:t xml:space="preserve">by adding thereto a new section, designated §18-2-43, </w:t>
      </w:r>
      <w:r w:rsidR="009B4E36" w:rsidRPr="003D6580">
        <w:rPr>
          <w:color w:val="auto"/>
        </w:rPr>
        <w:t>relating to</w:t>
      </w:r>
      <w:r w:rsidR="0041209C" w:rsidRPr="003D6580">
        <w:rPr>
          <w:color w:val="auto"/>
        </w:rPr>
        <w:t xml:space="preserve"> </w:t>
      </w:r>
      <w:r w:rsidR="00CA5D54" w:rsidRPr="003D6580">
        <w:rPr>
          <w:color w:val="auto"/>
        </w:rPr>
        <w:t>the creation of the Fast Track for Agriculture Education Endorsement Program.</w:t>
      </w:r>
    </w:p>
    <w:p w14:paraId="3B076CE9" w14:textId="77777777" w:rsidR="00303684" w:rsidRPr="003D6580" w:rsidRDefault="00303684" w:rsidP="00CC1F3B">
      <w:pPr>
        <w:pStyle w:val="EnactingClause"/>
        <w:rPr>
          <w:color w:val="auto"/>
        </w:rPr>
        <w:sectPr w:rsidR="00303684" w:rsidRPr="003D6580" w:rsidSect="00CA5D5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D6580">
        <w:rPr>
          <w:color w:val="auto"/>
        </w:rPr>
        <w:t>Be it enacted by the Legislature of West Virginia:</w:t>
      </w:r>
    </w:p>
    <w:p w14:paraId="5BD854CA" w14:textId="77777777" w:rsidR="00CA5D54" w:rsidRPr="003D6580" w:rsidRDefault="00CA5D54" w:rsidP="00B42501">
      <w:pPr>
        <w:pStyle w:val="ArticleHeading"/>
        <w:rPr>
          <w:color w:val="auto"/>
        </w:rPr>
        <w:sectPr w:rsidR="00CA5D54" w:rsidRPr="003D6580" w:rsidSect="00CA5D54">
          <w:type w:val="continuous"/>
          <w:pgSz w:w="12240" w:h="15840" w:code="1"/>
          <w:pgMar w:top="1440" w:right="1440" w:bottom="1440" w:left="1440" w:header="720" w:footer="720" w:gutter="0"/>
          <w:lnNumType w:countBy="1" w:restart="newSection"/>
          <w:cols w:space="720"/>
          <w:docGrid w:linePitch="360"/>
        </w:sectPr>
      </w:pPr>
      <w:r w:rsidRPr="003D6580">
        <w:rPr>
          <w:color w:val="auto"/>
        </w:rPr>
        <w:t>ARTICLE 2. STATE BOARD OF EDUCATION.</w:t>
      </w:r>
    </w:p>
    <w:p w14:paraId="735BA703" w14:textId="2D7932DC" w:rsidR="00CA5D54" w:rsidRPr="003D6580" w:rsidRDefault="00CA5D54" w:rsidP="006B2466">
      <w:pPr>
        <w:pStyle w:val="SectionHeading"/>
        <w:rPr>
          <w:color w:val="auto"/>
          <w:u w:val="single"/>
        </w:rPr>
      </w:pPr>
      <w:r w:rsidRPr="003D6580">
        <w:rPr>
          <w:color w:val="auto"/>
          <w:u w:val="single"/>
        </w:rPr>
        <w:t xml:space="preserve">§18-2-43. Fast Track for Agriculture Education Endorsement Program. </w:t>
      </w:r>
    </w:p>
    <w:p w14:paraId="1E2317DA" w14:textId="77777777" w:rsidR="00CA5D54" w:rsidRPr="003D6580" w:rsidRDefault="00CA5D54" w:rsidP="006B2466">
      <w:pPr>
        <w:pStyle w:val="SectionBody"/>
        <w:rPr>
          <w:color w:val="auto"/>
          <w:u w:val="single"/>
        </w:rPr>
        <w:sectPr w:rsidR="00CA5D54" w:rsidRPr="003D6580" w:rsidSect="00711EDB">
          <w:type w:val="continuous"/>
          <w:pgSz w:w="12240" w:h="15840" w:code="1"/>
          <w:pgMar w:top="1440" w:right="1440" w:bottom="1440" w:left="1440" w:header="720" w:footer="720" w:gutter="0"/>
          <w:lnNumType w:countBy="1" w:restart="newSection"/>
          <w:cols w:space="720"/>
          <w:docGrid w:linePitch="360"/>
        </w:sectPr>
      </w:pPr>
    </w:p>
    <w:p w14:paraId="49C88241" w14:textId="19D499D9" w:rsidR="00CA5D54" w:rsidRPr="003D6580" w:rsidRDefault="00CA5D54" w:rsidP="006B2466">
      <w:pPr>
        <w:pStyle w:val="SectionBody"/>
        <w:rPr>
          <w:color w:val="auto"/>
          <w:u w:val="single"/>
        </w:rPr>
      </w:pPr>
      <w:r w:rsidRPr="003D6580">
        <w:rPr>
          <w:color w:val="auto"/>
          <w:u w:val="single"/>
        </w:rPr>
        <w:t xml:space="preserve">(a) The Department of Education shall consult with accredited higher education institutions in this state to create a fast-track endorsement/certification process for professionally certified teachers of other subjects wishing to obtain an endorsement/certification in agriculture. </w:t>
      </w:r>
    </w:p>
    <w:p w14:paraId="4356C01D" w14:textId="037A1412" w:rsidR="00CA5D54" w:rsidRPr="003D6580" w:rsidRDefault="00CA5D54" w:rsidP="006B2466">
      <w:pPr>
        <w:pStyle w:val="SectionBody"/>
        <w:rPr>
          <w:color w:val="auto"/>
          <w:u w:val="single"/>
        </w:rPr>
      </w:pPr>
      <w:r w:rsidRPr="003D6580">
        <w:rPr>
          <w:color w:val="auto"/>
          <w:u w:val="single"/>
        </w:rPr>
        <w:t>(b) This program shall apply existing degree credits, to the extent that such credits are applicable. The program shall consist of a core of 18 graduate credit hours for those seeking to teach agriculture in grades 5-8 and shall consist of a core of 36 graduate credit hours for those who are seeking to teach agriculture in grades 9-12.</w:t>
      </w:r>
    </w:p>
    <w:p w14:paraId="72150208" w14:textId="23CC607B" w:rsidR="00CA5D54" w:rsidRPr="003D6580" w:rsidRDefault="00CA5D54" w:rsidP="006B2466">
      <w:pPr>
        <w:pStyle w:val="SectionBody"/>
        <w:rPr>
          <w:color w:val="auto"/>
          <w:u w:val="single"/>
        </w:rPr>
      </w:pPr>
      <w:r w:rsidRPr="003D6580">
        <w:rPr>
          <w:color w:val="auto"/>
          <w:u w:val="single"/>
        </w:rPr>
        <w:t>(c) County boards of education shall implement the program outlined in subsections (a) and (b) of this section with the ultimate goal of creating more interest in teaching agriculture and providing for a ready-made student population for those who have this interest.</w:t>
      </w:r>
    </w:p>
    <w:p w14:paraId="14DACB23" w14:textId="5E6F368A" w:rsidR="00CA5D54" w:rsidRPr="003D6580" w:rsidRDefault="00CA5D54" w:rsidP="00CA5D54">
      <w:pPr>
        <w:pStyle w:val="SectionBody"/>
        <w:rPr>
          <w:rFonts w:cs="Arial"/>
          <w:color w:val="auto"/>
          <w:u w:val="single"/>
        </w:rPr>
      </w:pPr>
      <w:r w:rsidRPr="003D6580">
        <w:rPr>
          <w:color w:val="auto"/>
          <w:u w:val="single"/>
        </w:rPr>
        <w:t>(d) The Department of Education shall prepare a report on the summary of the progress of the statewide program and individual county programs, evaluating the extent to which the programs have successfully led to more educators in the agricultural field. The Department of Education shall present these findings to the Legislative Oversight Commission on Education Accountability every two years starting in the year 2024.</w:t>
      </w:r>
    </w:p>
    <w:p w14:paraId="568893BE" w14:textId="77777777" w:rsidR="007C098F" w:rsidRPr="003D6580" w:rsidRDefault="007C098F" w:rsidP="007C098F">
      <w:pPr>
        <w:pStyle w:val="Note"/>
        <w:ind w:left="0"/>
        <w:rPr>
          <w:color w:val="auto"/>
        </w:rPr>
      </w:pPr>
    </w:p>
    <w:p w14:paraId="2F810960" w14:textId="362843BA" w:rsidR="006865E9" w:rsidRPr="003D6580" w:rsidRDefault="00CF1DCA" w:rsidP="00CC1F3B">
      <w:pPr>
        <w:pStyle w:val="Note"/>
        <w:rPr>
          <w:color w:val="auto"/>
        </w:rPr>
      </w:pPr>
      <w:r w:rsidRPr="003D6580">
        <w:rPr>
          <w:color w:val="auto"/>
        </w:rPr>
        <w:t>NOTE: The</w:t>
      </w:r>
      <w:r w:rsidR="006865E9" w:rsidRPr="003D6580">
        <w:rPr>
          <w:color w:val="auto"/>
        </w:rPr>
        <w:t xml:space="preserve"> purpose of this bill is to </w:t>
      </w:r>
      <w:r w:rsidR="00CA5D54" w:rsidRPr="003D6580">
        <w:rPr>
          <w:color w:val="auto"/>
        </w:rPr>
        <w:t>create the Fast Track for Agriculture Education Endorsement Program</w:t>
      </w:r>
      <w:r w:rsidR="0041209C" w:rsidRPr="003D6580">
        <w:rPr>
          <w:color w:val="auto"/>
        </w:rPr>
        <w:t>.</w:t>
      </w:r>
    </w:p>
    <w:p w14:paraId="045164A5" w14:textId="77777777" w:rsidR="006865E9" w:rsidRPr="003D6580" w:rsidRDefault="00AE48A0" w:rsidP="00CC1F3B">
      <w:pPr>
        <w:pStyle w:val="Note"/>
        <w:rPr>
          <w:color w:val="auto"/>
        </w:rPr>
      </w:pPr>
      <w:r w:rsidRPr="003D6580">
        <w:rPr>
          <w:color w:val="auto"/>
        </w:rPr>
        <w:t>Strike-throughs indicate language that would be stricken from a heading or the present law and underscoring indicates new language that would be added.</w:t>
      </w:r>
    </w:p>
    <w:sectPr w:rsidR="006865E9" w:rsidRPr="003D6580" w:rsidSect="00CA5D5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4FCF" w14:textId="77777777" w:rsidR="005809E0" w:rsidRPr="00B844FE" w:rsidRDefault="005809E0" w:rsidP="00B844FE">
      <w:r>
        <w:separator/>
      </w:r>
    </w:p>
  </w:endnote>
  <w:endnote w:type="continuationSeparator" w:id="0">
    <w:p w14:paraId="06AB955C" w14:textId="77777777" w:rsidR="005809E0" w:rsidRPr="00B844FE" w:rsidRDefault="005809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6BE7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9703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D1BA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056E" w14:textId="77777777" w:rsidR="00CA5D54" w:rsidRDefault="00CA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D972" w14:textId="77777777" w:rsidR="005809E0" w:rsidRPr="00B844FE" w:rsidRDefault="005809E0" w:rsidP="00B844FE">
      <w:r>
        <w:separator/>
      </w:r>
    </w:p>
  </w:footnote>
  <w:footnote w:type="continuationSeparator" w:id="0">
    <w:p w14:paraId="145A83F4" w14:textId="77777777" w:rsidR="005809E0" w:rsidRPr="00B844FE" w:rsidRDefault="005809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6A92" w14:textId="77777777" w:rsidR="002A0269" w:rsidRPr="00B844FE" w:rsidRDefault="00632323">
    <w:pPr>
      <w:pStyle w:val="Header"/>
    </w:pPr>
    <w:sdt>
      <w:sdtPr>
        <w:id w:val="-684364211"/>
        <w:placeholder>
          <w:docPart w:val="BDD353426BB94B8AACEA3A670541EF6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DD353426BB94B8AACEA3A670541EF6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78C6" w14:textId="1FFF626D" w:rsidR="00C33014" w:rsidRPr="00C33014" w:rsidRDefault="00AE48A0" w:rsidP="000573A9">
    <w:pPr>
      <w:pStyle w:val="HeaderStyle"/>
    </w:pPr>
    <w:r>
      <w:t>I</w:t>
    </w:r>
    <w:r w:rsidR="001A66B7">
      <w:t xml:space="preserve">ntr </w:t>
    </w:r>
    <w:sdt>
      <w:sdtPr>
        <w:tag w:val="BNumWH"/>
        <w:id w:val="138549797"/>
        <w:showingPlcHdr/>
        <w:text/>
      </w:sdtPr>
      <w:sdtEndPr/>
      <w:sdtContent/>
    </w:sdt>
    <w:r w:rsidR="007C098F">
      <w:t>HB</w:t>
    </w:r>
    <w:r w:rsidR="00C33014" w:rsidRPr="002A0269">
      <w:ptab w:relativeTo="margin" w:alignment="center" w:leader="none"/>
    </w:r>
    <w:r w:rsidR="00C33014">
      <w:tab/>
    </w:r>
    <w:sdt>
      <w:sdtPr>
        <w:alias w:val="CBD Number"/>
        <w:tag w:val="CBD Number"/>
        <w:id w:val="1176923086"/>
        <w:lock w:val="sdtLocked"/>
        <w:text/>
      </w:sdtPr>
      <w:sdtEndPr/>
      <w:sdtContent>
        <w:r w:rsidR="009B4E36">
          <w:t>202</w:t>
        </w:r>
        <w:r w:rsidR="007C098F">
          <w:t>3</w:t>
        </w:r>
        <w:r w:rsidR="009B4E36">
          <w:t>R2</w:t>
        </w:r>
        <w:r w:rsidR="00CA5D54">
          <w:t>651</w:t>
        </w:r>
      </w:sdtContent>
    </w:sdt>
  </w:p>
  <w:p w14:paraId="71672A3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F7C1" w14:textId="4B206E60" w:rsidR="002A0269" w:rsidRPr="002A0269" w:rsidRDefault="0063232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B4E3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1332289">
    <w:abstractNumId w:val="0"/>
  </w:num>
  <w:num w:numId="2" w16cid:durableId="12354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2F"/>
    <w:rsid w:val="0000526A"/>
    <w:rsid w:val="000573A9"/>
    <w:rsid w:val="00085D22"/>
    <w:rsid w:val="000C5C77"/>
    <w:rsid w:val="000E3912"/>
    <w:rsid w:val="0010070F"/>
    <w:rsid w:val="001143CA"/>
    <w:rsid w:val="0015112E"/>
    <w:rsid w:val="001552E7"/>
    <w:rsid w:val="001566B4"/>
    <w:rsid w:val="0015729D"/>
    <w:rsid w:val="001A5556"/>
    <w:rsid w:val="001A66B7"/>
    <w:rsid w:val="001B2D3A"/>
    <w:rsid w:val="001C279E"/>
    <w:rsid w:val="001D459E"/>
    <w:rsid w:val="001E0368"/>
    <w:rsid w:val="001F2146"/>
    <w:rsid w:val="0027011C"/>
    <w:rsid w:val="00274200"/>
    <w:rsid w:val="00275740"/>
    <w:rsid w:val="002A0269"/>
    <w:rsid w:val="002A3156"/>
    <w:rsid w:val="002B2C8E"/>
    <w:rsid w:val="002B70E4"/>
    <w:rsid w:val="00303684"/>
    <w:rsid w:val="003143F5"/>
    <w:rsid w:val="00314854"/>
    <w:rsid w:val="00394191"/>
    <w:rsid w:val="003C51CD"/>
    <w:rsid w:val="003D0E92"/>
    <w:rsid w:val="003D6580"/>
    <w:rsid w:val="0041209C"/>
    <w:rsid w:val="004368E0"/>
    <w:rsid w:val="004C13DD"/>
    <w:rsid w:val="004E3441"/>
    <w:rsid w:val="00500579"/>
    <w:rsid w:val="00575F35"/>
    <w:rsid w:val="005809E0"/>
    <w:rsid w:val="005A5366"/>
    <w:rsid w:val="005D7E17"/>
    <w:rsid w:val="006210B7"/>
    <w:rsid w:val="00632323"/>
    <w:rsid w:val="006369EB"/>
    <w:rsid w:val="00637E73"/>
    <w:rsid w:val="006865E9"/>
    <w:rsid w:val="00691F3E"/>
    <w:rsid w:val="00694BFB"/>
    <w:rsid w:val="006A106B"/>
    <w:rsid w:val="006C523D"/>
    <w:rsid w:val="006D4036"/>
    <w:rsid w:val="007A5259"/>
    <w:rsid w:val="007A7081"/>
    <w:rsid w:val="007C098F"/>
    <w:rsid w:val="007F1CF5"/>
    <w:rsid w:val="007F29DD"/>
    <w:rsid w:val="008013AF"/>
    <w:rsid w:val="00834EDE"/>
    <w:rsid w:val="008736AA"/>
    <w:rsid w:val="008D275D"/>
    <w:rsid w:val="0092283A"/>
    <w:rsid w:val="00980327"/>
    <w:rsid w:val="00986478"/>
    <w:rsid w:val="009B4E36"/>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A2B42"/>
    <w:rsid w:val="00CA5D54"/>
    <w:rsid w:val="00CB20EF"/>
    <w:rsid w:val="00CC1F3B"/>
    <w:rsid w:val="00CD12CB"/>
    <w:rsid w:val="00CD36CF"/>
    <w:rsid w:val="00CF1DCA"/>
    <w:rsid w:val="00D0412F"/>
    <w:rsid w:val="00D4328B"/>
    <w:rsid w:val="00D579FC"/>
    <w:rsid w:val="00D81C16"/>
    <w:rsid w:val="00DA1843"/>
    <w:rsid w:val="00DC2AD6"/>
    <w:rsid w:val="00DE526B"/>
    <w:rsid w:val="00DF199D"/>
    <w:rsid w:val="00E01542"/>
    <w:rsid w:val="00E365F1"/>
    <w:rsid w:val="00E62F48"/>
    <w:rsid w:val="00E6367D"/>
    <w:rsid w:val="00E831B3"/>
    <w:rsid w:val="00E95FBC"/>
    <w:rsid w:val="00EE70CB"/>
    <w:rsid w:val="00F17A41"/>
    <w:rsid w:val="00F41CA2"/>
    <w:rsid w:val="00F443C0"/>
    <w:rsid w:val="00F62EFB"/>
    <w:rsid w:val="00F939A4"/>
    <w:rsid w:val="00FA7B09"/>
    <w:rsid w:val="00FD30E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7859020"/>
  <w15:chartTrackingRefBased/>
  <w15:docId w15:val="{DCBEF45D-D1B3-4F5B-BDEA-37AFB010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B4E36"/>
    <w:rPr>
      <w:rFonts w:eastAsia="Calibri"/>
      <w:b/>
      <w:caps/>
      <w:color w:val="000000"/>
      <w:sz w:val="24"/>
    </w:rPr>
  </w:style>
  <w:style w:type="character" w:customStyle="1" w:styleId="SectionBodyChar">
    <w:name w:val="Section Body Char"/>
    <w:link w:val="SectionBody"/>
    <w:rsid w:val="007C098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90109">
      <w:bodyDiv w:val="1"/>
      <w:marLeft w:val="0"/>
      <w:marRight w:val="0"/>
      <w:marTop w:val="0"/>
      <w:marBottom w:val="0"/>
      <w:divBdr>
        <w:top w:val="none" w:sz="0" w:space="0" w:color="auto"/>
        <w:left w:val="none" w:sz="0" w:space="0" w:color="auto"/>
        <w:bottom w:val="none" w:sz="0" w:space="0" w:color="auto"/>
        <w:right w:val="none" w:sz="0" w:space="0" w:color="auto"/>
      </w:divBdr>
      <w:divsChild>
        <w:div w:id="1073511127">
          <w:marLeft w:val="480"/>
          <w:marRight w:val="0"/>
          <w:marTop w:val="0"/>
          <w:marBottom w:val="0"/>
          <w:divBdr>
            <w:top w:val="none" w:sz="0" w:space="0" w:color="auto"/>
            <w:left w:val="none" w:sz="0" w:space="0" w:color="auto"/>
            <w:bottom w:val="none" w:sz="0" w:space="0" w:color="auto"/>
            <w:right w:val="none" w:sz="0" w:space="0" w:color="auto"/>
          </w:divBdr>
        </w:div>
        <w:div w:id="684212403">
          <w:marLeft w:val="480"/>
          <w:marRight w:val="0"/>
          <w:marTop w:val="0"/>
          <w:marBottom w:val="0"/>
          <w:divBdr>
            <w:top w:val="none" w:sz="0" w:space="0" w:color="auto"/>
            <w:left w:val="none" w:sz="0" w:space="0" w:color="auto"/>
            <w:bottom w:val="none" w:sz="0" w:space="0" w:color="auto"/>
            <w:right w:val="none" w:sz="0" w:space="0" w:color="auto"/>
          </w:divBdr>
        </w:div>
        <w:div w:id="837311706">
          <w:marLeft w:val="480"/>
          <w:marRight w:val="0"/>
          <w:marTop w:val="0"/>
          <w:marBottom w:val="0"/>
          <w:divBdr>
            <w:top w:val="none" w:sz="0" w:space="0" w:color="auto"/>
            <w:left w:val="none" w:sz="0" w:space="0" w:color="auto"/>
            <w:bottom w:val="none" w:sz="0" w:space="0" w:color="auto"/>
            <w:right w:val="none" w:sz="0" w:space="0" w:color="auto"/>
          </w:divBdr>
        </w:div>
      </w:divsChild>
    </w:div>
    <w:div w:id="1397780945">
      <w:bodyDiv w:val="1"/>
      <w:marLeft w:val="0"/>
      <w:marRight w:val="0"/>
      <w:marTop w:val="0"/>
      <w:marBottom w:val="0"/>
      <w:divBdr>
        <w:top w:val="none" w:sz="0" w:space="0" w:color="auto"/>
        <w:left w:val="none" w:sz="0" w:space="0" w:color="auto"/>
        <w:bottom w:val="none" w:sz="0" w:space="0" w:color="auto"/>
        <w:right w:val="none" w:sz="0" w:space="0" w:color="auto"/>
      </w:divBdr>
      <w:divsChild>
        <w:div w:id="954941115">
          <w:marLeft w:val="480"/>
          <w:marRight w:val="0"/>
          <w:marTop w:val="0"/>
          <w:marBottom w:val="0"/>
          <w:divBdr>
            <w:top w:val="none" w:sz="0" w:space="0" w:color="auto"/>
            <w:left w:val="none" w:sz="0" w:space="0" w:color="auto"/>
            <w:bottom w:val="none" w:sz="0" w:space="0" w:color="auto"/>
            <w:right w:val="none" w:sz="0" w:space="0" w:color="auto"/>
          </w:divBdr>
        </w:div>
        <w:div w:id="429357023">
          <w:marLeft w:val="480"/>
          <w:marRight w:val="0"/>
          <w:marTop w:val="0"/>
          <w:marBottom w:val="0"/>
          <w:divBdr>
            <w:top w:val="none" w:sz="0" w:space="0" w:color="auto"/>
            <w:left w:val="none" w:sz="0" w:space="0" w:color="auto"/>
            <w:bottom w:val="none" w:sz="0" w:space="0" w:color="auto"/>
            <w:right w:val="none" w:sz="0" w:space="0" w:color="auto"/>
          </w:divBdr>
        </w:div>
        <w:div w:id="120267407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9D3DF04734CB4B35A7C47ABF48088"/>
        <w:category>
          <w:name w:val="General"/>
          <w:gallery w:val="placeholder"/>
        </w:category>
        <w:types>
          <w:type w:val="bbPlcHdr"/>
        </w:types>
        <w:behaviors>
          <w:behavior w:val="content"/>
        </w:behaviors>
        <w:guid w:val="{32E0000D-5E13-46C7-AE9B-9D26E5408564}"/>
      </w:docPartPr>
      <w:docPartBody>
        <w:p w:rsidR="007A465A" w:rsidRDefault="008C7733">
          <w:pPr>
            <w:pStyle w:val="48D9D3DF04734CB4B35A7C47ABF48088"/>
          </w:pPr>
          <w:r w:rsidRPr="00B844FE">
            <w:t>Prefix Text</w:t>
          </w:r>
        </w:p>
      </w:docPartBody>
    </w:docPart>
    <w:docPart>
      <w:docPartPr>
        <w:name w:val="BDD353426BB94B8AACEA3A670541EF69"/>
        <w:category>
          <w:name w:val="General"/>
          <w:gallery w:val="placeholder"/>
        </w:category>
        <w:types>
          <w:type w:val="bbPlcHdr"/>
        </w:types>
        <w:behaviors>
          <w:behavior w:val="content"/>
        </w:behaviors>
        <w:guid w:val="{CA9461FB-B78A-42F4-BDA8-FE5F659EDB9F}"/>
      </w:docPartPr>
      <w:docPartBody>
        <w:p w:rsidR="007A465A" w:rsidRDefault="008C7733">
          <w:pPr>
            <w:pStyle w:val="BDD353426BB94B8AACEA3A670541EF69"/>
          </w:pPr>
          <w:r w:rsidRPr="00B844FE">
            <w:t>[Type here]</w:t>
          </w:r>
        </w:p>
      </w:docPartBody>
    </w:docPart>
    <w:docPart>
      <w:docPartPr>
        <w:name w:val="FF46AFDFBF684CD6B353EFEDC0DA6196"/>
        <w:category>
          <w:name w:val="General"/>
          <w:gallery w:val="placeholder"/>
        </w:category>
        <w:types>
          <w:type w:val="bbPlcHdr"/>
        </w:types>
        <w:behaviors>
          <w:behavior w:val="content"/>
        </w:behaviors>
        <w:guid w:val="{2F982F64-FA54-4BBE-A7DA-ECAD53B48FE1}"/>
      </w:docPartPr>
      <w:docPartBody>
        <w:p w:rsidR="007A465A" w:rsidRDefault="008C7733">
          <w:pPr>
            <w:pStyle w:val="FF46AFDFBF684CD6B353EFEDC0DA6196"/>
          </w:pPr>
          <w:r w:rsidRPr="00B844FE">
            <w:t>Number</w:t>
          </w:r>
        </w:p>
      </w:docPartBody>
    </w:docPart>
    <w:docPart>
      <w:docPartPr>
        <w:name w:val="09A744DAAC9A47B09DBB53D152C18C2A"/>
        <w:category>
          <w:name w:val="General"/>
          <w:gallery w:val="placeholder"/>
        </w:category>
        <w:types>
          <w:type w:val="bbPlcHdr"/>
        </w:types>
        <w:behaviors>
          <w:behavior w:val="content"/>
        </w:behaviors>
        <w:guid w:val="{1D39F315-548F-469D-8484-045B57175F9D}"/>
      </w:docPartPr>
      <w:docPartBody>
        <w:p w:rsidR="007A465A" w:rsidRDefault="008C7733">
          <w:pPr>
            <w:pStyle w:val="09A744DAAC9A47B09DBB53D152C18C2A"/>
          </w:pPr>
          <w:r w:rsidRPr="00B844FE">
            <w:t>Enter Sponsors Here</w:t>
          </w:r>
        </w:p>
      </w:docPartBody>
    </w:docPart>
    <w:docPart>
      <w:docPartPr>
        <w:name w:val="F02F34880F5140D784CDAD2ED250CD37"/>
        <w:category>
          <w:name w:val="General"/>
          <w:gallery w:val="placeholder"/>
        </w:category>
        <w:types>
          <w:type w:val="bbPlcHdr"/>
        </w:types>
        <w:behaviors>
          <w:behavior w:val="content"/>
        </w:behaviors>
        <w:guid w:val="{9BDFDAEA-56E0-489E-8CDE-58D9BD59EB81}"/>
      </w:docPartPr>
      <w:docPartBody>
        <w:p w:rsidR="007A465A" w:rsidRDefault="008C7733">
          <w:pPr>
            <w:pStyle w:val="F02F34880F5140D784CDAD2ED250CD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33"/>
    <w:rsid w:val="007A465A"/>
    <w:rsid w:val="008C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D9D3DF04734CB4B35A7C47ABF48088">
    <w:name w:val="48D9D3DF04734CB4B35A7C47ABF48088"/>
  </w:style>
  <w:style w:type="paragraph" w:customStyle="1" w:styleId="BDD353426BB94B8AACEA3A670541EF69">
    <w:name w:val="BDD353426BB94B8AACEA3A670541EF69"/>
  </w:style>
  <w:style w:type="paragraph" w:customStyle="1" w:styleId="FF46AFDFBF684CD6B353EFEDC0DA6196">
    <w:name w:val="FF46AFDFBF684CD6B353EFEDC0DA6196"/>
  </w:style>
  <w:style w:type="paragraph" w:customStyle="1" w:styleId="09A744DAAC9A47B09DBB53D152C18C2A">
    <w:name w:val="09A744DAAC9A47B09DBB53D152C18C2A"/>
  </w:style>
  <w:style w:type="character" w:styleId="PlaceholderText">
    <w:name w:val="Placeholder Text"/>
    <w:basedOn w:val="DefaultParagraphFont"/>
    <w:uiPriority w:val="99"/>
    <w:semiHidden/>
    <w:rPr>
      <w:color w:val="808080"/>
    </w:rPr>
  </w:style>
  <w:style w:type="paragraph" w:customStyle="1" w:styleId="F02F34880F5140D784CDAD2ED250CD37">
    <w:name w:val="F02F34880F5140D784CDAD2ED250C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Robert Altmann</cp:lastModifiedBy>
  <cp:revision>2</cp:revision>
  <dcterms:created xsi:type="dcterms:W3CDTF">2023-01-24T15:54:00Z</dcterms:created>
  <dcterms:modified xsi:type="dcterms:W3CDTF">2023-01-24T15:54:00Z</dcterms:modified>
</cp:coreProperties>
</file>