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0C053" w14:textId="5D428466" w:rsidR="00FE067E" w:rsidRPr="00F3431C" w:rsidRDefault="00CD36CF" w:rsidP="00A527AD">
      <w:pPr>
        <w:pStyle w:val="TitlePageOrigin"/>
        <w:rPr>
          <w:color w:val="auto"/>
        </w:rPr>
      </w:pPr>
      <w:r w:rsidRPr="00F3431C">
        <w:rPr>
          <w:color w:val="auto"/>
        </w:rPr>
        <w:t>WEST virginia legislature</w:t>
      </w:r>
    </w:p>
    <w:p w14:paraId="6D6EF17D" w14:textId="053F34E4" w:rsidR="00CD36CF" w:rsidRPr="00F3431C" w:rsidRDefault="00483EB7" w:rsidP="00CD36CF">
      <w:pPr>
        <w:pStyle w:val="TitlePageSession"/>
        <w:rPr>
          <w:color w:val="auto"/>
        </w:rPr>
      </w:pPr>
      <w:r w:rsidRPr="00F3431C">
        <w:rPr>
          <w:color w:val="auto"/>
        </w:rPr>
        <w:t>20</w:t>
      </w:r>
      <w:r w:rsidR="00317329" w:rsidRPr="00F3431C">
        <w:rPr>
          <w:color w:val="auto"/>
        </w:rPr>
        <w:t>2</w:t>
      </w:r>
      <w:r w:rsidR="00AB4523" w:rsidRPr="00F3431C">
        <w:rPr>
          <w:color w:val="auto"/>
        </w:rPr>
        <w:t>3</w:t>
      </w:r>
      <w:r w:rsidR="00CD36CF" w:rsidRPr="00F3431C">
        <w:rPr>
          <w:color w:val="auto"/>
        </w:rPr>
        <w:t xml:space="preserve"> regular session</w:t>
      </w:r>
    </w:p>
    <w:p w14:paraId="5433313C" w14:textId="7E0D2AEE" w:rsidR="00CD36CF" w:rsidRPr="00F3431C" w:rsidRDefault="00602DCF" w:rsidP="00CD36CF">
      <w:pPr>
        <w:pStyle w:val="TitlePageBillPrefix"/>
        <w:rPr>
          <w:color w:val="auto"/>
        </w:rPr>
      </w:pPr>
      <w:sdt>
        <w:sdtPr>
          <w:rPr>
            <w:color w:val="auto"/>
          </w:rPr>
          <w:id w:val="-1236936958"/>
          <w:placeholder>
            <w:docPart w:val="2D0350D04FE34EAD9433E049F6792458"/>
          </w:placeholder>
          <w:text/>
        </w:sdtPr>
        <w:sdtEndPr/>
        <w:sdtContent>
          <w:r w:rsidR="00270520" w:rsidRPr="00F3431C">
            <w:rPr>
              <w:color w:val="auto"/>
            </w:rPr>
            <w:t>Introduced</w:t>
          </w:r>
        </w:sdtContent>
      </w:sdt>
    </w:p>
    <w:p w14:paraId="4AF4A922" w14:textId="0A99843C" w:rsidR="00CD36CF" w:rsidRPr="00F3431C" w:rsidRDefault="00602DCF" w:rsidP="00E831B3">
      <w:pPr>
        <w:pStyle w:val="BillNumber"/>
        <w:rPr>
          <w:color w:val="auto"/>
        </w:rPr>
      </w:pPr>
      <w:sdt>
        <w:sdtPr>
          <w:rPr>
            <w:color w:val="auto"/>
          </w:rPr>
          <w:id w:val="893011969"/>
          <w:placeholder>
            <w:docPart w:val="C6264931A6384AF98948C826B42C07DF"/>
          </w:placeholder>
          <w:dropDownList>
            <w:listItem w:displayText="House" w:value="House"/>
            <w:listItem w:displayText="Senate" w:value="Senate"/>
          </w:dropDownList>
        </w:sdtPr>
        <w:sdtEndPr/>
        <w:sdtContent>
          <w:r w:rsidR="003E7CC9" w:rsidRPr="00F3431C">
            <w:rPr>
              <w:color w:val="auto"/>
            </w:rPr>
            <w:t>House</w:t>
          </w:r>
        </w:sdtContent>
      </w:sdt>
      <w:r w:rsidR="00303684" w:rsidRPr="00F3431C">
        <w:rPr>
          <w:color w:val="auto"/>
        </w:rPr>
        <w:t xml:space="preserve"> </w:t>
      </w:r>
      <w:r w:rsidR="00CD36CF" w:rsidRPr="00F3431C">
        <w:rPr>
          <w:color w:val="auto"/>
        </w:rPr>
        <w:t xml:space="preserve">Bill </w:t>
      </w:r>
      <w:sdt>
        <w:sdtPr>
          <w:rPr>
            <w:color w:val="auto"/>
          </w:rPr>
          <w:id w:val="1645317809"/>
          <w:placeholder>
            <w:docPart w:val="08C7722893844A4DA213F1AF8064C332"/>
          </w:placeholder>
          <w:text/>
        </w:sdtPr>
        <w:sdtEndPr/>
        <w:sdtContent>
          <w:r>
            <w:rPr>
              <w:color w:val="auto"/>
            </w:rPr>
            <w:t>2988</w:t>
          </w:r>
        </w:sdtContent>
      </w:sdt>
    </w:p>
    <w:p w14:paraId="27094B21" w14:textId="452E9ACC" w:rsidR="00CD36CF" w:rsidRPr="00F3431C" w:rsidRDefault="00CD36CF" w:rsidP="00CD36CF">
      <w:pPr>
        <w:pStyle w:val="Sponsors"/>
        <w:rPr>
          <w:color w:val="auto"/>
        </w:rPr>
      </w:pPr>
      <w:r w:rsidRPr="00F3431C">
        <w:rPr>
          <w:color w:val="auto"/>
        </w:rPr>
        <w:t xml:space="preserve">By </w:t>
      </w:r>
      <w:sdt>
        <w:sdtPr>
          <w:rPr>
            <w:color w:val="auto"/>
          </w:rPr>
          <w:id w:val="1589585889"/>
          <w:placeholder>
            <w:docPart w:val="98DC4DACA07B4CEC907FF5BEDF47ED41"/>
          </w:placeholder>
          <w:text w:multiLine="1"/>
        </w:sdtPr>
        <w:sdtEndPr/>
        <w:sdtContent>
          <w:r w:rsidR="003E7CC9" w:rsidRPr="00F3431C">
            <w:rPr>
              <w:color w:val="auto"/>
            </w:rPr>
            <w:t>Delegate Young</w:t>
          </w:r>
        </w:sdtContent>
      </w:sdt>
    </w:p>
    <w:p w14:paraId="2A93F94C" w14:textId="4D5575F5" w:rsidR="00E831B3" w:rsidRPr="00F3431C" w:rsidRDefault="00CD36CF" w:rsidP="002A0269">
      <w:pPr>
        <w:pStyle w:val="References"/>
        <w:rPr>
          <w:color w:val="auto"/>
        </w:rPr>
      </w:pPr>
      <w:r w:rsidRPr="00F3431C">
        <w:rPr>
          <w:color w:val="auto"/>
        </w:rPr>
        <w:t>[</w:t>
      </w:r>
      <w:sdt>
        <w:sdtPr>
          <w:rPr>
            <w:color w:val="auto"/>
          </w:rPr>
          <w:id w:val="-1043047873"/>
          <w:placeholder>
            <w:docPart w:val="BB060D8ADA16441CB826BE2E668DDFAA"/>
          </w:placeholder>
          <w:text w:multiLine="1"/>
        </w:sdtPr>
        <w:sdtEndPr/>
        <w:sdtContent>
          <w:r w:rsidR="00602DCF">
            <w:rPr>
              <w:color w:val="auto"/>
            </w:rPr>
            <w:t>Introduced January 24, 2023; Referred to the Committee on Health and Human Resources</w:t>
          </w:r>
        </w:sdtContent>
      </w:sdt>
      <w:r w:rsidRPr="00F3431C">
        <w:rPr>
          <w:color w:val="auto"/>
        </w:rPr>
        <w:t>]</w:t>
      </w:r>
    </w:p>
    <w:p w14:paraId="09CF96F4" w14:textId="20555451" w:rsidR="00303684" w:rsidRPr="00F3431C" w:rsidRDefault="0000526A" w:rsidP="00B8722B">
      <w:pPr>
        <w:pStyle w:val="TitleSection"/>
        <w:rPr>
          <w:color w:val="auto"/>
        </w:rPr>
      </w:pPr>
      <w:r w:rsidRPr="00F3431C">
        <w:rPr>
          <w:color w:val="auto"/>
        </w:rPr>
        <w:lastRenderedPageBreak/>
        <w:t>A BILL</w:t>
      </w:r>
      <w:r w:rsidR="00F41933" w:rsidRPr="00F3431C">
        <w:rPr>
          <w:color w:val="auto"/>
        </w:rPr>
        <w:t xml:space="preserve"> </w:t>
      </w:r>
      <w:r w:rsidR="000C6E08" w:rsidRPr="00F3431C">
        <w:rPr>
          <w:color w:val="auto"/>
        </w:rPr>
        <w:t xml:space="preserve">to amend </w:t>
      </w:r>
      <w:r w:rsidR="00065ACD" w:rsidRPr="00F3431C">
        <w:rPr>
          <w:color w:val="auto"/>
        </w:rPr>
        <w:t xml:space="preserve">the Code of West Virginia, 1931, as amended, </w:t>
      </w:r>
      <w:r w:rsidR="000C6E08" w:rsidRPr="00F3431C">
        <w:rPr>
          <w:color w:val="auto"/>
        </w:rPr>
        <w:t xml:space="preserve">by adding thereto a new </w:t>
      </w:r>
      <w:r w:rsidR="00365D9D" w:rsidRPr="00F3431C">
        <w:rPr>
          <w:color w:val="auto"/>
        </w:rPr>
        <w:t>article</w:t>
      </w:r>
      <w:r w:rsidR="00640AAF" w:rsidRPr="00F3431C">
        <w:rPr>
          <w:color w:val="auto"/>
        </w:rPr>
        <w:t>,</w:t>
      </w:r>
      <w:r w:rsidR="00101610" w:rsidRPr="00F3431C">
        <w:rPr>
          <w:color w:val="auto"/>
        </w:rPr>
        <w:t xml:space="preserve"> designated</w:t>
      </w:r>
      <w:r w:rsidR="000C6E08" w:rsidRPr="00F3431C">
        <w:rPr>
          <w:color w:val="auto"/>
        </w:rPr>
        <w:t xml:space="preserve"> </w:t>
      </w:r>
      <w:bookmarkStart w:id="0" w:name="_Hlk513638983"/>
      <w:bookmarkStart w:id="1" w:name="_Hlk23231601"/>
      <w:r w:rsidR="000C6E08" w:rsidRPr="00F3431C">
        <w:rPr>
          <w:color w:val="auto"/>
        </w:rPr>
        <w:t>§</w:t>
      </w:r>
      <w:r w:rsidR="001133E7" w:rsidRPr="00F3431C">
        <w:rPr>
          <w:color w:val="auto"/>
        </w:rPr>
        <w:t>9-</w:t>
      </w:r>
      <w:r w:rsidR="000C6E08" w:rsidRPr="00F3431C">
        <w:rPr>
          <w:color w:val="auto"/>
        </w:rPr>
        <w:t>1</w:t>
      </w:r>
      <w:r w:rsidR="00365D9D" w:rsidRPr="00F3431C">
        <w:rPr>
          <w:color w:val="auto"/>
        </w:rPr>
        <w:t>1</w:t>
      </w:r>
      <w:r w:rsidR="000C6E08" w:rsidRPr="00F3431C">
        <w:rPr>
          <w:color w:val="auto"/>
        </w:rPr>
        <w:t>-</w:t>
      </w:r>
      <w:r w:rsidR="00101610" w:rsidRPr="00F3431C">
        <w:rPr>
          <w:color w:val="auto"/>
        </w:rPr>
        <w:t>1</w:t>
      </w:r>
      <w:bookmarkEnd w:id="0"/>
      <w:r w:rsidR="00101610" w:rsidRPr="00F3431C">
        <w:rPr>
          <w:color w:val="auto"/>
        </w:rPr>
        <w:t>,</w:t>
      </w:r>
      <w:bookmarkEnd w:id="1"/>
      <w:r w:rsidR="00F41933" w:rsidRPr="00F3431C">
        <w:rPr>
          <w:color w:val="auto"/>
        </w:rPr>
        <w:t xml:space="preserve"> </w:t>
      </w:r>
      <w:r w:rsidR="00365D9D" w:rsidRPr="00F3431C">
        <w:rPr>
          <w:color w:val="auto"/>
        </w:rPr>
        <w:t>§</w:t>
      </w:r>
      <w:r w:rsidR="001133E7" w:rsidRPr="00F3431C">
        <w:rPr>
          <w:color w:val="auto"/>
        </w:rPr>
        <w:t>9-</w:t>
      </w:r>
      <w:r w:rsidR="00365D9D" w:rsidRPr="00F3431C">
        <w:rPr>
          <w:color w:val="auto"/>
        </w:rPr>
        <w:t>11-2, §</w:t>
      </w:r>
      <w:r w:rsidR="001133E7" w:rsidRPr="00F3431C">
        <w:rPr>
          <w:color w:val="auto"/>
        </w:rPr>
        <w:t>9-</w:t>
      </w:r>
      <w:r w:rsidR="00365D9D" w:rsidRPr="00F3431C">
        <w:rPr>
          <w:color w:val="auto"/>
        </w:rPr>
        <w:t>11</w:t>
      </w:r>
      <w:r w:rsidR="001133E7" w:rsidRPr="00F3431C">
        <w:rPr>
          <w:color w:val="auto"/>
        </w:rPr>
        <w:t>-</w:t>
      </w:r>
      <w:r w:rsidR="00365D9D" w:rsidRPr="00F3431C">
        <w:rPr>
          <w:color w:val="auto"/>
        </w:rPr>
        <w:t>3, §</w:t>
      </w:r>
      <w:r w:rsidR="001133E7" w:rsidRPr="00F3431C">
        <w:rPr>
          <w:color w:val="auto"/>
        </w:rPr>
        <w:t>9-</w:t>
      </w:r>
      <w:r w:rsidR="00365D9D" w:rsidRPr="00F3431C">
        <w:rPr>
          <w:color w:val="auto"/>
        </w:rPr>
        <w:t xml:space="preserve">11-4, </w:t>
      </w:r>
      <w:r w:rsidR="001133E7" w:rsidRPr="00F3431C">
        <w:rPr>
          <w:color w:val="auto"/>
        </w:rPr>
        <w:t xml:space="preserve">and </w:t>
      </w:r>
      <w:r w:rsidR="00365D9D" w:rsidRPr="00F3431C">
        <w:rPr>
          <w:color w:val="auto"/>
        </w:rPr>
        <w:t>§</w:t>
      </w:r>
      <w:r w:rsidR="001133E7" w:rsidRPr="00F3431C">
        <w:rPr>
          <w:color w:val="auto"/>
        </w:rPr>
        <w:t>9-</w:t>
      </w:r>
      <w:r w:rsidR="00365D9D" w:rsidRPr="00F3431C">
        <w:rPr>
          <w:color w:val="auto"/>
        </w:rPr>
        <w:t>11-5,</w:t>
      </w:r>
      <w:r w:rsidR="00431CCE" w:rsidRPr="00F3431C">
        <w:rPr>
          <w:color w:val="auto"/>
        </w:rPr>
        <w:t xml:space="preserve"> </w:t>
      </w:r>
      <w:r w:rsidR="0008056C" w:rsidRPr="00F3431C">
        <w:rPr>
          <w:color w:val="auto"/>
        </w:rPr>
        <w:t>all</w:t>
      </w:r>
      <w:r w:rsidR="00365D9D" w:rsidRPr="00F3431C">
        <w:rPr>
          <w:color w:val="auto"/>
        </w:rPr>
        <w:t xml:space="preserve"> relating to </w:t>
      </w:r>
      <w:r w:rsidR="001133E7" w:rsidRPr="00F3431C">
        <w:rPr>
          <w:color w:val="auto"/>
        </w:rPr>
        <w:t>the wholesale importation of prescription drugs</w:t>
      </w:r>
      <w:r w:rsidR="00F41933" w:rsidRPr="00F3431C">
        <w:rPr>
          <w:color w:val="auto"/>
        </w:rPr>
        <w:t>.</w:t>
      </w:r>
    </w:p>
    <w:p w14:paraId="7BDEC6E9" w14:textId="77777777" w:rsidR="00921BDD" w:rsidRPr="00F3431C" w:rsidRDefault="00303684" w:rsidP="00921BDD">
      <w:pPr>
        <w:pStyle w:val="EnactingClause"/>
        <w:rPr>
          <w:color w:val="auto"/>
        </w:rPr>
      </w:pPr>
      <w:r w:rsidRPr="00F3431C">
        <w:rPr>
          <w:color w:val="auto"/>
        </w:rPr>
        <w:t>Be it enacted by the Legislature of West Virginia:</w:t>
      </w:r>
    </w:p>
    <w:p w14:paraId="2C81C24C" w14:textId="77777777" w:rsidR="00C870A5" w:rsidRPr="00F3431C" w:rsidRDefault="00C870A5" w:rsidP="00AF4C8D">
      <w:pPr>
        <w:pStyle w:val="EnactingSection"/>
        <w:rPr>
          <w:color w:val="auto"/>
        </w:rPr>
        <w:sectPr w:rsidR="00C870A5" w:rsidRPr="00F3431C" w:rsidSect="0043643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p>
    <w:p w14:paraId="09079596" w14:textId="0D4A6120" w:rsidR="004175F0" w:rsidRPr="00F3431C" w:rsidRDefault="004175F0" w:rsidP="004175F0">
      <w:pPr>
        <w:pStyle w:val="ArticleHeading"/>
        <w:rPr>
          <w:color w:val="auto"/>
          <w:u w:val="single"/>
        </w:rPr>
      </w:pPr>
      <w:r w:rsidRPr="00F3431C">
        <w:rPr>
          <w:color w:val="auto"/>
          <w:u w:val="single"/>
        </w:rPr>
        <w:t xml:space="preserve">ARTICLE </w:t>
      </w:r>
      <w:r w:rsidR="002E4B28" w:rsidRPr="00F3431C">
        <w:rPr>
          <w:color w:val="auto"/>
          <w:u w:val="single"/>
        </w:rPr>
        <w:t>11</w:t>
      </w:r>
      <w:r w:rsidRPr="00F3431C">
        <w:rPr>
          <w:color w:val="auto"/>
          <w:u w:val="single"/>
        </w:rPr>
        <w:t xml:space="preserve">. </w:t>
      </w:r>
      <w:r w:rsidR="00624A29" w:rsidRPr="00F3431C">
        <w:rPr>
          <w:color w:val="auto"/>
          <w:u w:val="single"/>
        </w:rPr>
        <w:t>WHOLESALE PRESCRIPTION DRUG IMPORTATION PROGRAM</w:t>
      </w:r>
      <w:r w:rsidRPr="00F3431C">
        <w:rPr>
          <w:color w:val="auto"/>
          <w:u w:val="single"/>
        </w:rPr>
        <w:t>.</w:t>
      </w:r>
    </w:p>
    <w:p w14:paraId="62AD711C" w14:textId="1F124B87" w:rsidR="002E4B28" w:rsidRPr="00F3431C" w:rsidRDefault="002E4B28" w:rsidP="002E4B28">
      <w:pPr>
        <w:pStyle w:val="SectionHeading"/>
        <w:rPr>
          <w:color w:val="auto"/>
          <w:u w:val="single"/>
        </w:rPr>
      </w:pPr>
      <w:r w:rsidRPr="00F3431C">
        <w:rPr>
          <w:color w:val="auto"/>
          <w:u w:val="single"/>
        </w:rPr>
        <w:t>§9-11-1. Authorization.</w:t>
      </w:r>
    </w:p>
    <w:p w14:paraId="32D93808" w14:textId="458AC67B" w:rsidR="002E4B28" w:rsidRPr="00F3431C" w:rsidRDefault="002E4B28" w:rsidP="002E4B28">
      <w:pPr>
        <w:pStyle w:val="SectionBody"/>
        <w:rPr>
          <w:color w:val="auto"/>
          <w:u w:val="single"/>
        </w:rPr>
      </w:pPr>
      <w:r w:rsidRPr="00F3431C">
        <w:rPr>
          <w:color w:val="auto"/>
          <w:u w:val="single"/>
        </w:rPr>
        <w:t xml:space="preserve">The Wholesale Prescription Drug Importation Program referred to in this article is established to provide for the wholesale importation of prescription drugs from Canada by or on behalf of the </w:t>
      </w:r>
      <w:r w:rsidR="00175BD0" w:rsidRPr="00F3431C">
        <w:rPr>
          <w:color w:val="auto"/>
          <w:u w:val="single"/>
        </w:rPr>
        <w:t>s</w:t>
      </w:r>
      <w:r w:rsidRPr="00F3431C">
        <w:rPr>
          <w:color w:val="auto"/>
          <w:u w:val="single"/>
        </w:rPr>
        <w:t xml:space="preserve">tate. The program must be designed in accordance with the requirements of this </w:t>
      </w:r>
      <w:r w:rsidR="00573A36" w:rsidRPr="00F3431C">
        <w:rPr>
          <w:color w:val="auto"/>
          <w:u w:val="single"/>
        </w:rPr>
        <w:t>article</w:t>
      </w:r>
      <w:r w:rsidRPr="00F3431C">
        <w:rPr>
          <w:color w:val="auto"/>
          <w:u w:val="single"/>
        </w:rPr>
        <w:t xml:space="preserve">. The program may not be implemented unless the </w:t>
      </w:r>
      <w:r w:rsidR="00FB038C" w:rsidRPr="00F3431C">
        <w:rPr>
          <w:color w:val="auto"/>
          <w:u w:val="single"/>
        </w:rPr>
        <w:t>s</w:t>
      </w:r>
      <w:r w:rsidRPr="00F3431C">
        <w:rPr>
          <w:color w:val="auto"/>
          <w:u w:val="single"/>
        </w:rPr>
        <w:t>tate obtains approval and certification</w:t>
      </w:r>
      <w:r w:rsidR="00340052" w:rsidRPr="00F3431C">
        <w:rPr>
          <w:color w:val="auto"/>
          <w:u w:val="single"/>
        </w:rPr>
        <w:t xml:space="preserve"> from the United States Department of Health and Human Services</w:t>
      </w:r>
      <w:r w:rsidRPr="00F3431C">
        <w:rPr>
          <w:color w:val="auto"/>
          <w:u w:val="single"/>
        </w:rPr>
        <w:t xml:space="preserve"> pursuant to </w:t>
      </w:r>
      <w:bookmarkStart w:id="2" w:name="_Hlk23495879"/>
      <w:r w:rsidR="00340052" w:rsidRPr="00F3431C">
        <w:rPr>
          <w:color w:val="auto"/>
          <w:u w:val="single"/>
        </w:rPr>
        <w:t>21 U.S.C. § 384</w:t>
      </w:r>
      <w:bookmarkEnd w:id="2"/>
      <w:r w:rsidR="00340052" w:rsidRPr="00F3431C">
        <w:rPr>
          <w:color w:val="auto"/>
          <w:u w:val="single"/>
        </w:rPr>
        <w:t>(l).</w:t>
      </w:r>
      <w:r w:rsidRPr="00F3431C">
        <w:rPr>
          <w:color w:val="auto"/>
          <w:u w:val="single"/>
        </w:rPr>
        <w:t xml:space="preserve"> </w:t>
      </w:r>
    </w:p>
    <w:p w14:paraId="52476438" w14:textId="657B816B" w:rsidR="002E4B28" w:rsidRPr="00F3431C" w:rsidRDefault="002E4B28" w:rsidP="002E4B28">
      <w:pPr>
        <w:pStyle w:val="SectionHeading"/>
        <w:rPr>
          <w:color w:val="auto"/>
          <w:u w:val="single"/>
        </w:rPr>
      </w:pPr>
      <w:r w:rsidRPr="00F3431C">
        <w:rPr>
          <w:color w:val="auto"/>
          <w:u w:val="single"/>
        </w:rPr>
        <w:t>§9-11-2. Definitions.</w:t>
      </w:r>
    </w:p>
    <w:p w14:paraId="45420530" w14:textId="77777777" w:rsidR="001133E7" w:rsidRPr="00F3431C" w:rsidRDefault="001133E7" w:rsidP="002E4B28">
      <w:pPr>
        <w:pStyle w:val="SectionBody"/>
        <w:rPr>
          <w:color w:val="auto"/>
          <w:u w:val="single"/>
        </w:rPr>
        <w:sectPr w:rsidR="001133E7" w:rsidRPr="00F3431C" w:rsidSect="0043643E">
          <w:type w:val="continuous"/>
          <w:pgSz w:w="12240" w:h="15840" w:code="1"/>
          <w:pgMar w:top="1440" w:right="1440" w:bottom="1440" w:left="1440" w:header="720" w:footer="720" w:gutter="0"/>
          <w:lnNumType w:countBy="1" w:restart="newSection"/>
          <w:cols w:space="720"/>
          <w:titlePg/>
          <w:docGrid w:linePitch="360"/>
        </w:sectPr>
      </w:pPr>
    </w:p>
    <w:p w14:paraId="70E1F9A1" w14:textId="2D5C33F5" w:rsidR="001133E7" w:rsidRPr="00F3431C" w:rsidRDefault="001133E7" w:rsidP="002E4B28">
      <w:pPr>
        <w:pStyle w:val="SectionBody"/>
        <w:rPr>
          <w:color w:val="auto"/>
          <w:u w:val="single"/>
        </w:rPr>
      </w:pPr>
      <w:r w:rsidRPr="00F3431C">
        <w:rPr>
          <w:color w:val="auto"/>
          <w:u w:val="single"/>
        </w:rPr>
        <w:t xml:space="preserve">As used in this article: </w:t>
      </w:r>
    </w:p>
    <w:p w14:paraId="17DCA5F7" w14:textId="57402629" w:rsidR="002E4B28" w:rsidRPr="00F3431C" w:rsidRDefault="00AB4523" w:rsidP="002E4B28">
      <w:pPr>
        <w:pStyle w:val="SectionBody"/>
        <w:rPr>
          <w:color w:val="auto"/>
          <w:u w:val="single"/>
        </w:rPr>
      </w:pPr>
      <w:r w:rsidRPr="00F3431C">
        <w:rPr>
          <w:color w:val="auto"/>
          <w:u w:val="single"/>
        </w:rPr>
        <w:t>"</w:t>
      </w:r>
      <w:r w:rsidR="002E4B28" w:rsidRPr="00F3431C">
        <w:rPr>
          <w:color w:val="auto"/>
          <w:u w:val="single"/>
        </w:rPr>
        <w:t>Department</w:t>
      </w:r>
      <w:r w:rsidRPr="00F3431C">
        <w:rPr>
          <w:color w:val="auto"/>
          <w:u w:val="single"/>
        </w:rPr>
        <w:t>"</w:t>
      </w:r>
      <w:r w:rsidR="002E4B28" w:rsidRPr="00F3431C">
        <w:rPr>
          <w:color w:val="auto"/>
          <w:u w:val="single"/>
        </w:rPr>
        <w:t xml:space="preserve"> means the West Virginia Department of Health and Human Resources.</w:t>
      </w:r>
    </w:p>
    <w:p w14:paraId="06D7C49C" w14:textId="47ED6ACB" w:rsidR="002E4B28" w:rsidRPr="00F3431C" w:rsidRDefault="00AB4523" w:rsidP="002E4B28">
      <w:pPr>
        <w:pStyle w:val="SectionBody"/>
        <w:rPr>
          <w:color w:val="auto"/>
          <w:u w:val="single"/>
        </w:rPr>
      </w:pPr>
      <w:r w:rsidRPr="00F3431C">
        <w:rPr>
          <w:color w:val="auto"/>
          <w:u w:val="single"/>
        </w:rPr>
        <w:t>"</w:t>
      </w:r>
      <w:r w:rsidR="002E4B28" w:rsidRPr="00F3431C">
        <w:rPr>
          <w:color w:val="auto"/>
          <w:u w:val="single"/>
        </w:rPr>
        <w:t>Program</w:t>
      </w:r>
      <w:r w:rsidRPr="00F3431C">
        <w:rPr>
          <w:color w:val="auto"/>
          <w:u w:val="single"/>
        </w:rPr>
        <w:t>"</w:t>
      </w:r>
      <w:r w:rsidR="002E4B28" w:rsidRPr="00F3431C">
        <w:rPr>
          <w:color w:val="auto"/>
          <w:u w:val="single"/>
        </w:rPr>
        <w:t xml:space="preserve"> means the Wholesale Prescription Drug Importation Program</w:t>
      </w:r>
      <w:r w:rsidR="005D3404" w:rsidRPr="00F3431C">
        <w:rPr>
          <w:color w:val="auto"/>
          <w:u w:val="single"/>
        </w:rPr>
        <w:t>.</w:t>
      </w:r>
    </w:p>
    <w:p w14:paraId="1E9E39EA" w14:textId="4BD22057" w:rsidR="002E4B28" w:rsidRPr="00F3431C" w:rsidRDefault="002E4B28" w:rsidP="001133E7">
      <w:pPr>
        <w:pStyle w:val="SectionHeading"/>
        <w:rPr>
          <w:color w:val="auto"/>
          <w:u w:val="single"/>
        </w:rPr>
      </w:pPr>
      <w:r w:rsidRPr="00F3431C">
        <w:rPr>
          <w:color w:val="auto"/>
          <w:u w:val="single"/>
        </w:rPr>
        <w:t>§</w:t>
      </w:r>
      <w:r w:rsidR="001133E7" w:rsidRPr="00F3431C">
        <w:rPr>
          <w:color w:val="auto"/>
          <w:u w:val="single"/>
        </w:rPr>
        <w:t>9</w:t>
      </w:r>
      <w:r w:rsidRPr="00F3431C">
        <w:rPr>
          <w:color w:val="auto"/>
          <w:u w:val="single"/>
        </w:rPr>
        <w:t>-</w:t>
      </w:r>
      <w:r w:rsidR="001133E7" w:rsidRPr="00F3431C">
        <w:rPr>
          <w:color w:val="auto"/>
          <w:u w:val="single"/>
        </w:rPr>
        <w:t>11</w:t>
      </w:r>
      <w:r w:rsidRPr="00F3431C">
        <w:rPr>
          <w:color w:val="auto"/>
          <w:u w:val="single"/>
        </w:rPr>
        <w:t>-3. Design of program</w:t>
      </w:r>
      <w:r w:rsidR="001133E7" w:rsidRPr="00F3431C">
        <w:rPr>
          <w:color w:val="auto"/>
          <w:u w:val="single"/>
        </w:rPr>
        <w:t>.</w:t>
      </w:r>
    </w:p>
    <w:p w14:paraId="7F742E1F" w14:textId="77777777" w:rsidR="001133E7" w:rsidRPr="00F3431C" w:rsidRDefault="001133E7" w:rsidP="001133E7">
      <w:pPr>
        <w:pStyle w:val="SectionBody"/>
        <w:rPr>
          <w:color w:val="auto"/>
          <w:u w:val="single"/>
        </w:rPr>
        <w:sectPr w:rsidR="001133E7" w:rsidRPr="00F3431C" w:rsidSect="0043643E">
          <w:type w:val="continuous"/>
          <w:pgSz w:w="12240" w:h="15840" w:code="1"/>
          <w:pgMar w:top="1440" w:right="1440" w:bottom="1440" w:left="1440" w:header="720" w:footer="720" w:gutter="0"/>
          <w:lnNumType w:countBy="1" w:restart="newSection"/>
          <w:cols w:space="720"/>
          <w:titlePg/>
          <w:docGrid w:linePitch="360"/>
        </w:sectPr>
      </w:pPr>
    </w:p>
    <w:p w14:paraId="3720840D" w14:textId="1A23319F" w:rsidR="002E4B28" w:rsidRPr="00F3431C" w:rsidRDefault="002E4B28" w:rsidP="001133E7">
      <w:pPr>
        <w:pStyle w:val="SectionBody"/>
        <w:rPr>
          <w:color w:val="auto"/>
          <w:u w:val="single"/>
        </w:rPr>
      </w:pPr>
      <w:r w:rsidRPr="00F3431C">
        <w:rPr>
          <w:color w:val="auto"/>
          <w:u w:val="single"/>
        </w:rPr>
        <w:t xml:space="preserve">(a) </w:t>
      </w:r>
      <w:r w:rsidRPr="00F3431C">
        <w:rPr>
          <w:i/>
          <w:iCs/>
          <w:color w:val="auto"/>
          <w:u w:val="single"/>
        </w:rPr>
        <w:t>Design requirements</w:t>
      </w:r>
      <w:r w:rsidRPr="00F3431C">
        <w:rPr>
          <w:color w:val="auto"/>
          <w:u w:val="single"/>
        </w:rPr>
        <w:t xml:space="preserve">. </w:t>
      </w:r>
      <w:r w:rsidR="005D3404" w:rsidRPr="00F3431C">
        <w:rPr>
          <w:color w:val="auto"/>
          <w:u w:val="single"/>
        </w:rPr>
        <w:t xml:space="preserve">-- </w:t>
      </w:r>
      <w:r w:rsidRPr="00F3431C">
        <w:rPr>
          <w:color w:val="auto"/>
          <w:u w:val="single"/>
        </w:rPr>
        <w:t xml:space="preserve">The </w:t>
      </w:r>
      <w:r w:rsidR="001133E7" w:rsidRPr="00F3431C">
        <w:rPr>
          <w:color w:val="auto"/>
          <w:u w:val="single"/>
        </w:rPr>
        <w:t>d</w:t>
      </w:r>
      <w:r w:rsidRPr="00F3431C">
        <w:rPr>
          <w:color w:val="auto"/>
          <w:u w:val="single"/>
        </w:rPr>
        <w:t xml:space="preserve">epartment, in consultation with appropriate federal and other state agencies, other states and interested parties, shall design the program to comply with the applicable requirements of </w:t>
      </w:r>
      <w:r w:rsidR="00340052" w:rsidRPr="00F3431C">
        <w:rPr>
          <w:color w:val="auto"/>
          <w:u w:val="single"/>
        </w:rPr>
        <w:t>21 U.S.C. § 384</w:t>
      </w:r>
      <w:r w:rsidRPr="00F3431C">
        <w:rPr>
          <w:color w:val="auto"/>
          <w:u w:val="single"/>
        </w:rPr>
        <w:t>, including requirements regarding safety and cost savings. The program design must:</w:t>
      </w:r>
    </w:p>
    <w:p w14:paraId="7576A97B" w14:textId="06F5FE00" w:rsidR="002E4B28" w:rsidRPr="00F3431C" w:rsidRDefault="002E4B28" w:rsidP="001133E7">
      <w:pPr>
        <w:pStyle w:val="SectionBody"/>
        <w:rPr>
          <w:color w:val="auto"/>
          <w:u w:val="single"/>
        </w:rPr>
      </w:pPr>
      <w:r w:rsidRPr="00F3431C">
        <w:rPr>
          <w:color w:val="auto"/>
          <w:u w:val="single"/>
        </w:rPr>
        <w:t xml:space="preserve">(1) </w:t>
      </w:r>
      <w:r w:rsidR="007A3049" w:rsidRPr="00F3431C">
        <w:rPr>
          <w:color w:val="auto"/>
          <w:u w:val="single"/>
        </w:rPr>
        <w:t xml:space="preserve">Provide that the department </w:t>
      </w:r>
      <w:r w:rsidRPr="00F3431C">
        <w:rPr>
          <w:color w:val="auto"/>
          <w:u w:val="single"/>
        </w:rPr>
        <w:t xml:space="preserve">become a licensed drug wholesaler or contract with a licensed drug wholesaler in order to seek federal certification and approval, pursuant to </w:t>
      </w:r>
      <w:r w:rsidR="00340052" w:rsidRPr="00F3431C">
        <w:rPr>
          <w:color w:val="auto"/>
          <w:u w:val="single"/>
        </w:rPr>
        <w:t>21 U.S.C. § 384</w:t>
      </w:r>
      <w:r w:rsidRPr="00F3431C">
        <w:rPr>
          <w:color w:val="auto"/>
          <w:u w:val="single"/>
        </w:rPr>
        <w:t xml:space="preserve">, to import safe prescription drugs and provide cost savings to consumers in the </w:t>
      </w:r>
      <w:r w:rsidR="009247D9" w:rsidRPr="00F3431C">
        <w:rPr>
          <w:color w:val="auto"/>
          <w:u w:val="single"/>
        </w:rPr>
        <w:t>s</w:t>
      </w:r>
      <w:r w:rsidRPr="00F3431C">
        <w:rPr>
          <w:color w:val="auto"/>
          <w:u w:val="single"/>
        </w:rPr>
        <w:t>tate;</w:t>
      </w:r>
    </w:p>
    <w:p w14:paraId="6450CDD1" w14:textId="77777777" w:rsidR="002E4B28" w:rsidRPr="00F3431C" w:rsidRDefault="002E4B28" w:rsidP="001133E7">
      <w:pPr>
        <w:pStyle w:val="SectionBody"/>
        <w:rPr>
          <w:color w:val="auto"/>
          <w:u w:val="single"/>
        </w:rPr>
      </w:pPr>
      <w:r w:rsidRPr="00F3431C">
        <w:rPr>
          <w:color w:val="auto"/>
          <w:u w:val="single"/>
        </w:rPr>
        <w:t>(2) Use prescription drug suppliers in Canada regulated under the laws of Canada or of one or more Canadian provinces, or both;</w:t>
      </w:r>
    </w:p>
    <w:p w14:paraId="0AF4A7C4" w14:textId="5CA70B9D" w:rsidR="002E4B28" w:rsidRPr="00F3431C" w:rsidRDefault="002E4B28" w:rsidP="001133E7">
      <w:pPr>
        <w:pStyle w:val="SectionBody"/>
        <w:rPr>
          <w:color w:val="auto"/>
          <w:u w:val="single"/>
        </w:rPr>
      </w:pPr>
      <w:r w:rsidRPr="00F3431C">
        <w:rPr>
          <w:color w:val="auto"/>
          <w:u w:val="single"/>
        </w:rPr>
        <w:t>(3) Ensure that only prescription drugs meeting the federal Food and Drug Administration</w:t>
      </w:r>
      <w:r w:rsidR="006C42C9" w:rsidRPr="00F3431C">
        <w:rPr>
          <w:color w:val="auto"/>
          <w:u w:val="single"/>
        </w:rPr>
        <w:t>’</w:t>
      </w:r>
      <w:r w:rsidRPr="00F3431C">
        <w:rPr>
          <w:color w:val="auto"/>
          <w:u w:val="single"/>
        </w:rPr>
        <w:t xml:space="preserve">s safety, effectiveness and other standards are imported by or on behalf of the </w:t>
      </w:r>
      <w:r w:rsidR="00891C12" w:rsidRPr="00F3431C">
        <w:rPr>
          <w:color w:val="auto"/>
          <w:u w:val="single"/>
        </w:rPr>
        <w:t>s</w:t>
      </w:r>
      <w:r w:rsidRPr="00F3431C">
        <w:rPr>
          <w:color w:val="auto"/>
          <w:u w:val="single"/>
        </w:rPr>
        <w:t>tate;</w:t>
      </w:r>
    </w:p>
    <w:p w14:paraId="66D4BFB3" w14:textId="0C6B9B6C" w:rsidR="002E4B28" w:rsidRPr="00F3431C" w:rsidRDefault="002E4B28" w:rsidP="001133E7">
      <w:pPr>
        <w:pStyle w:val="SectionBody"/>
        <w:rPr>
          <w:color w:val="auto"/>
          <w:u w:val="single"/>
        </w:rPr>
      </w:pPr>
      <w:r w:rsidRPr="00F3431C">
        <w:rPr>
          <w:color w:val="auto"/>
          <w:u w:val="single"/>
        </w:rPr>
        <w:t xml:space="preserve">(4) Import only those prescription drugs expected to generate substantial cost savings for consumers in the </w:t>
      </w:r>
      <w:r w:rsidR="004B56EF" w:rsidRPr="00F3431C">
        <w:rPr>
          <w:color w:val="auto"/>
          <w:u w:val="single"/>
        </w:rPr>
        <w:t>s</w:t>
      </w:r>
      <w:r w:rsidRPr="00F3431C">
        <w:rPr>
          <w:color w:val="auto"/>
          <w:u w:val="single"/>
        </w:rPr>
        <w:t>tate;</w:t>
      </w:r>
    </w:p>
    <w:p w14:paraId="0ACB2A65" w14:textId="5B7CD1C5" w:rsidR="002E4B28" w:rsidRPr="00F3431C" w:rsidRDefault="002E4B28" w:rsidP="001133E7">
      <w:pPr>
        <w:pStyle w:val="SectionBody"/>
        <w:rPr>
          <w:color w:val="auto"/>
          <w:u w:val="single"/>
        </w:rPr>
      </w:pPr>
      <w:r w:rsidRPr="00F3431C">
        <w:rPr>
          <w:color w:val="auto"/>
          <w:u w:val="single"/>
        </w:rPr>
        <w:t>(5) Ensure that the program complies with the transaction and tracing requirements of 21 U</w:t>
      </w:r>
      <w:r w:rsidR="00340052" w:rsidRPr="00F3431C">
        <w:rPr>
          <w:color w:val="auto"/>
          <w:u w:val="single"/>
        </w:rPr>
        <w:t>.</w:t>
      </w:r>
      <w:r w:rsidRPr="00F3431C">
        <w:rPr>
          <w:color w:val="auto"/>
          <w:u w:val="single"/>
        </w:rPr>
        <w:t>S</w:t>
      </w:r>
      <w:r w:rsidR="00340052" w:rsidRPr="00F3431C">
        <w:rPr>
          <w:color w:val="auto"/>
          <w:u w:val="single"/>
        </w:rPr>
        <w:t>.</w:t>
      </w:r>
      <w:r w:rsidRPr="00F3431C">
        <w:rPr>
          <w:color w:val="auto"/>
          <w:u w:val="single"/>
        </w:rPr>
        <w:t>C</w:t>
      </w:r>
      <w:r w:rsidR="00340052" w:rsidRPr="00F3431C">
        <w:rPr>
          <w:color w:val="auto"/>
          <w:u w:val="single"/>
        </w:rPr>
        <w:t>. §§</w:t>
      </w:r>
      <w:r w:rsidRPr="00F3431C">
        <w:rPr>
          <w:color w:val="auto"/>
          <w:u w:val="single"/>
        </w:rPr>
        <w:t xml:space="preserve"> 360eee and 360eee-1 to the extent feasible and practical prior to imported prescription drugs coming into the possession of the licensed drug wholesaler and that the program complies fully with those federal requirements after imported prescription drugs are in the possession of the licensed drug wholesaler;</w:t>
      </w:r>
    </w:p>
    <w:p w14:paraId="2F261B8A" w14:textId="77777777" w:rsidR="002E4B28" w:rsidRPr="00F3431C" w:rsidRDefault="002E4B28" w:rsidP="001133E7">
      <w:pPr>
        <w:pStyle w:val="SectionBody"/>
        <w:rPr>
          <w:color w:val="auto"/>
          <w:u w:val="single"/>
        </w:rPr>
      </w:pPr>
      <w:r w:rsidRPr="00F3431C">
        <w:rPr>
          <w:color w:val="auto"/>
          <w:u w:val="single"/>
        </w:rPr>
        <w:t>(6) Consider whether the program may be developed on a multistate basis through collaboration with other states;</w:t>
      </w:r>
    </w:p>
    <w:p w14:paraId="63FB5579" w14:textId="1CA9B155" w:rsidR="002E4B28" w:rsidRPr="00F3431C" w:rsidRDefault="002E4B28" w:rsidP="001133E7">
      <w:pPr>
        <w:pStyle w:val="SectionBody"/>
        <w:rPr>
          <w:color w:val="auto"/>
          <w:u w:val="single"/>
        </w:rPr>
      </w:pPr>
      <w:r w:rsidRPr="00F3431C">
        <w:rPr>
          <w:color w:val="auto"/>
          <w:u w:val="single"/>
        </w:rPr>
        <w:t xml:space="preserve">(7) Prohibit the distribution, dispensing or sale of imported prescription drugs outside of the </w:t>
      </w:r>
      <w:r w:rsidR="007624DF" w:rsidRPr="00F3431C">
        <w:rPr>
          <w:color w:val="auto"/>
          <w:u w:val="single"/>
        </w:rPr>
        <w:t>s</w:t>
      </w:r>
      <w:r w:rsidRPr="00F3431C">
        <w:rPr>
          <w:color w:val="auto"/>
          <w:u w:val="single"/>
        </w:rPr>
        <w:t>tate;</w:t>
      </w:r>
    </w:p>
    <w:p w14:paraId="3C0AE2B7" w14:textId="77777777" w:rsidR="002E4B28" w:rsidRPr="00F3431C" w:rsidRDefault="002E4B28" w:rsidP="001133E7">
      <w:pPr>
        <w:pStyle w:val="SectionBody"/>
        <w:rPr>
          <w:color w:val="auto"/>
          <w:u w:val="single"/>
        </w:rPr>
      </w:pPr>
      <w:r w:rsidRPr="00F3431C">
        <w:rPr>
          <w:color w:val="auto"/>
          <w:u w:val="single"/>
        </w:rPr>
        <w:t>(8) Recommend a charge per prescription or another method of financing to ensure that the program is adequately funded in a manner that does not jeopardize significant cost savings to consumers, including adequate funding for the initial start-up costs of the program;</w:t>
      </w:r>
    </w:p>
    <w:p w14:paraId="08A86591" w14:textId="77777777" w:rsidR="002E4B28" w:rsidRPr="00F3431C" w:rsidRDefault="002E4B28" w:rsidP="001133E7">
      <w:pPr>
        <w:pStyle w:val="SectionBody"/>
        <w:rPr>
          <w:color w:val="auto"/>
          <w:u w:val="single"/>
        </w:rPr>
      </w:pPr>
      <w:r w:rsidRPr="00F3431C">
        <w:rPr>
          <w:color w:val="auto"/>
          <w:u w:val="single"/>
        </w:rPr>
        <w:t>(9) Apply for and receive funds, grants or contracts from public and private sources; and</w:t>
      </w:r>
    </w:p>
    <w:p w14:paraId="3F4D3269" w14:textId="77777777" w:rsidR="002E4B28" w:rsidRPr="00F3431C" w:rsidRDefault="002E4B28" w:rsidP="001133E7">
      <w:pPr>
        <w:pStyle w:val="SectionBody"/>
        <w:rPr>
          <w:color w:val="auto"/>
          <w:u w:val="single"/>
        </w:rPr>
      </w:pPr>
      <w:r w:rsidRPr="00F3431C">
        <w:rPr>
          <w:color w:val="auto"/>
          <w:u w:val="single"/>
        </w:rPr>
        <w:t>(10) Include an audit function.</w:t>
      </w:r>
    </w:p>
    <w:p w14:paraId="0F93AB9B" w14:textId="5358CA08" w:rsidR="002E4B28" w:rsidRPr="00F3431C" w:rsidRDefault="002E4B28" w:rsidP="001133E7">
      <w:pPr>
        <w:pStyle w:val="SectionBody"/>
        <w:rPr>
          <w:color w:val="auto"/>
          <w:u w:val="single"/>
        </w:rPr>
      </w:pPr>
      <w:r w:rsidRPr="00F3431C">
        <w:rPr>
          <w:color w:val="auto"/>
          <w:u w:val="single"/>
        </w:rPr>
        <w:t xml:space="preserve">(b) </w:t>
      </w:r>
      <w:r w:rsidR="001133E7" w:rsidRPr="00F3431C">
        <w:rPr>
          <w:i/>
          <w:iCs/>
          <w:color w:val="auto"/>
          <w:u w:val="single"/>
        </w:rPr>
        <w:t>Rules.</w:t>
      </w:r>
      <w:r w:rsidR="001133E7" w:rsidRPr="00F3431C">
        <w:rPr>
          <w:color w:val="auto"/>
          <w:u w:val="single"/>
        </w:rPr>
        <w:t xml:space="preserve"> </w:t>
      </w:r>
      <w:r w:rsidR="00B9789A" w:rsidRPr="00F3431C">
        <w:rPr>
          <w:color w:val="auto"/>
          <w:u w:val="single"/>
        </w:rPr>
        <w:t>--</w:t>
      </w:r>
      <w:r w:rsidRPr="00F3431C">
        <w:rPr>
          <w:color w:val="auto"/>
          <w:u w:val="single"/>
        </w:rPr>
        <w:t xml:space="preserve">The department shall propose rules for legislative approval pursuant to §29B-3-1 </w:t>
      </w:r>
      <w:r w:rsidRPr="00F3431C">
        <w:rPr>
          <w:i/>
          <w:iCs/>
          <w:color w:val="auto"/>
          <w:u w:val="single"/>
        </w:rPr>
        <w:t>et seq</w:t>
      </w:r>
      <w:r w:rsidRPr="00F3431C">
        <w:rPr>
          <w:color w:val="auto"/>
          <w:u w:val="single"/>
        </w:rPr>
        <w:t xml:space="preserve">., </w:t>
      </w:r>
      <w:r w:rsidR="001133E7" w:rsidRPr="00F3431C">
        <w:rPr>
          <w:color w:val="auto"/>
          <w:u w:val="single"/>
        </w:rPr>
        <w:t xml:space="preserve">of this code </w:t>
      </w:r>
      <w:r w:rsidRPr="00F3431C">
        <w:rPr>
          <w:color w:val="auto"/>
          <w:u w:val="single"/>
        </w:rPr>
        <w:t xml:space="preserve">to design the program in accordance with the requirements of subsection (a) </w:t>
      </w:r>
      <w:r w:rsidR="0048728D" w:rsidRPr="00F3431C">
        <w:rPr>
          <w:color w:val="auto"/>
          <w:u w:val="single"/>
        </w:rPr>
        <w:t xml:space="preserve">of this section </w:t>
      </w:r>
      <w:r w:rsidRPr="00F3431C">
        <w:rPr>
          <w:color w:val="auto"/>
          <w:u w:val="single"/>
        </w:rPr>
        <w:t>no later than September 1, 202</w:t>
      </w:r>
      <w:r w:rsidR="001E645D" w:rsidRPr="00F3431C">
        <w:rPr>
          <w:color w:val="auto"/>
          <w:u w:val="single"/>
        </w:rPr>
        <w:t>3</w:t>
      </w:r>
      <w:r w:rsidRPr="00F3431C">
        <w:rPr>
          <w:color w:val="auto"/>
          <w:u w:val="single"/>
        </w:rPr>
        <w:t>.</w:t>
      </w:r>
    </w:p>
    <w:p w14:paraId="2F2B1B66" w14:textId="557D1237" w:rsidR="002E4B28" w:rsidRPr="00F3431C" w:rsidRDefault="002E4B28" w:rsidP="001133E7">
      <w:pPr>
        <w:pStyle w:val="SectionBody"/>
        <w:rPr>
          <w:color w:val="auto"/>
          <w:u w:val="single"/>
        </w:rPr>
      </w:pPr>
      <w:r w:rsidRPr="00F3431C">
        <w:rPr>
          <w:color w:val="auto"/>
          <w:u w:val="single"/>
        </w:rPr>
        <w:t xml:space="preserve">(c) </w:t>
      </w:r>
      <w:r w:rsidRPr="00F3431C">
        <w:rPr>
          <w:i/>
          <w:iCs/>
          <w:color w:val="auto"/>
          <w:u w:val="single"/>
        </w:rPr>
        <w:t>Request for federal approval and certification.</w:t>
      </w:r>
      <w:r w:rsidRPr="00F3431C">
        <w:rPr>
          <w:color w:val="auto"/>
          <w:u w:val="single"/>
        </w:rPr>
        <w:t xml:space="preserve"> </w:t>
      </w:r>
      <w:r w:rsidR="00B9789A" w:rsidRPr="00F3431C">
        <w:rPr>
          <w:color w:val="auto"/>
          <w:u w:val="single"/>
        </w:rPr>
        <w:t>--</w:t>
      </w:r>
      <w:r w:rsidRPr="00F3431C">
        <w:rPr>
          <w:color w:val="auto"/>
          <w:u w:val="single"/>
        </w:rPr>
        <w:t>The department shall submit a request for approval and certification of the program to the United States Department of Health and Human Services no later than April 1, 202</w:t>
      </w:r>
      <w:r w:rsidR="001E645D" w:rsidRPr="00F3431C">
        <w:rPr>
          <w:color w:val="auto"/>
          <w:u w:val="single"/>
        </w:rPr>
        <w:t>4</w:t>
      </w:r>
      <w:r w:rsidRPr="00F3431C">
        <w:rPr>
          <w:color w:val="auto"/>
          <w:u w:val="single"/>
        </w:rPr>
        <w:t xml:space="preserve">. </w:t>
      </w:r>
    </w:p>
    <w:p w14:paraId="23C6D37A" w14:textId="1F14AFDD" w:rsidR="002E4B28" w:rsidRPr="00F3431C" w:rsidRDefault="002E4B28" w:rsidP="001133E7">
      <w:pPr>
        <w:pStyle w:val="SectionHeading"/>
        <w:rPr>
          <w:color w:val="auto"/>
          <w:u w:val="single"/>
        </w:rPr>
      </w:pPr>
      <w:r w:rsidRPr="00F3431C">
        <w:rPr>
          <w:color w:val="auto"/>
          <w:u w:val="single"/>
        </w:rPr>
        <w:t>§</w:t>
      </w:r>
      <w:r w:rsidR="001133E7" w:rsidRPr="00F3431C">
        <w:rPr>
          <w:color w:val="auto"/>
          <w:u w:val="single"/>
        </w:rPr>
        <w:t>9</w:t>
      </w:r>
      <w:r w:rsidRPr="00F3431C">
        <w:rPr>
          <w:color w:val="auto"/>
          <w:u w:val="single"/>
        </w:rPr>
        <w:t>-</w:t>
      </w:r>
      <w:r w:rsidR="001133E7" w:rsidRPr="00F3431C">
        <w:rPr>
          <w:color w:val="auto"/>
          <w:u w:val="single"/>
        </w:rPr>
        <w:t>11</w:t>
      </w:r>
      <w:r w:rsidRPr="00F3431C">
        <w:rPr>
          <w:color w:val="auto"/>
          <w:u w:val="single"/>
        </w:rPr>
        <w:t>-4. Implementation.</w:t>
      </w:r>
    </w:p>
    <w:p w14:paraId="1BE1A4AF" w14:textId="77777777" w:rsidR="001133E7" w:rsidRPr="00F3431C" w:rsidRDefault="001133E7" w:rsidP="001133E7">
      <w:pPr>
        <w:pStyle w:val="SectionBody"/>
        <w:rPr>
          <w:color w:val="auto"/>
          <w:u w:val="single"/>
        </w:rPr>
        <w:sectPr w:rsidR="001133E7" w:rsidRPr="00F3431C" w:rsidSect="0043643E">
          <w:type w:val="continuous"/>
          <w:pgSz w:w="12240" w:h="15840" w:code="1"/>
          <w:pgMar w:top="1440" w:right="1440" w:bottom="1440" w:left="1440" w:header="720" w:footer="720" w:gutter="0"/>
          <w:lnNumType w:countBy="1" w:restart="newSection"/>
          <w:cols w:space="720"/>
          <w:docGrid w:linePitch="360"/>
        </w:sectPr>
      </w:pPr>
    </w:p>
    <w:p w14:paraId="1DABA45F" w14:textId="73BEAA8A" w:rsidR="002E4B28" w:rsidRPr="00F3431C" w:rsidRDefault="002E4B28" w:rsidP="001133E7">
      <w:pPr>
        <w:pStyle w:val="SectionBody"/>
        <w:rPr>
          <w:color w:val="auto"/>
          <w:u w:val="single"/>
        </w:rPr>
      </w:pPr>
      <w:r w:rsidRPr="00F3431C">
        <w:rPr>
          <w:color w:val="auto"/>
          <w:u w:val="single"/>
        </w:rPr>
        <w:t xml:space="preserve">(a) </w:t>
      </w:r>
      <w:r w:rsidRPr="00F3431C">
        <w:rPr>
          <w:i/>
          <w:iCs/>
          <w:color w:val="auto"/>
          <w:u w:val="single"/>
        </w:rPr>
        <w:t>Implementation; operation.</w:t>
      </w:r>
      <w:r w:rsidRPr="00F3431C">
        <w:rPr>
          <w:color w:val="auto"/>
          <w:u w:val="single"/>
        </w:rPr>
        <w:t xml:space="preserve"> </w:t>
      </w:r>
      <w:r w:rsidR="00B9789A" w:rsidRPr="00F3431C">
        <w:rPr>
          <w:color w:val="auto"/>
          <w:u w:val="single"/>
        </w:rPr>
        <w:t>--</w:t>
      </w:r>
      <w:r w:rsidRPr="00F3431C">
        <w:rPr>
          <w:color w:val="auto"/>
          <w:u w:val="single"/>
        </w:rPr>
        <w:t xml:space="preserve">Upon receipt of federal approval and certification under </w:t>
      </w:r>
      <w:r w:rsidR="00340052" w:rsidRPr="00F3431C">
        <w:rPr>
          <w:color w:val="auto"/>
          <w:u w:val="single"/>
        </w:rPr>
        <w:t>21 U.S.C. § 384</w:t>
      </w:r>
      <w:r w:rsidRPr="00F3431C">
        <w:rPr>
          <w:color w:val="auto"/>
          <w:u w:val="single"/>
        </w:rPr>
        <w:t xml:space="preserve">, the </w:t>
      </w:r>
      <w:r w:rsidR="007A3049" w:rsidRPr="00F3431C">
        <w:rPr>
          <w:color w:val="auto"/>
          <w:u w:val="single"/>
        </w:rPr>
        <w:t xml:space="preserve">department </w:t>
      </w:r>
      <w:r w:rsidRPr="00F3431C">
        <w:rPr>
          <w:color w:val="auto"/>
          <w:u w:val="single"/>
        </w:rPr>
        <w:t>shall implement the program as required in subsection (b). The program must begin operating no later than six months following receipt of federal approval and certification.</w:t>
      </w:r>
    </w:p>
    <w:p w14:paraId="5CCD9B10" w14:textId="4DBE97B0" w:rsidR="002E4B28" w:rsidRPr="00F3431C" w:rsidRDefault="002E4B28" w:rsidP="001133E7">
      <w:pPr>
        <w:pStyle w:val="SectionBody"/>
        <w:rPr>
          <w:color w:val="auto"/>
          <w:u w:val="single"/>
        </w:rPr>
      </w:pPr>
      <w:r w:rsidRPr="00F3431C">
        <w:rPr>
          <w:color w:val="auto"/>
          <w:u w:val="single"/>
        </w:rPr>
        <w:t xml:space="preserve">(b) </w:t>
      </w:r>
      <w:r w:rsidRPr="00F3431C">
        <w:rPr>
          <w:i/>
          <w:iCs/>
          <w:color w:val="auto"/>
          <w:u w:val="single"/>
        </w:rPr>
        <w:t>Requirements.</w:t>
      </w:r>
      <w:r w:rsidRPr="00F3431C">
        <w:rPr>
          <w:color w:val="auto"/>
          <w:u w:val="single"/>
        </w:rPr>
        <w:t xml:space="preserve"> </w:t>
      </w:r>
      <w:r w:rsidR="00B9789A" w:rsidRPr="00F3431C">
        <w:rPr>
          <w:color w:val="auto"/>
          <w:u w:val="single"/>
        </w:rPr>
        <w:t>--</w:t>
      </w:r>
      <w:r w:rsidRPr="00F3431C">
        <w:rPr>
          <w:color w:val="auto"/>
          <w:u w:val="single"/>
        </w:rPr>
        <w:t>Prior to operating the program, the department shall:</w:t>
      </w:r>
    </w:p>
    <w:p w14:paraId="051D5DD9" w14:textId="0A1A4BCC" w:rsidR="002E4B28" w:rsidRPr="00F3431C" w:rsidRDefault="002E4B28" w:rsidP="001133E7">
      <w:pPr>
        <w:pStyle w:val="SectionBody"/>
        <w:rPr>
          <w:color w:val="auto"/>
          <w:u w:val="single"/>
        </w:rPr>
      </w:pPr>
      <w:r w:rsidRPr="00F3431C">
        <w:rPr>
          <w:color w:val="auto"/>
          <w:u w:val="single"/>
        </w:rPr>
        <w:t>(1) Become a licensed drug wholesaler or enter into a contract with a licensed drug</w:t>
      </w:r>
      <w:r w:rsidR="001133E7" w:rsidRPr="00F3431C">
        <w:rPr>
          <w:color w:val="auto"/>
          <w:u w:val="single"/>
        </w:rPr>
        <w:t xml:space="preserve"> </w:t>
      </w:r>
      <w:r w:rsidRPr="00F3431C">
        <w:rPr>
          <w:color w:val="auto"/>
          <w:u w:val="single"/>
        </w:rPr>
        <w:t xml:space="preserve">wholesaler in the </w:t>
      </w:r>
      <w:r w:rsidR="009D2B56" w:rsidRPr="00F3431C">
        <w:rPr>
          <w:color w:val="auto"/>
          <w:u w:val="single"/>
        </w:rPr>
        <w:t>s</w:t>
      </w:r>
      <w:r w:rsidRPr="00F3431C">
        <w:rPr>
          <w:color w:val="auto"/>
          <w:u w:val="single"/>
        </w:rPr>
        <w:t>tate;</w:t>
      </w:r>
    </w:p>
    <w:p w14:paraId="52A5F5FE" w14:textId="48CA38E8" w:rsidR="002E4B28" w:rsidRPr="00F3431C" w:rsidRDefault="002E4B28" w:rsidP="001133E7">
      <w:pPr>
        <w:pStyle w:val="SectionBody"/>
        <w:rPr>
          <w:color w:val="auto"/>
          <w:u w:val="single"/>
        </w:rPr>
      </w:pPr>
      <w:r w:rsidRPr="00F3431C">
        <w:rPr>
          <w:color w:val="auto"/>
          <w:u w:val="single"/>
        </w:rPr>
        <w:t xml:space="preserve">(2) Contract with one or more distributors licensed in the </w:t>
      </w:r>
      <w:r w:rsidR="00B322D0" w:rsidRPr="00F3431C">
        <w:rPr>
          <w:color w:val="auto"/>
          <w:u w:val="single"/>
        </w:rPr>
        <w:t>s</w:t>
      </w:r>
      <w:r w:rsidRPr="00F3431C">
        <w:rPr>
          <w:color w:val="auto"/>
          <w:u w:val="single"/>
        </w:rPr>
        <w:t>tate;</w:t>
      </w:r>
    </w:p>
    <w:p w14:paraId="43DAF8E6" w14:textId="77777777" w:rsidR="002E4B28" w:rsidRPr="00F3431C" w:rsidRDefault="002E4B28" w:rsidP="001133E7">
      <w:pPr>
        <w:pStyle w:val="SectionBody"/>
        <w:rPr>
          <w:color w:val="auto"/>
          <w:u w:val="single"/>
        </w:rPr>
      </w:pPr>
      <w:r w:rsidRPr="00F3431C">
        <w:rPr>
          <w:color w:val="auto"/>
          <w:u w:val="single"/>
        </w:rPr>
        <w:t>(3) Contract with one or more licensed and regulated prescription drug suppliers in Canada;</w:t>
      </w:r>
    </w:p>
    <w:p w14:paraId="428B7169" w14:textId="77777777" w:rsidR="002E4B28" w:rsidRPr="00F3431C" w:rsidRDefault="002E4B28" w:rsidP="001133E7">
      <w:pPr>
        <w:pStyle w:val="SectionBody"/>
        <w:rPr>
          <w:color w:val="auto"/>
          <w:u w:val="single"/>
        </w:rPr>
      </w:pPr>
      <w:r w:rsidRPr="00F3431C">
        <w:rPr>
          <w:color w:val="auto"/>
          <w:u w:val="single"/>
        </w:rPr>
        <w:t>(4) Consult with health insurance carriers, employers, pharmacies, pharmacists, health care providers and consumers;</w:t>
      </w:r>
    </w:p>
    <w:p w14:paraId="7A8AAB86" w14:textId="5857F176" w:rsidR="002E4B28" w:rsidRPr="00F3431C" w:rsidRDefault="002E4B28" w:rsidP="001133E7">
      <w:pPr>
        <w:pStyle w:val="SectionBody"/>
        <w:rPr>
          <w:color w:val="auto"/>
          <w:u w:val="single"/>
        </w:rPr>
      </w:pPr>
      <w:r w:rsidRPr="00F3431C">
        <w:rPr>
          <w:color w:val="auto"/>
          <w:u w:val="single"/>
        </w:rPr>
        <w:t>(5) Develop a registration process for health insurance carriers, pharmacies and health care providers</w:t>
      </w:r>
      <w:r w:rsidR="00405DE8" w:rsidRPr="00F3431C">
        <w:rPr>
          <w:color w:val="auto"/>
          <w:u w:val="single"/>
        </w:rPr>
        <w:t>,</w:t>
      </w:r>
      <w:r w:rsidRPr="00F3431C">
        <w:rPr>
          <w:color w:val="auto"/>
          <w:u w:val="single"/>
        </w:rPr>
        <w:t xml:space="preserve"> authorized to prescribe and administer prescription drugs</w:t>
      </w:r>
      <w:r w:rsidR="00405DE8" w:rsidRPr="00F3431C">
        <w:rPr>
          <w:color w:val="auto"/>
          <w:u w:val="single"/>
        </w:rPr>
        <w:t>,</w:t>
      </w:r>
      <w:r w:rsidRPr="00F3431C">
        <w:rPr>
          <w:color w:val="auto"/>
          <w:u w:val="single"/>
        </w:rPr>
        <w:t xml:space="preserve"> that are willing to participate in the program;</w:t>
      </w:r>
    </w:p>
    <w:p w14:paraId="34E3207A" w14:textId="77777777" w:rsidR="002E4B28" w:rsidRPr="00F3431C" w:rsidRDefault="002E4B28" w:rsidP="001133E7">
      <w:pPr>
        <w:pStyle w:val="SectionBody"/>
        <w:rPr>
          <w:color w:val="auto"/>
          <w:u w:val="single"/>
        </w:rPr>
      </w:pPr>
      <w:r w:rsidRPr="00F3431C">
        <w:rPr>
          <w:color w:val="auto"/>
          <w:u w:val="single"/>
        </w:rPr>
        <w:t>(6) Create a publicly accessible website for listing the prices of prescription drugs to be imported under the program;</w:t>
      </w:r>
    </w:p>
    <w:p w14:paraId="0861B846" w14:textId="77777777" w:rsidR="002E4B28" w:rsidRPr="00F3431C" w:rsidRDefault="002E4B28" w:rsidP="001133E7">
      <w:pPr>
        <w:pStyle w:val="SectionBody"/>
        <w:rPr>
          <w:color w:val="auto"/>
          <w:u w:val="single"/>
        </w:rPr>
      </w:pPr>
      <w:r w:rsidRPr="00F3431C">
        <w:rPr>
          <w:color w:val="auto"/>
          <w:u w:val="single"/>
        </w:rPr>
        <w:t>(7) Create an outreach and marketing plan to generate public awareness of the program;</w:t>
      </w:r>
    </w:p>
    <w:p w14:paraId="27E701A4" w14:textId="77777777" w:rsidR="002E4B28" w:rsidRPr="00F3431C" w:rsidRDefault="002E4B28" w:rsidP="001133E7">
      <w:pPr>
        <w:pStyle w:val="SectionBody"/>
        <w:rPr>
          <w:color w:val="auto"/>
          <w:u w:val="single"/>
        </w:rPr>
      </w:pPr>
      <w:r w:rsidRPr="00F3431C">
        <w:rPr>
          <w:color w:val="auto"/>
          <w:u w:val="single"/>
        </w:rPr>
        <w:t>(8) Provide a telephone hotline to answer questions and address needs of consumers, employers, health insurance carriers, pharmacies, health care providers and others affected by the program;</w:t>
      </w:r>
    </w:p>
    <w:p w14:paraId="6436AA7F" w14:textId="77777777" w:rsidR="002E4B28" w:rsidRPr="00F3431C" w:rsidRDefault="002E4B28" w:rsidP="001133E7">
      <w:pPr>
        <w:pStyle w:val="SectionBody"/>
        <w:rPr>
          <w:color w:val="auto"/>
          <w:u w:val="single"/>
        </w:rPr>
      </w:pPr>
      <w:r w:rsidRPr="00F3431C">
        <w:rPr>
          <w:color w:val="auto"/>
          <w:u w:val="single"/>
        </w:rPr>
        <w:t>(9) Develop a two-year audit work plan; and</w:t>
      </w:r>
    </w:p>
    <w:p w14:paraId="2037B3A3" w14:textId="77777777" w:rsidR="002E4B28" w:rsidRPr="00F3431C" w:rsidRDefault="002E4B28" w:rsidP="001133E7">
      <w:pPr>
        <w:pStyle w:val="SectionBody"/>
        <w:rPr>
          <w:color w:val="auto"/>
          <w:u w:val="single"/>
        </w:rPr>
      </w:pPr>
      <w:r w:rsidRPr="00F3431C">
        <w:rPr>
          <w:color w:val="auto"/>
          <w:u w:val="single"/>
        </w:rPr>
        <w:t>(10) Conduct any other activity determined necessary to successfully implement and operate the program.</w:t>
      </w:r>
    </w:p>
    <w:p w14:paraId="13F34477" w14:textId="380000BA" w:rsidR="002E4B28" w:rsidRPr="00F3431C" w:rsidRDefault="002E4B28" w:rsidP="001133E7">
      <w:pPr>
        <w:pStyle w:val="SectionHeading"/>
        <w:rPr>
          <w:color w:val="auto"/>
          <w:u w:val="single"/>
        </w:rPr>
      </w:pPr>
      <w:r w:rsidRPr="00F3431C">
        <w:rPr>
          <w:color w:val="auto"/>
          <w:u w:val="single"/>
        </w:rPr>
        <w:t>§</w:t>
      </w:r>
      <w:r w:rsidR="001133E7" w:rsidRPr="00F3431C">
        <w:rPr>
          <w:color w:val="auto"/>
          <w:u w:val="single"/>
        </w:rPr>
        <w:t>9</w:t>
      </w:r>
      <w:r w:rsidRPr="00F3431C">
        <w:rPr>
          <w:color w:val="auto"/>
          <w:u w:val="single"/>
        </w:rPr>
        <w:t>-</w:t>
      </w:r>
      <w:r w:rsidR="001133E7" w:rsidRPr="00F3431C">
        <w:rPr>
          <w:color w:val="auto"/>
          <w:u w:val="single"/>
        </w:rPr>
        <w:t>11</w:t>
      </w:r>
      <w:r w:rsidRPr="00F3431C">
        <w:rPr>
          <w:color w:val="auto"/>
          <w:u w:val="single"/>
        </w:rPr>
        <w:t>-</w:t>
      </w:r>
      <w:r w:rsidR="001133E7" w:rsidRPr="00F3431C">
        <w:rPr>
          <w:color w:val="auto"/>
          <w:u w:val="single"/>
        </w:rPr>
        <w:t>5</w:t>
      </w:r>
      <w:r w:rsidRPr="00F3431C">
        <w:rPr>
          <w:color w:val="auto"/>
          <w:u w:val="single"/>
        </w:rPr>
        <w:t>. Annual reporting</w:t>
      </w:r>
      <w:r w:rsidR="001133E7" w:rsidRPr="00F3431C">
        <w:rPr>
          <w:color w:val="auto"/>
          <w:u w:val="single"/>
        </w:rPr>
        <w:t>.</w:t>
      </w:r>
    </w:p>
    <w:p w14:paraId="582D5C49" w14:textId="77777777" w:rsidR="001133E7" w:rsidRPr="00F3431C" w:rsidRDefault="001133E7" w:rsidP="001133E7">
      <w:pPr>
        <w:pStyle w:val="SectionBody"/>
        <w:rPr>
          <w:color w:val="auto"/>
          <w:u w:val="single"/>
        </w:rPr>
        <w:sectPr w:rsidR="001133E7" w:rsidRPr="00F3431C" w:rsidSect="0043643E">
          <w:type w:val="continuous"/>
          <w:pgSz w:w="12240" w:h="15840" w:code="1"/>
          <w:pgMar w:top="1440" w:right="1440" w:bottom="1440" w:left="1440" w:header="720" w:footer="720" w:gutter="0"/>
          <w:lnNumType w:countBy="1" w:restart="newSection"/>
          <w:cols w:space="720"/>
          <w:docGrid w:linePitch="360"/>
        </w:sectPr>
      </w:pPr>
    </w:p>
    <w:p w14:paraId="7696514F" w14:textId="7BD775CB" w:rsidR="002E4B28" w:rsidRPr="00F3431C" w:rsidRDefault="002E4B28" w:rsidP="001133E7">
      <w:pPr>
        <w:pStyle w:val="SectionBody"/>
        <w:rPr>
          <w:color w:val="auto"/>
          <w:u w:val="single"/>
        </w:rPr>
      </w:pPr>
      <w:r w:rsidRPr="00F3431C">
        <w:rPr>
          <w:color w:val="auto"/>
          <w:u w:val="single"/>
        </w:rPr>
        <w:t>Beginning December 1, 202</w:t>
      </w:r>
      <w:r w:rsidR="000C32D3" w:rsidRPr="00F3431C">
        <w:rPr>
          <w:color w:val="auto"/>
          <w:u w:val="single"/>
        </w:rPr>
        <w:t>3</w:t>
      </w:r>
      <w:r w:rsidRPr="00F3431C">
        <w:rPr>
          <w:color w:val="auto"/>
          <w:u w:val="single"/>
        </w:rPr>
        <w:t xml:space="preserve">, and annually thereafter, the department shall report to the </w:t>
      </w:r>
      <w:r w:rsidR="007A3049" w:rsidRPr="00F3431C">
        <w:rPr>
          <w:color w:val="auto"/>
          <w:u w:val="single"/>
        </w:rPr>
        <w:t>Legislative O</w:t>
      </w:r>
      <w:r w:rsidRPr="00F3431C">
        <w:rPr>
          <w:color w:val="auto"/>
          <w:u w:val="single"/>
        </w:rPr>
        <w:t xml:space="preserve">versight </w:t>
      </w:r>
      <w:r w:rsidR="007A3049" w:rsidRPr="00F3431C">
        <w:rPr>
          <w:color w:val="auto"/>
          <w:u w:val="single"/>
        </w:rPr>
        <w:t>C</w:t>
      </w:r>
      <w:r w:rsidRPr="00F3431C">
        <w:rPr>
          <w:color w:val="auto"/>
          <w:u w:val="single"/>
        </w:rPr>
        <w:t>ommi</w:t>
      </w:r>
      <w:r w:rsidR="007A3049" w:rsidRPr="00F3431C">
        <w:rPr>
          <w:color w:val="auto"/>
          <w:u w:val="single"/>
        </w:rPr>
        <w:t>ssion</w:t>
      </w:r>
      <w:r w:rsidRPr="00F3431C">
        <w:rPr>
          <w:color w:val="auto"/>
          <w:u w:val="single"/>
        </w:rPr>
        <w:t xml:space="preserve"> on Health and Human Resources </w:t>
      </w:r>
      <w:r w:rsidR="007A3049" w:rsidRPr="00F3431C">
        <w:rPr>
          <w:color w:val="auto"/>
          <w:u w:val="single"/>
        </w:rPr>
        <w:t xml:space="preserve">Accountability </w:t>
      </w:r>
      <w:r w:rsidRPr="00F3431C">
        <w:rPr>
          <w:color w:val="auto"/>
          <w:u w:val="single"/>
        </w:rPr>
        <w:t>regarding the implementation and operation of the program during the previous calendar year, including:</w:t>
      </w:r>
    </w:p>
    <w:p w14:paraId="7FBA39DC" w14:textId="616954D4" w:rsidR="002E4B28" w:rsidRPr="00F3431C" w:rsidRDefault="002E4B28" w:rsidP="001133E7">
      <w:pPr>
        <w:pStyle w:val="SectionBody"/>
        <w:rPr>
          <w:color w:val="auto"/>
          <w:u w:val="single"/>
        </w:rPr>
      </w:pPr>
      <w:r w:rsidRPr="00F3431C">
        <w:rPr>
          <w:color w:val="auto"/>
          <w:u w:val="single"/>
        </w:rPr>
        <w:t xml:space="preserve">(1) </w:t>
      </w:r>
      <w:r w:rsidRPr="00F3431C">
        <w:rPr>
          <w:i/>
          <w:iCs/>
          <w:color w:val="auto"/>
          <w:u w:val="single"/>
        </w:rPr>
        <w:t>Prescription drugs included</w:t>
      </w:r>
      <w:r w:rsidRPr="00F3431C">
        <w:rPr>
          <w:color w:val="auto"/>
          <w:u w:val="single"/>
        </w:rPr>
        <w:t xml:space="preserve">. </w:t>
      </w:r>
      <w:r w:rsidR="00405DE8" w:rsidRPr="00F3431C">
        <w:rPr>
          <w:color w:val="auto"/>
          <w:u w:val="single"/>
        </w:rPr>
        <w:t>--</w:t>
      </w:r>
      <w:r w:rsidRPr="00F3431C">
        <w:rPr>
          <w:color w:val="auto"/>
          <w:u w:val="single"/>
        </w:rPr>
        <w:t>The prescription drugs included in the program;</w:t>
      </w:r>
    </w:p>
    <w:p w14:paraId="264A97FF" w14:textId="72F1F6D8" w:rsidR="002E4B28" w:rsidRPr="00F3431C" w:rsidRDefault="002E4B28" w:rsidP="001133E7">
      <w:pPr>
        <w:pStyle w:val="SectionBody"/>
        <w:rPr>
          <w:color w:val="auto"/>
          <w:u w:val="single"/>
        </w:rPr>
      </w:pPr>
      <w:r w:rsidRPr="00F3431C">
        <w:rPr>
          <w:color w:val="auto"/>
          <w:u w:val="single"/>
        </w:rPr>
        <w:t xml:space="preserve">(2) </w:t>
      </w:r>
      <w:r w:rsidRPr="00F3431C">
        <w:rPr>
          <w:i/>
          <w:iCs/>
          <w:color w:val="auto"/>
          <w:u w:val="single"/>
        </w:rPr>
        <w:t>Participation.</w:t>
      </w:r>
      <w:r w:rsidRPr="00F3431C">
        <w:rPr>
          <w:color w:val="auto"/>
          <w:u w:val="single"/>
        </w:rPr>
        <w:t xml:space="preserve"> </w:t>
      </w:r>
      <w:r w:rsidR="00405DE8" w:rsidRPr="00F3431C">
        <w:rPr>
          <w:color w:val="auto"/>
          <w:u w:val="single"/>
        </w:rPr>
        <w:t>--</w:t>
      </w:r>
      <w:r w:rsidRPr="00F3431C">
        <w:rPr>
          <w:color w:val="auto"/>
          <w:u w:val="single"/>
        </w:rPr>
        <w:t>The number of participating pharmacies, health care providers and health insurance carriers;</w:t>
      </w:r>
    </w:p>
    <w:p w14:paraId="16B5DAD8" w14:textId="03CA8F82" w:rsidR="002E4B28" w:rsidRPr="00F3431C" w:rsidRDefault="002E4B28" w:rsidP="001133E7">
      <w:pPr>
        <w:pStyle w:val="SectionBody"/>
        <w:rPr>
          <w:color w:val="auto"/>
          <w:u w:val="single"/>
        </w:rPr>
      </w:pPr>
      <w:r w:rsidRPr="00F3431C">
        <w:rPr>
          <w:color w:val="auto"/>
          <w:u w:val="single"/>
        </w:rPr>
        <w:t xml:space="preserve">(3) </w:t>
      </w:r>
      <w:r w:rsidRPr="00F3431C">
        <w:rPr>
          <w:i/>
          <w:iCs/>
          <w:color w:val="auto"/>
          <w:u w:val="single"/>
        </w:rPr>
        <w:t>Prescriptions dispensed.</w:t>
      </w:r>
      <w:r w:rsidRPr="00F3431C">
        <w:rPr>
          <w:color w:val="auto"/>
          <w:u w:val="single"/>
        </w:rPr>
        <w:t xml:space="preserve"> </w:t>
      </w:r>
      <w:r w:rsidR="00405DE8" w:rsidRPr="00F3431C">
        <w:rPr>
          <w:color w:val="auto"/>
          <w:u w:val="single"/>
        </w:rPr>
        <w:t>--</w:t>
      </w:r>
      <w:r w:rsidRPr="00F3431C">
        <w:rPr>
          <w:color w:val="auto"/>
          <w:u w:val="single"/>
        </w:rPr>
        <w:t>The number of prescription drugs dispensed through the program;</w:t>
      </w:r>
    </w:p>
    <w:p w14:paraId="599955B4" w14:textId="01D32E3F" w:rsidR="002E4B28" w:rsidRPr="00F3431C" w:rsidRDefault="002E4B28" w:rsidP="001133E7">
      <w:pPr>
        <w:pStyle w:val="SectionBody"/>
        <w:rPr>
          <w:color w:val="auto"/>
          <w:u w:val="single"/>
        </w:rPr>
      </w:pPr>
      <w:r w:rsidRPr="00F3431C">
        <w:rPr>
          <w:color w:val="auto"/>
          <w:u w:val="single"/>
        </w:rPr>
        <w:t xml:space="preserve">(4) </w:t>
      </w:r>
      <w:r w:rsidRPr="00F3431C">
        <w:rPr>
          <w:i/>
          <w:iCs/>
          <w:color w:val="auto"/>
          <w:u w:val="single"/>
        </w:rPr>
        <w:t>Estimated savings.</w:t>
      </w:r>
      <w:r w:rsidRPr="00F3431C">
        <w:rPr>
          <w:color w:val="auto"/>
          <w:u w:val="single"/>
        </w:rPr>
        <w:t xml:space="preserve"> </w:t>
      </w:r>
      <w:r w:rsidR="00405DE8" w:rsidRPr="00F3431C">
        <w:rPr>
          <w:color w:val="auto"/>
          <w:u w:val="single"/>
        </w:rPr>
        <w:t>--</w:t>
      </w:r>
      <w:r w:rsidRPr="00F3431C">
        <w:rPr>
          <w:color w:val="auto"/>
          <w:u w:val="single"/>
        </w:rPr>
        <w:t>The estimated cost savings to consumers, health insurance carriers, employers and the state during the previous calendar year and to date;</w:t>
      </w:r>
    </w:p>
    <w:p w14:paraId="6A79ADEF" w14:textId="2805C862" w:rsidR="002E4B28" w:rsidRPr="00F3431C" w:rsidRDefault="002E4B28" w:rsidP="001133E7">
      <w:pPr>
        <w:pStyle w:val="SectionBody"/>
        <w:rPr>
          <w:color w:val="auto"/>
          <w:u w:val="single"/>
        </w:rPr>
      </w:pPr>
      <w:r w:rsidRPr="00F3431C">
        <w:rPr>
          <w:color w:val="auto"/>
          <w:u w:val="single"/>
        </w:rPr>
        <w:t xml:space="preserve">(5) </w:t>
      </w:r>
      <w:r w:rsidRPr="00F3431C">
        <w:rPr>
          <w:i/>
          <w:iCs/>
          <w:color w:val="auto"/>
          <w:u w:val="single"/>
        </w:rPr>
        <w:t>Audit findings</w:t>
      </w:r>
      <w:r w:rsidRPr="00F3431C">
        <w:rPr>
          <w:color w:val="auto"/>
          <w:u w:val="single"/>
        </w:rPr>
        <w:t xml:space="preserve">. </w:t>
      </w:r>
      <w:r w:rsidR="00405DE8" w:rsidRPr="00F3431C">
        <w:rPr>
          <w:color w:val="auto"/>
          <w:u w:val="single"/>
        </w:rPr>
        <w:t>--</w:t>
      </w:r>
      <w:r w:rsidRPr="00F3431C">
        <w:rPr>
          <w:color w:val="auto"/>
          <w:u w:val="single"/>
        </w:rPr>
        <w:t>Information regarding implementation of the audit work plan and audit findings; and</w:t>
      </w:r>
    </w:p>
    <w:p w14:paraId="5DD2C17D" w14:textId="67A37D50" w:rsidR="001133E7" w:rsidRPr="00F3431C" w:rsidRDefault="002E4B28" w:rsidP="001133E7">
      <w:pPr>
        <w:pStyle w:val="SectionBody"/>
        <w:rPr>
          <w:color w:val="auto"/>
          <w:u w:val="single"/>
        </w:rPr>
      </w:pPr>
      <w:r w:rsidRPr="00F3431C">
        <w:rPr>
          <w:color w:val="auto"/>
          <w:u w:val="single"/>
        </w:rPr>
        <w:t xml:space="preserve">(6) </w:t>
      </w:r>
      <w:r w:rsidRPr="00F3431C">
        <w:rPr>
          <w:i/>
          <w:iCs/>
          <w:color w:val="auto"/>
          <w:u w:val="single"/>
        </w:rPr>
        <w:t>Other relevant information.</w:t>
      </w:r>
      <w:r w:rsidRPr="00F3431C">
        <w:rPr>
          <w:color w:val="auto"/>
          <w:u w:val="single"/>
        </w:rPr>
        <w:t xml:space="preserve"> </w:t>
      </w:r>
      <w:r w:rsidR="00405DE8" w:rsidRPr="00F3431C">
        <w:rPr>
          <w:color w:val="auto"/>
          <w:u w:val="single"/>
        </w:rPr>
        <w:t>--</w:t>
      </w:r>
      <w:r w:rsidR="001133E7" w:rsidRPr="00F3431C">
        <w:rPr>
          <w:color w:val="auto"/>
          <w:u w:val="single"/>
        </w:rPr>
        <w:t>Any other information the department considers relevant.</w:t>
      </w:r>
    </w:p>
    <w:p w14:paraId="23930E98" w14:textId="77777777" w:rsidR="00CB0A5E" w:rsidRPr="00F3431C" w:rsidRDefault="00CB0A5E" w:rsidP="001133E7">
      <w:pPr>
        <w:pStyle w:val="Note"/>
        <w:rPr>
          <w:color w:val="auto"/>
        </w:rPr>
      </w:pPr>
    </w:p>
    <w:p w14:paraId="56542CCB" w14:textId="35B2B33D" w:rsidR="009D17FC" w:rsidRPr="00F3431C" w:rsidRDefault="00CF1DCA" w:rsidP="001133E7">
      <w:pPr>
        <w:pStyle w:val="Note"/>
        <w:rPr>
          <w:color w:val="auto"/>
        </w:rPr>
      </w:pPr>
      <w:r w:rsidRPr="00F3431C">
        <w:rPr>
          <w:color w:val="auto"/>
        </w:rPr>
        <w:t xml:space="preserve">NOTE: </w:t>
      </w:r>
      <w:r w:rsidR="00F41933" w:rsidRPr="00F3431C">
        <w:rPr>
          <w:color w:val="auto"/>
        </w:rPr>
        <w:t>The</w:t>
      </w:r>
      <w:r w:rsidR="000D69A5" w:rsidRPr="00F3431C">
        <w:rPr>
          <w:color w:val="auto"/>
        </w:rPr>
        <w:t xml:space="preserve"> purpose of this bill</w:t>
      </w:r>
      <w:r w:rsidR="001133E7" w:rsidRPr="00F3431C">
        <w:rPr>
          <w:color w:val="auto"/>
        </w:rPr>
        <w:t xml:space="preserve"> </w:t>
      </w:r>
      <w:r w:rsidR="00AB4523" w:rsidRPr="00F3431C">
        <w:rPr>
          <w:color w:val="auto"/>
        </w:rPr>
        <w:t xml:space="preserve">is to </w:t>
      </w:r>
      <w:r w:rsidR="001133E7" w:rsidRPr="00F3431C">
        <w:rPr>
          <w:color w:val="auto"/>
        </w:rPr>
        <w:t>establish the Wholesale Prescription Drug Importation Program for the purpose of importing drugs from Canada on behalf of the state. The program will operate in compliance with the federal Department of Health and Human Services (HHS) regulations governing importation of prescription drugs and with approval of the secretary of HHS.</w:t>
      </w:r>
    </w:p>
    <w:p w14:paraId="7647390A" w14:textId="03B5724A" w:rsidR="006865E9" w:rsidRPr="00F3431C" w:rsidRDefault="00AE48A0" w:rsidP="001133E7">
      <w:pPr>
        <w:pStyle w:val="Note"/>
        <w:rPr>
          <w:color w:val="auto"/>
        </w:rPr>
      </w:pPr>
      <w:r w:rsidRPr="00F3431C">
        <w:rPr>
          <w:color w:val="auto"/>
        </w:rPr>
        <w:t>Strike-throughs indicate language that would be stricken from a heading or the present law and underscoring indicates new language that would be added.</w:t>
      </w:r>
    </w:p>
    <w:sectPr w:rsidR="006865E9" w:rsidRPr="00F3431C" w:rsidSect="004364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9011" w14:textId="77777777" w:rsidR="0073727D" w:rsidRPr="00B844FE" w:rsidRDefault="0073727D" w:rsidP="00B844FE">
      <w:r>
        <w:separator/>
      </w:r>
    </w:p>
  </w:endnote>
  <w:endnote w:type="continuationSeparator" w:id="0">
    <w:p w14:paraId="646923B2" w14:textId="77777777" w:rsidR="0073727D" w:rsidRPr="00B844FE" w:rsidRDefault="007372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AR PL SungtiL GB">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929B2E" w14:textId="77777777" w:rsidR="009D17FC" w:rsidRPr="00B844FE" w:rsidRDefault="009D17F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257F859" w14:textId="77777777" w:rsidR="009D17FC" w:rsidRDefault="009D17F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543A86" w14:textId="77777777" w:rsidR="009D17FC" w:rsidRDefault="009D17FC" w:rsidP="00DF199D">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1FB5" w14:textId="57A0D272" w:rsidR="009D17FC" w:rsidRDefault="009D17FC">
    <w:pPr>
      <w:pStyle w:val="Footer"/>
      <w:jc w:val="center"/>
    </w:pPr>
  </w:p>
  <w:p w14:paraId="15C5527A" w14:textId="77777777" w:rsidR="009D17FC" w:rsidRDefault="009D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C6238" w14:textId="77777777" w:rsidR="0073727D" w:rsidRPr="00B844FE" w:rsidRDefault="0073727D" w:rsidP="00B844FE">
      <w:r>
        <w:separator/>
      </w:r>
    </w:p>
  </w:footnote>
  <w:footnote w:type="continuationSeparator" w:id="0">
    <w:p w14:paraId="406F073A" w14:textId="77777777" w:rsidR="0073727D" w:rsidRPr="00B844FE" w:rsidRDefault="007372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8D70" w14:textId="1EB8C6B8" w:rsidR="009D17FC" w:rsidRPr="00B844FE" w:rsidRDefault="00602DCF">
    <w:pPr>
      <w:pStyle w:val="Header"/>
    </w:pPr>
    <w:sdt>
      <w:sdtPr>
        <w:id w:val="-684364211"/>
        <w:placeholder>
          <w:docPart w:val="C6264931A6384AF98948C826B42C07DF"/>
        </w:placeholder>
        <w:temporary/>
        <w:showingPlcHdr/>
      </w:sdtPr>
      <w:sdtEndPr/>
      <w:sdtContent>
        <w:r w:rsidR="0026161A" w:rsidRPr="00B844FE">
          <w:t>[Type here]</w:t>
        </w:r>
      </w:sdtContent>
    </w:sdt>
    <w:r w:rsidR="009D17FC" w:rsidRPr="00B844FE">
      <w:ptab w:relativeTo="margin" w:alignment="left" w:leader="none"/>
    </w:r>
    <w:sdt>
      <w:sdtPr>
        <w:id w:val="-556240388"/>
        <w:placeholder>
          <w:docPart w:val="C6264931A6384AF98948C826B42C07DF"/>
        </w:placeholder>
        <w:temporary/>
        <w:showingPlcHdr/>
      </w:sdtPr>
      <w:sdtEndPr/>
      <w:sdtContent>
        <w:r w:rsidR="0026161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180A" w14:textId="09167EED" w:rsidR="009D17FC" w:rsidRPr="006C6DA3" w:rsidRDefault="00253729" w:rsidP="00C33014">
    <w:pPr>
      <w:pStyle w:val="HeaderStyle"/>
      <w:rPr>
        <w:rFonts w:ascii="Arial" w:hAnsi="Arial" w:cs="Arial"/>
      </w:rPr>
    </w:pPr>
    <w:r w:rsidRPr="006C6DA3">
      <w:rPr>
        <w:rFonts w:ascii="Arial" w:hAnsi="Arial" w:cs="Arial"/>
      </w:rPr>
      <w:t xml:space="preserve">Intr </w:t>
    </w:r>
    <w:r w:rsidR="003E7CC9">
      <w:rPr>
        <w:rFonts w:ascii="Arial" w:hAnsi="Arial" w:cs="Arial"/>
      </w:rPr>
      <w:t>H</w:t>
    </w:r>
    <w:r w:rsidRPr="006C6DA3">
      <w:rPr>
        <w:rFonts w:ascii="Arial" w:hAnsi="Arial" w:cs="Arial"/>
      </w:rPr>
      <w:t>B</w:t>
    </w:r>
    <w:r w:rsidR="0026161A">
      <w:rPr>
        <w:rFonts w:ascii="Arial" w:hAnsi="Arial" w:cs="Arial"/>
      </w:rPr>
      <w:t xml:space="preserve"> </w:t>
    </w:r>
    <w:r w:rsidR="009D17FC" w:rsidRPr="006C6DA3">
      <w:rPr>
        <w:rFonts w:ascii="Arial" w:hAnsi="Arial" w:cs="Arial"/>
      </w:rPr>
      <w:ptab w:relativeTo="margin" w:alignment="center" w:leader="none"/>
    </w:r>
    <w:r w:rsidR="009D17FC" w:rsidRPr="006C6DA3">
      <w:rPr>
        <w:rFonts w:ascii="Arial" w:hAnsi="Arial" w:cs="Arial"/>
      </w:rPr>
      <w:tab/>
    </w:r>
    <w:r w:rsidR="00AB4523">
      <w:rPr>
        <w:rFonts w:ascii="Arial" w:hAnsi="Arial" w:cs="Arial"/>
      </w:rPr>
      <w:t>2023R2872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2C421" w14:textId="6E040E38" w:rsidR="009D17FC" w:rsidRPr="003E7CC9" w:rsidRDefault="00A97FD9" w:rsidP="006C6DA3">
    <w:pPr>
      <w:pStyle w:val="Header"/>
      <w:rPr>
        <w:rFonts w:ascii="Arial" w:hAnsi="Arial" w:cs="Arial"/>
        <w:sz w:val="22"/>
        <w:szCs w:val="22"/>
      </w:rPr>
    </w:pPr>
    <w:r w:rsidRPr="003E7CC9">
      <w:rPr>
        <w:sz w:val="22"/>
        <w:szCs w:val="22"/>
      </w:rPr>
      <w:tab/>
    </w:r>
    <w:r w:rsidR="006C6DA3" w:rsidRPr="003E7CC9">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54C3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02241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EA36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E6F7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86B3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1223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68B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6C55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92ED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48D6D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ED"/>
    <w:rsid w:val="000023F7"/>
    <w:rsid w:val="0000272E"/>
    <w:rsid w:val="0000526A"/>
    <w:rsid w:val="000246F3"/>
    <w:rsid w:val="00025474"/>
    <w:rsid w:val="000260EE"/>
    <w:rsid w:val="0003174D"/>
    <w:rsid w:val="00031B4E"/>
    <w:rsid w:val="000361F7"/>
    <w:rsid w:val="00057796"/>
    <w:rsid w:val="00065848"/>
    <w:rsid w:val="00065ACD"/>
    <w:rsid w:val="0006670A"/>
    <w:rsid w:val="00070E5E"/>
    <w:rsid w:val="00074905"/>
    <w:rsid w:val="00076D8F"/>
    <w:rsid w:val="0008056C"/>
    <w:rsid w:val="00085D22"/>
    <w:rsid w:val="000929F3"/>
    <w:rsid w:val="000A1DFC"/>
    <w:rsid w:val="000A3880"/>
    <w:rsid w:val="000B1D85"/>
    <w:rsid w:val="000B2209"/>
    <w:rsid w:val="000B7840"/>
    <w:rsid w:val="000C32D3"/>
    <w:rsid w:val="000C5C77"/>
    <w:rsid w:val="000C6E08"/>
    <w:rsid w:val="000D2B33"/>
    <w:rsid w:val="000D69A5"/>
    <w:rsid w:val="000D7725"/>
    <w:rsid w:val="000E451B"/>
    <w:rsid w:val="000E4C8A"/>
    <w:rsid w:val="000F718B"/>
    <w:rsid w:val="0010070F"/>
    <w:rsid w:val="00101610"/>
    <w:rsid w:val="00112091"/>
    <w:rsid w:val="001133E7"/>
    <w:rsid w:val="001309B4"/>
    <w:rsid w:val="00140142"/>
    <w:rsid w:val="00143993"/>
    <w:rsid w:val="0015112E"/>
    <w:rsid w:val="0015129B"/>
    <w:rsid w:val="001552E7"/>
    <w:rsid w:val="00157516"/>
    <w:rsid w:val="00172EAA"/>
    <w:rsid w:val="00175BD0"/>
    <w:rsid w:val="00182E3B"/>
    <w:rsid w:val="001965A2"/>
    <w:rsid w:val="001C279E"/>
    <w:rsid w:val="001C2E16"/>
    <w:rsid w:val="001D459E"/>
    <w:rsid w:val="001E13F9"/>
    <w:rsid w:val="001E35B8"/>
    <w:rsid w:val="001E645D"/>
    <w:rsid w:val="00217BAC"/>
    <w:rsid w:val="00223C59"/>
    <w:rsid w:val="00231BC9"/>
    <w:rsid w:val="0023228E"/>
    <w:rsid w:val="00253729"/>
    <w:rsid w:val="0025580B"/>
    <w:rsid w:val="00255851"/>
    <w:rsid w:val="0026161A"/>
    <w:rsid w:val="002636F0"/>
    <w:rsid w:val="0027011C"/>
    <w:rsid w:val="00270520"/>
    <w:rsid w:val="00274200"/>
    <w:rsid w:val="0027556F"/>
    <w:rsid w:val="002904BA"/>
    <w:rsid w:val="00291D12"/>
    <w:rsid w:val="002A0269"/>
    <w:rsid w:val="002A0714"/>
    <w:rsid w:val="002A23B8"/>
    <w:rsid w:val="002E4B28"/>
    <w:rsid w:val="00301339"/>
    <w:rsid w:val="00301AC9"/>
    <w:rsid w:val="00303684"/>
    <w:rsid w:val="00312C33"/>
    <w:rsid w:val="00314854"/>
    <w:rsid w:val="00317329"/>
    <w:rsid w:val="00340052"/>
    <w:rsid w:val="00341C08"/>
    <w:rsid w:val="003503D9"/>
    <w:rsid w:val="00354FBD"/>
    <w:rsid w:val="003637B3"/>
    <w:rsid w:val="00365D9D"/>
    <w:rsid w:val="003823F5"/>
    <w:rsid w:val="003851D9"/>
    <w:rsid w:val="00385A96"/>
    <w:rsid w:val="003A0E6B"/>
    <w:rsid w:val="003A6A6C"/>
    <w:rsid w:val="003B4914"/>
    <w:rsid w:val="003D3936"/>
    <w:rsid w:val="003E0341"/>
    <w:rsid w:val="003E7CC9"/>
    <w:rsid w:val="003F171B"/>
    <w:rsid w:val="00405DE8"/>
    <w:rsid w:val="004175F0"/>
    <w:rsid w:val="00421056"/>
    <w:rsid w:val="00431CCE"/>
    <w:rsid w:val="0043643E"/>
    <w:rsid w:val="00453C84"/>
    <w:rsid w:val="0045447B"/>
    <w:rsid w:val="004568F8"/>
    <w:rsid w:val="00456E64"/>
    <w:rsid w:val="00483EB7"/>
    <w:rsid w:val="0048728D"/>
    <w:rsid w:val="004931B5"/>
    <w:rsid w:val="004A291F"/>
    <w:rsid w:val="004A68F1"/>
    <w:rsid w:val="004B041C"/>
    <w:rsid w:val="004B56EF"/>
    <w:rsid w:val="004C13DD"/>
    <w:rsid w:val="004C1FD3"/>
    <w:rsid w:val="004C3E49"/>
    <w:rsid w:val="004D3024"/>
    <w:rsid w:val="004E2C81"/>
    <w:rsid w:val="004E3441"/>
    <w:rsid w:val="004E39D5"/>
    <w:rsid w:val="004F19E4"/>
    <w:rsid w:val="0050030D"/>
    <w:rsid w:val="0050243B"/>
    <w:rsid w:val="00517394"/>
    <w:rsid w:val="005331FC"/>
    <w:rsid w:val="00554364"/>
    <w:rsid w:val="00556691"/>
    <w:rsid w:val="0056329C"/>
    <w:rsid w:val="00573A36"/>
    <w:rsid w:val="0058785D"/>
    <w:rsid w:val="005A5366"/>
    <w:rsid w:val="005B55B4"/>
    <w:rsid w:val="005C43DE"/>
    <w:rsid w:val="005C60AC"/>
    <w:rsid w:val="005D3404"/>
    <w:rsid w:val="005F2A60"/>
    <w:rsid w:val="00602DCF"/>
    <w:rsid w:val="006053EE"/>
    <w:rsid w:val="00611F2E"/>
    <w:rsid w:val="006136C7"/>
    <w:rsid w:val="00620664"/>
    <w:rsid w:val="00622E61"/>
    <w:rsid w:val="006235B6"/>
    <w:rsid w:val="00624A29"/>
    <w:rsid w:val="00637C54"/>
    <w:rsid w:val="00637E73"/>
    <w:rsid w:val="00640AAF"/>
    <w:rsid w:val="00662FCD"/>
    <w:rsid w:val="00666B9B"/>
    <w:rsid w:val="00672869"/>
    <w:rsid w:val="00684162"/>
    <w:rsid w:val="006865E9"/>
    <w:rsid w:val="00691F3E"/>
    <w:rsid w:val="00694BFB"/>
    <w:rsid w:val="006A106B"/>
    <w:rsid w:val="006A77B4"/>
    <w:rsid w:val="006B1F7B"/>
    <w:rsid w:val="006B3CC5"/>
    <w:rsid w:val="006B6DBF"/>
    <w:rsid w:val="006C42C9"/>
    <w:rsid w:val="006C553D"/>
    <w:rsid w:val="006C6DA3"/>
    <w:rsid w:val="006D38CF"/>
    <w:rsid w:val="006D3F8D"/>
    <w:rsid w:val="006D4036"/>
    <w:rsid w:val="006D49CD"/>
    <w:rsid w:val="006E4A7F"/>
    <w:rsid w:val="006F1DB7"/>
    <w:rsid w:val="006F3D1C"/>
    <w:rsid w:val="006F5182"/>
    <w:rsid w:val="006F6420"/>
    <w:rsid w:val="00712D58"/>
    <w:rsid w:val="00726255"/>
    <w:rsid w:val="007301AF"/>
    <w:rsid w:val="0073043A"/>
    <w:rsid w:val="0073727D"/>
    <w:rsid w:val="007624DF"/>
    <w:rsid w:val="00763F81"/>
    <w:rsid w:val="0077236F"/>
    <w:rsid w:val="007800EB"/>
    <w:rsid w:val="00783D45"/>
    <w:rsid w:val="00790D26"/>
    <w:rsid w:val="0079590A"/>
    <w:rsid w:val="00797292"/>
    <w:rsid w:val="007A2103"/>
    <w:rsid w:val="007A3049"/>
    <w:rsid w:val="007B1A27"/>
    <w:rsid w:val="007B4F7B"/>
    <w:rsid w:val="007C1550"/>
    <w:rsid w:val="007D06FF"/>
    <w:rsid w:val="007D6432"/>
    <w:rsid w:val="007E183A"/>
    <w:rsid w:val="007E5DC8"/>
    <w:rsid w:val="007E6B11"/>
    <w:rsid w:val="007F1CF5"/>
    <w:rsid w:val="00815CC3"/>
    <w:rsid w:val="008300CE"/>
    <w:rsid w:val="008321A3"/>
    <w:rsid w:val="00834EDE"/>
    <w:rsid w:val="008736AA"/>
    <w:rsid w:val="008779A9"/>
    <w:rsid w:val="00891C12"/>
    <w:rsid w:val="008962FE"/>
    <w:rsid w:val="008A6B51"/>
    <w:rsid w:val="008C6296"/>
    <w:rsid w:val="008D275D"/>
    <w:rsid w:val="008E01E1"/>
    <w:rsid w:val="008E7539"/>
    <w:rsid w:val="00902B19"/>
    <w:rsid w:val="009078BA"/>
    <w:rsid w:val="00921BDD"/>
    <w:rsid w:val="009247D9"/>
    <w:rsid w:val="00947056"/>
    <w:rsid w:val="00954BCD"/>
    <w:rsid w:val="0096294E"/>
    <w:rsid w:val="009749E7"/>
    <w:rsid w:val="00976879"/>
    <w:rsid w:val="00980327"/>
    <w:rsid w:val="00981B7E"/>
    <w:rsid w:val="00994364"/>
    <w:rsid w:val="009A5D06"/>
    <w:rsid w:val="009A69ED"/>
    <w:rsid w:val="009B0C16"/>
    <w:rsid w:val="009C2F6D"/>
    <w:rsid w:val="009D17FC"/>
    <w:rsid w:val="009D1D17"/>
    <w:rsid w:val="009D2B56"/>
    <w:rsid w:val="009D6CDC"/>
    <w:rsid w:val="009E1E9C"/>
    <w:rsid w:val="009F1067"/>
    <w:rsid w:val="009F2D14"/>
    <w:rsid w:val="009F785C"/>
    <w:rsid w:val="00A03101"/>
    <w:rsid w:val="00A052E3"/>
    <w:rsid w:val="00A06D2A"/>
    <w:rsid w:val="00A25D21"/>
    <w:rsid w:val="00A31E01"/>
    <w:rsid w:val="00A34267"/>
    <w:rsid w:val="00A4364E"/>
    <w:rsid w:val="00A45C5D"/>
    <w:rsid w:val="00A51206"/>
    <w:rsid w:val="00A527AD"/>
    <w:rsid w:val="00A614E5"/>
    <w:rsid w:val="00A659C1"/>
    <w:rsid w:val="00A718CF"/>
    <w:rsid w:val="00A97FD9"/>
    <w:rsid w:val="00AB111C"/>
    <w:rsid w:val="00AB1EB9"/>
    <w:rsid w:val="00AB4523"/>
    <w:rsid w:val="00AD2275"/>
    <w:rsid w:val="00AD24EA"/>
    <w:rsid w:val="00AD5745"/>
    <w:rsid w:val="00AD74C0"/>
    <w:rsid w:val="00AE48A0"/>
    <w:rsid w:val="00AF067A"/>
    <w:rsid w:val="00AF4C8D"/>
    <w:rsid w:val="00AF6C3A"/>
    <w:rsid w:val="00AF7535"/>
    <w:rsid w:val="00B15BED"/>
    <w:rsid w:val="00B16F25"/>
    <w:rsid w:val="00B24422"/>
    <w:rsid w:val="00B30EE3"/>
    <w:rsid w:val="00B322D0"/>
    <w:rsid w:val="00B46BB0"/>
    <w:rsid w:val="00B755C4"/>
    <w:rsid w:val="00B779B6"/>
    <w:rsid w:val="00B80C20"/>
    <w:rsid w:val="00B8134B"/>
    <w:rsid w:val="00B822D1"/>
    <w:rsid w:val="00B844FE"/>
    <w:rsid w:val="00B8722B"/>
    <w:rsid w:val="00B9789A"/>
    <w:rsid w:val="00BB5667"/>
    <w:rsid w:val="00BC0BC6"/>
    <w:rsid w:val="00BC562B"/>
    <w:rsid w:val="00BC5C28"/>
    <w:rsid w:val="00BC69AC"/>
    <w:rsid w:val="00BE17B9"/>
    <w:rsid w:val="00BE59CA"/>
    <w:rsid w:val="00C02BCC"/>
    <w:rsid w:val="00C04A8D"/>
    <w:rsid w:val="00C22307"/>
    <w:rsid w:val="00C33014"/>
    <w:rsid w:val="00C33434"/>
    <w:rsid w:val="00C336AD"/>
    <w:rsid w:val="00C34869"/>
    <w:rsid w:val="00C42EB6"/>
    <w:rsid w:val="00C67AD0"/>
    <w:rsid w:val="00C85096"/>
    <w:rsid w:val="00C870A5"/>
    <w:rsid w:val="00C876EE"/>
    <w:rsid w:val="00C977E7"/>
    <w:rsid w:val="00CA2E9A"/>
    <w:rsid w:val="00CB0A5E"/>
    <w:rsid w:val="00CB20EF"/>
    <w:rsid w:val="00CB2A01"/>
    <w:rsid w:val="00CD0F82"/>
    <w:rsid w:val="00CD12CB"/>
    <w:rsid w:val="00CD36CF"/>
    <w:rsid w:val="00CF1BE2"/>
    <w:rsid w:val="00CF1DCA"/>
    <w:rsid w:val="00CF317E"/>
    <w:rsid w:val="00D03B8C"/>
    <w:rsid w:val="00D1215C"/>
    <w:rsid w:val="00D14B72"/>
    <w:rsid w:val="00D2149B"/>
    <w:rsid w:val="00D35776"/>
    <w:rsid w:val="00D51584"/>
    <w:rsid w:val="00D558DB"/>
    <w:rsid w:val="00D579FC"/>
    <w:rsid w:val="00D71496"/>
    <w:rsid w:val="00D84873"/>
    <w:rsid w:val="00D87DF1"/>
    <w:rsid w:val="00D902B8"/>
    <w:rsid w:val="00D93688"/>
    <w:rsid w:val="00DA4CC9"/>
    <w:rsid w:val="00DE40F5"/>
    <w:rsid w:val="00DE526B"/>
    <w:rsid w:val="00DF199D"/>
    <w:rsid w:val="00DF222E"/>
    <w:rsid w:val="00DF780D"/>
    <w:rsid w:val="00E01542"/>
    <w:rsid w:val="00E20ABB"/>
    <w:rsid w:val="00E365F1"/>
    <w:rsid w:val="00E40C70"/>
    <w:rsid w:val="00E437C8"/>
    <w:rsid w:val="00E50361"/>
    <w:rsid w:val="00E62F48"/>
    <w:rsid w:val="00E6616A"/>
    <w:rsid w:val="00E831B3"/>
    <w:rsid w:val="00EB4B83"/>
    <w:rsid w:val="00EC296E"/>
    <w:rsid w:val="00EE03BD"/>
    <w:rsid w:val="00EE70CB"/>
    <w:rsid w:val="00F24E2B"/>
    <w:rsid w:val="00F3431C"/>
    <w:rsid w:val="00F346F8"/>
    <w:rsid w:val="00F41933"/>
    <w:rsid w:val="00F41CA2"/>
    <w:rsid w:val="00F6055E"/>
    <w:rsid w:val="00F62EFB"/>
    <w:rsid w:val="00F66A7F"/>
    <w:rsid w:val="00F73E18"/>
    <w:rsid w:val="00F83AC0"/>
    <w:rsid w:val="00F9025C"/>
    <w:rsid w:val="00F939A4"/>
    <w:rsid w:val="00FA7B09"/>
    <w:rsid w:val="00FA7FA7"/>
    <w:rsid w:val="00FB038C"/>
    <w:rsid w:val="00FB050F"/>
    <w:rsid w:val="00FB7400"/>
    <w:rsid w:val="00FD075A"/>
    <w:rsid w:val="00FE067E"/>
    <w:rsid w:val="00FE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6141F5B"/>
  <w15:docId w15:val="{7414B67D-9F6C-4B71-BFB4-2BCB83AB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locked="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62FCD"/>
    <w:pPr>
      <w:widowControl w:val="0"/>
      <w:suppressAutoHyphens/>
      <w:spacing w:line="240" w:lineRule="auto"/>
    </w:pPr>
    <w:rPr>
      <w:rFonts w:ascii="Liberation Serif" w:eastAsia="AR PL SungtiL GB" w:hAnsi="Liberation Serif" w:cs="FreeSans"/>
      <w:color w:val="auto"/>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07490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AF4C8D"/>
    <w:pPr>
      <w:ind w:firstLine="720"/>
      <w:jc w:val="both"/>
    </w:pPr>
    <w:rPr>
      <w:rFonts w:eastAsia="Calibri"/>
      <w:color w:val="000000"/>
    </w:rPr>
  </w:style>
  <w:style w:type="character" w:customStyle="1" w:styleId="TitleSectionChar">
    <w:name w:val="Title Section Char"/>
    <w:link w:val="TitleSection"/>
    <w:rsid w:val="0007490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AF4C8D"/>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662FCD"/>
    <w:rPr>
      <w:rFonts w:ascii="Arial" w:hAnsi="Arial"/>
    </w:rPr>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43643E"/>
    <w:pPr>
      <w:tabs>
        <w:tab w:val="center" w:pos="4680"/>
        <w:tab w:val="right" w:pos="9360"/>
      </w:tabs>
    </w:pPr>
    <w:rPr>
      <w:rFonts w:ascii="Arial" w:hAnsi="Arial"/>
    </w:rPr>
  </w:style>
  <w:style w:type="character" w:customStyle="1" w:styleId="FooterChar">
    <w:name w:val="Footer Char"/>
    <w:basedOn w:val="DefaultParagraphFont"/>
    <w:link w:val="Footer"/>
    <w:uiPriority w:val="99"/>
    <w:rsid w:val="0043643E"/>
    <w:rPr>
      <w:rFonts w:eastAsia="AR PL SungtiL GB" w:cs="FreeSans"/>
      <w:color w:val="auto"/>
      <w:sz w:val="24"/>
      <w:szCs w:val="24"/>
      <w:lang w:eastAsia="zh-CN" w:bidi="hi-IN"/>
    </w:rPr>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F41933"/>
    <w:rPr>
      <w:rFonts w:ascii="Tahoma" w:hAnsi="Tahoma" w:cs="Tahoma"/>
      <w:sz w:val="16"/>
      <w:szCs w:val="16"/>
    </w:rPr>
  </w:style>
  <w:style w:type="character" w:customStyle="1" w:styleId="BalloonTextChar">
    <w:name w:val="Balloon Text Char"/>
    <w:basedOn w:val="DefaultParagraphFont"/>
    <w:link w:val="BalloonText"/>
    <w:uiPriority w:val="99"/>
    <w:semiHidden/>
    <w:rsid w:val="00F419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0731\Dropbox\My%20BPH%20Office\Brian%20Skinner\Projects\Local%20Boards%20of%20Health\Draft%20Legislation\Draft%20bill%20to%20modify%20administration%20of%20LBH%20wo%20HIV-STD%20provision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0350D04FE34EAD9433E049F6792458"/>
        <w:category>
          <w:name w:val="General"/>
          <w:gallery w:val="placeholder"/>
        </w:category>
        <w:types>
          <w:type w:val="bbPlcHdr"/>
        </w:types>
        <w:behaviors>
          <w:behavior w:val="content"/>
        </w:behaviors>
        <w:guid w:val="{7F91ED15-C039-4927-B419-3DAA64839672}"/>
      </w:docPartPr>
      <w:docPartBody>
        <w:p w:rsidR="009A537B" w:rsidRDefault="00E24DF1">
          <w:pPr>
            <w:pStyle w:val="2D0350D04FE34EAD9433E049F6792458"/>
          </w:pPr>
          <w:r w:rsidRPr="00B844FE">
            <w:t>Prefix Text</w:t>
          </w:r>
        </w:p>
      </w:docPartBody>
    </w:docPart>
    <w:docPart>
      <w:docPartPr>
        <w:name w:val="C6264931A6384AF98948C826B42C07DF"/>
        <w:category>
          <w:name w:val="General"/>
          <w:gallery w:val="placeholder"/>
        </w:category>
        <w:types>
          <w:type w:val="bbPlcHdr"/>
        </w:types>
        <w:behaviors>
          <w:behavior w:val="content"/>
        </w:behaviors>
        <w:guid w:val="{535E4BFC-4E55-4FD0-80B7-AC940BBAB9F9}"/>
      </w:docPartPr>
      <w:docPartBody>
        <w:p w:rsidR="009A537B" w:rsidRDefault="006F245F">
          <w:pPr>
            <w:pStyle w:val="C6264931A6384AF98948C826B42C07DF"/>
          </w:pPr>
          <w:r w:rsidRPr="00B844FE">
            <w:t>[Type here]</w:t>
          </w:r>
        </w:p>
      </w:docPartBody>
    </w:docPart>
    <w:docPart>
      <w:docPartPr>
        <w:name w:val="08C7722893844A4DA213F1AF8064C332"/>
        <w:category>
          <w:name w:val="General"/>
          <w:gallery w:val="placeholder"/>
        </w:category>
        <w:types>
          <w:type w:val="bbPlcHdr"/>
        </w:types>
        <w:behaviors>
          <w:behavior w:val="content"/>
        </w:behaviors>
        <w:guid w:val="{55A5BC01-04CB-47FA-96A6-109909739983}"/>
      </w:docPartPr>
      <w:docPartBody>
        <w:p w:rsidR="009A537B" w:rsidRDefault="006F245F" w:rsidP="006F245F">
          <w:pPr>
            <w:pStyle w:val="08C7722893844A4DA213F1AF8064C3321"/>
          </w:pPr>
          <w:r w:rsidRPr="006D38CF">
            <w:rPr>
              <w:color w:val="auto"/>
            </w:rPr>
            <w:t>Number</w:t>
          </w:r>
        </w:p>
      </w:docPartBody>
    </w:docPart>
    <w:docPart>
      <w:docPartPr>
        <w:name w:val="98DC4DACA07B4CEC907FF5BEDF47ED41"/>
        <w:category>
          <w:name w:val="General"/>
          <w:gallery w:val="placeholder"/>
        </w:category>
        <w:types>
          <w:type w:val="bbPlcHdr"/>
        </w:types>
        <w:behaviors>
          <w:behavior w:val="content"/>
        </w:behaviors>
        <w:guid w:val="{C5177F75-B0FE-4AD9-A786-0D1CACA308C9}"/>
      </w:docPartPr>
      <w:docPartBody>
        <w:p w:rsidR="009A537B" w:rsidRDefault="00E24DF1">
          <w:pPr>
            <w:pStyle w:val="98DC4DACA07B4CEC907FF5BEDF47ED41"/>
          </w:pPr>
          <w:r w:rsidRPr="00B844FE">
            <w:t>Enter Sponsors Here</w:t>
          </w:r>
        </w:p>
      </w:docPartBody>
    </w:docPart>
    <w:docPart>
      <w:docPartPr>
        <w:name w:val="BB060D8ADA16441CB826BE2E668DDFAA"/>
        <w:category>
          <w:name w:val="General"/>
          <w:gallery w:val="placeholder"/>
        </w:category>
        <w:types>
          <w:type w:val="bbPlcHdr"/>
        </w:types>
        <w:behaviors>
          <w:behavior w:val="content"/>
        </w:behaviors>
        <w:guid w:val="{98AC1E1B-8E95-4701-ACEF-A445A86C649D}"/>
      </w:docPartPr>
      <w:docPartBody>
        <w:p w:rsidR="009A537B" w:rsidRDefault="00E24DF1">
          <w:pPr>
            <w:pStyle w:val="BB060D8ADA16441CB826BE2E668DDF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AR PL SungtiL GB">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4DF1"/>
    <w:rsid w:val="00046280"/>
    <w:rsid w:val="00232539"/>
    <w:rsid w:val="00446ACE"/>
    <w:rsid w:val="00453F8D"/>
    <w:rsid w:val="00586487"/>
    <w:rsid w:val="006F245F"/>
    <w:rsid w:val="00706507"/>
    <w:rsid w:val="0073176E"/>
    <w:rsid w:val="007E6FB4"/>
    <w:rsid w:val="008A68DC"/>
    <w:rsid w:val="009A537B"/>
    <w:rsid w:val="00B1242B"/>
    <w:rsid w:val="00CD583E"/>
    <w:rsid w:val="00D27156"/>
    <w:rsid w:val="00D35571"/>
    <w:rsid w:val="00DD2833"/>
    <w:rsid w:val="00E24DF1"/>
    <w:rsid w:val="00EF5A88"/>
    <w:rsid w:val="00F32AD7"/>
    <w:rsid w:val="00FA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0350D04FE34EAD9433E049F6792458">
    <w:name w:val="2D0350D04FE34EAD9433E049F6792458"/>
  </w:style>
  <w:style w:type="paragraph" w:customStyle="1" w:styleId="C6264931A6384AF98948C826B42C07DF">
    <w:name w:val="C6264931A6384AF98948C826B42C07DF"/>
  </w:style>
  <w:style w:type="paragraph" w:customStyle="1" w:styleId="98DC4DACA07B4CEC907FF5BEDF47ED41">
    <w:name w:val="98DC4DACA07B4CEC907FF5BEDF47ED41"/>
  </w:style>
  <w:style w:type="character" w:styleId="PlaceholderText">
    <w:name w:val="Placeholder Text"/>
    <w:basedOn w:val="DefaultParagraphFont"/>
    <w:uiPriority w:val="99"/>
    <w:semiHidden/>
    <w:rsid w:val="006F245F"/>
    <w:rPr>
      <w:color w:val="808080"/>
    </w:rPr>
  </w:style>
  <w:style w:type="paragraph" w:customStyle="1" w:styleId="BB060D8ADA16441CB826BE2E668DDFAA">
    <w:name w:val="BB060D8ADA16441CB826BE2E668DDFAA"/>
  </w:style>
  <w:style w:type="paragraph" w:customStyle="1" w:styleId="08C7722893844A4DA213F1AF8064C3321">
    <w:name w:val="08C7722893844A4DA213F1AF8064C3321"/>
    <w:rsid w:val="006F245F"/>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C1440-7258-4F81-A3C8-176FF252B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bill to modify administration of LBH wo HIV-STD provisions</Template>
  <TotalTime>0</TotalTime>
  <Pages>2</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WVOT</dc:creator>
  <cp:lastModifiedBy>Robert Altmann</cp:lastModifiedBy>
  <cp:revision>2</cp:revision>
  <cp:lastPrinted>2020-01-20T19:39:00Z</cp:lastPrinted>
  <dcterms:created xsi:type="dcterms:W3CDTF">2023-01-23T20:06:00Z</dcterms:created>
  <dcterms:modified xsi:type="dcterms:W3CDTF">2023-01-23T20:06:00Z</dcterms:modified>
</cp:coreProperties>
</file>