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50A7E" w14:textId="1A660709" w:rsidR="00FE067E" w:rsidRPr="00F52964" w:rsidRDefault="00BD547D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893A0" wp14:editId="2F4C5FD5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7C569" w14:textId="2B420936" w:rsidR="00BD547D" w:rsidRPr="00BD547D" w:rsidRDefault="00BD547D" w:rsidP="00BD547D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BD547D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893A0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7057C569" w14:textId="2B420936" w:rsidR="00BD547D" w:rsidRPr="00BD547D" w:rsidRDefault="00BD547D" w:rsidP="00BD547D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BD547D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F52964">
        <w:rPr>
          <w:caps w:val="0"/>
          <w:color w:val="auto"/>
        </w:rPr>
        <w:t>WEST VIRGINIA LEGISLATURE</w:t>
      </w:r>
    </w:p>
    <w:p w14:paraId="51B07F2E" w14:textId="77777777" w:rsidR="00CD36CF" w:rsidRPr="00F52964" w:rsidRDefault="00CD36CF" w:rsidP="00CC1F3B">
      <w:pPr>
        <w:pStyle w:val="TitlePageSession"/>
        <w:rPr>
          <w:color w:val="auto"/>
        </w:rPr>
      </w:pPr>
      <w:r w:rsidRPr="00F52964">
        <w:rPr>
          <w:color w:val="auto"/>
        </w:rPr>
        <w:t>20</w:t>
      </w:r>
      <w:r w:rsidR="00EC5E63" w:rsidRPr="00F52964">
        <w:rPr>
          <w:color w:val="auto"/>
        </w:rPr>
        <w:t>2</w:t>
      </w:r>
      <w:r w:rsidR="00B71E6F" w:rsidRPr="00F52964">
        <w:rPr>
          <w:color w:val="auto"/>
        </w:rPr>
        <w:t>3</w:t>
      </w:r>
      <w:r w:rsidRPr="00F52964">
        <w:rPr>
          <w:color w:val="auto"/>
        </w:rPr>
        <w:t xml:space="preserve"> </w:t>
      </w:r>
      <w:r w:rsidR="003C6034" w:rsidRPr="00F52964">
        <w:rPr>
          <w:caps w:val="0"/>
          <w:color w:val="auto"/>
        </w:rPr>
        <w:t>REGULAR SESSION</w:t>
      </w:r>
    </w:p>
    <w:p w14:paraId="7B0BE7D7" w14:textId="77777777" w:rsidR="00CD36CF" w:rsidRPr="00F52964" w:rsidRDefault="00FA1C6D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EAB3BECD13AB4E629C8F8532CCBEDDE1"/>
          </w:placeholder>
          <w:text/>
        </w:sdtPr>
        <w:sdtEndPr/>
        <w:sdtContent>
          <w:r w:rsidR="00AE48A0" w:rsidRPr="00F52964">
            <w:rPr>
              <w:color w:val="auto"/>
            </w:rPr>
            <w:t>Introduced</w:t>
          </w:r>
        </w:sdtContent>
      </w:sdt>
    </w:p>
    <w:p w14:paraId="12CA2509" w14:textId="015D46B4" w:rsidR="00CD36CF" w:rsidRPr="00F52964" w:rsidRDefault="00FA1C6D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744E2EB52BD4567A3DAB22FDAD9C57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F52964">
            <w:rPr>
              <w:color w:val="auto"/>
            </w:rPr>
            <w:t>House</w:t>
          </w:r>
        </w:sdtContent>
      </w:sdt>
      <w:r w:rsidR="00303684" w:rsidRPr="00F52964">
        <w:rPr>
          <w:color w:val="auto"/>
        </w:rPr>
        <w:t xml:space="preserve"> </w:t>
      </w:r>
      <w:r w:rsidR="00CD36CF" w:rsidRPr="00F5296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E96F3096FF544A4AD7443CB364513FB"/>
          </w:placeholder>
          <w:text/>
        </w:sdtPr>
        <w:sdtEndPr/>
        <w:sdtContent>
          <w:r w:rsidR="00A0227A">
            <w:rPr>
              <w:color w:val="auto"/>
            </w:rPr>
            <w:t>2969</w:t>
          </w:r>
        </w:sdtContent>
      </w:sdt>
    </w:p>
    <w:p w14:paraId="6FFB7C8B" w14:textId="7EA8845E" w:rsidR="00CD36CF" w:rsidRPr="00F52964" w:rsidRDefault="00CD36CF" w:rsidP="00CC1F3B">
      <w:pPr>
        <w:pStyle w:val="Sponsors"/>
        <w:rPr>
          <w:color w:val="auto"/>
        </w:rPr>
      </w:pPr>
      <w:r w:rsidRPr="00F5296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A0A011CC6C29410E8C5C5CE34676B655"/>
          </w:placeholder>
          <w:text w:multiLine="1"/>
        </w:sdtPr>
        <w:sdtEndPr/>
        <w:sdtContent>
          <w:r w:rsidR="005D25C4" w:rsidRPr="00F52964">
            <w:rPr>
              <w:color w:val="auto"/>
            </w:rPr>
            <w:t>Delegate</w:t>
          </w:r>
          <w:r w:rsidR="00E9482F">
            <w:rPr>
              <w:color w:val="auto"/>
            </w:rPr>
            <w:t>s Cooper, Smith, Hillenbrand, Steele, Longanacre, Ridenour, Sheedy, Butler, Honaker</w:t>
          </w:r>
          <w:r w:rsidR="00FA1C6D">
            <w:rPr>
              <w:color w:val="auto"/>
            </w:rPr>
            <w:t xml:space="preserve"> and Holstein</w:t>
          </w:r>
        </w:sdtContent>
      </w:sdt>
    </w:p>
    <w:p w14:paraId="1DE5DC21" w14:textId="02158A57" w:rsidR="00E831B3" w:rsidRPr="00F52964" w:rsidRDefault="00CD36CF" w:rsidP="00CC1F3B">
      <w:pPr>
        <w:pStyle w:val="References"/>
        <w:rPr>
          <w:color w:val="auto"/>
        </w:rPr>
      </w:pPr>
      <w:r w:rsidRPr="00F5296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2E56F1784C98457AA91B2E06F6D1B831"/>
          </w:placeholder>
          <w:text w:multiLine="1"/>
        </w:sdtPr>
        <w:sdtEndPr/>
        <w:sdtContent>
          <w:r w:rsidR="00A0227A">
            <w:rPr>
              <w:color w:val="auto"/>
            </w:rPr>
            <w:t>Introduced January 24, 2023; Referred to the Committee on Veterans' Affairs and Homeland Security then Finance</w:t>
          </w:r>
        </w:sdtContent>
      </w:sdt>
      <w:r w:rsidRPr="00F52964">
        <w:rPr>
          <w:color w:val="auto"/>
        </w:rPr>
        <w:t>]</w:t>
      </w:r>
    </w:p>
    <w:p w14:paraId="163AACBE" w14:textId="3FAD189E" w:rsidR="00303684" w:rsidRPr="00F52964" w:rsidRDefault="0000526A" w:rsidP="00CC1F3B">
      <w:pPr>
        <w:pStyle w:val="TitleSection"/>
        <w:rPr>
          <w:color w:val="auto"/>
        </w:rPr>
      </w:pPr>
      <w:r w:rsidRPr="00F52964">
        <w:rPr>
          <w:color w:val="auto"/>
        </w:rPr>
        <w:lastRenderedPageBreak/>
        <w:t>A BILL</w:t>
      </w:r>
      <w:r w:rsidR="005D25C4" w:rsidRPr="00F52964">
        <w:rPr>
          <w:color w:val="auto"/>
        </w:rPr>
        <w:t xml:space="preserve"> to amend</w:t>
      </w:r>
      <w:r w:rsidR="00B969C1" w:rsidRPr="00F52964">
        <w:rPr>
          <w:color w:val="auto"/>
        </w:rPr>
        <w:t xml:space="preserve"> the Code </w:t>
      </w:r>
      <w:r w:rsidR="00B21572" w:rsidRPr="00F52964">
        <w:rPr>
          <w:color w:val="auto"/>
        </w:rPr>
        <w:t>of West Virginia, 1931, as amended, by adding thereto a new section, designated §11-21-30, all relating to creating a refundable tax credit for certain disabled veterans towards their real property tax obligation; establishing eligibility for the credit; and capping the refund at $3,000.</w:t>
      </w:r>
    </w:p>
    <w:p w14:paraId="6401A4D3" w14:textId="77777777" w:rsidR="00303684" w:rsidRPr="00F52964" w:rsidRDefault="00303684" w:rsidP="00CC1F3B">
      <w:pPr>
        <w:pStyle w:val="EnactingClause"/>
        <w:rPr>
          <w:color w:val="auto"/>
        </w:rPr>
      </w:pPr>
      <w:r w:rsidRPr="00F52964">
        <w:rPr>
          <w:color w:val="auto"/>
        </w:rPr>
        <w:t>Be it enacted by the Legislature of West Virginia:</w:t>
      </w:r>
    </w:p>
    <w:p w14:paraId="2E1D2E83" w14:textId="77777777" w:rsidR="003C6034" w:rsidRPr="00F52964" w:rsidRDefault="003C6034" w:rsidP="00CC1F3B">
      <w:pPr>
        <w:pStyle w:val="EnactingClause"/>
        <w:rPr>
          <w:color w:val="auto"/>
        </w:rPr>
        <w:sectPr w:rsidR="003C6034" w:rsidRPr="00F52964" w:rsidSect="007E7A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F932CAA" w14:textId="77777777" w:rsidR="000340E5" w:rsidRPr="00F52964" w:rsidRDefault="000340E5" w:rsidP="000340E5">
      <w:pPr>
        <w:pStyle w:val="ArticleHeading"/>
        <w:rPr>
          <w:color w:val="auto"/>
        </w:rPr>
      </w:pPr>
      <w:r w:rsidRPr="00F52964">
        <w:rPr>
          <w:color w:val="auto"/>
        </w:rPr>
        <w:t xml:space="preserve">Article 21. personal income tax. </w:t>
      </w:r>
    </w:p>
    <w:p w14:paraId="337B01FA" w14:textId="4BC8C0A4" w:rsidR="001F72FD" w:rsidRPr="00F52964" w:rsidRDefault="001F72FD" w:rsidP="000D57DA">
      <w:pPr>
        <w:pStyle w:val="SectionHeading"/>
        <w:rPr>
          <w:color w:val="auto"/>
          <w:u w:val="single"/>
        </w:rPr>
      </w:pPr>
      <w:r w:rsidRPr="00F52964">
        <w:rPr>
          <w:color w:val="auto"/>
          <w:u w:val="single"/>
        </w:rPr>
        <w:t>§11-21-</w:t>
      </w:r>
      <w:r w:rsidR="00952267" w:rsidRPr="00F52964">
        <w:rPr>
          <w:color w:val="auto"/>
          <w:u w:val="single"/>
        </w:rPr>
        <w:t>30</w:t>
      </w:r>
      <w:r w:rsidRPr="00F52964">
        <w:rPr>
          <w:color w:val="auto"/>
          <w:u w:val="single"/>
        </w:rPr>
        <w:t xml:space="preserve">. Refundable credit for real property taxes paid </w:t>
      </w:r>
      <w:r w:rsidR="005A365C" w:rsidRPr="00F52964">
        <w:rPr>
          <w:color w:val="auto"/>
          <w:u w:val="single"/>
        </w:rPr>
        <w:t>by certain disabled veterans</w:t>
      </w:r>
      <w:r w:rsidRPr="00F52964">
        <w:rPr>
          <w:color w:val="auto"/>
          <w:u w:val="single"/>
        </w:rPr>
        <w:t>.</w:t>
      </w:r>
    </w:p>
    <w:p w14:paraId="0A09F4DC" w14:textId="1BDD0B3C" w:rsidR="003701EF" w:rsidRPr="00F52964" w:rsidRDefault="001F72FD" w:rsidP="000D57DA">
      <w:pPr>
        <w:pStyle w:val="SectionBody"/>
        <w:rPr>
          <w:color w:val="auto"/>
          <w:u w:val="single"/>
        </w:rPr>
      </w:pPr>
      <w:r w:rsidRPr="00F52964">
        <w:rPr>
          <w:color w:val="auto"/>
          <w:u w:val="single"/>
        </w:rPr>
        <w:t>(a) For the tax years beginning on or after January 1, 20</w:t>
      </w:r>
      <w:r w:rsidR="005A365C" w:rsidRPr="00F52964">
        <w:rPr>
          <w:color w:val="auto"/>
          <w:u w:val="single"/>
        </w:rPr>
        <w:t>24</w:t>
      </w:r>
      <w:r w:rsidRPr="00F52964">
        <w:rPr>
          <w:color w:val="auto"/>
          <w:u w:val="single"/>
        </w:rPr>
        <w:t xml:space="preserve">, any </w:t>
      </w:r>
      <w:r w:rsidR="003701EF" w:rsidRPr="00F52964">
        <w:rPr>
          <w:color w:val="auto"/>
          <w:u w:val="single"/>
        </w:rPr>
        <w:t xml:space="preserve">veteran who has been rated by the United States Department of Veteran's affairs as having a 100 percent, service connected, permanent and total disability, and occupies real property in the state as their principal residence for at least one year prior to filing, </w:t>
      </w:r>
      <w:r w:rsidRPr="00F52964">
        <w:rPr>
          <w:color w:val="auto"/>
          <w:u w:val="single"/>
        </w:rPr>
        <w:t>shall be allowed a refundable credit against the taxes imposed by this article</w:t>
      </w:r>
      <w:r w:rsidR="003940B0" w:rsidRPr="00F52964">
        <w:rPr>
          <w:color w:val="auto"/>
          <w:u w:val="single"/>
        </w:rPr>
        <w:t>.  The credit amount</w:t>
      </w:r>
      <w:r w:rsidRPr="00F52964">
        <w:rPr>
          <w:color w:val="auto"/>
          <w:u w:val="single"/>
        </w:rPr>
        <w:t xml:space="preserve"> equal to the amount of real property taxes paid </w:t>
      </w:r>
      <w:r w:rsidR="003940B0" w:rsidRPr="00F52964">
        <w:rPr>
          <w:color w:val="auto"/>
          <w:u w:val="single"/>
        </w:rPr>
        <w:t xml:space="preserve">up </w:t>
      </w:r>
      <w:r w:rsidR="003701EF" w:rsidRPr="00F52964">
        <w:rPr>
          <w:color w:val="auto"/>
          <w:u w:val="single"/>
        </w:rPr>
        <w:t>to a maximum amount of $3</w:t>
      </w:r>
      <w:r w:rsidR="009072BD" w:rsidRPr="00F52964">
        <w:rPr>
          <w:color w:val="auto"/>
          <w:u w:val="single"/>
        </w:rPr>
        <w:t>,</w:t>
      </w:r>
      <w:r w:rsidR="003701EF" w:rsidRPr="00F52964">
        <w:rPr>
          <w:color w:val="auto"/>
          <w:u w:val="single"/>
        </w:rPr>
        <w:t xml:space="preserve">000. </w:t>
      </w:r>
    </w:p>
    <w:p w14:paraId="6939CD54" w14:textId="56B2F677" w:rsidR="001F72FD" w:rsidRPr="00F52964" w:rsidRDefault="000340E5" w:rsidP="000D57DA">
      <w:pPr>
        <w:pStyle w:val="SectionBody"/>
        <w:rPr>
          <w:color w:val="auto"/>
          <w:u w:val="single"/>
        </w:rPr>
      </w:pPr>
      <w:r w:rsidRPr="00F52964">
        <w:rPr>
          <w:color w:val="auto"/>
          <w:u w:val="single"/>
        </w:rPr>
        <w:t>(b) Real property referenced in subsection (a)</w:t>
      </w:r>
      <w:r w:rsidR="002E5A2C" w:rsidRPr="00F52964">
        <w:rPr>
          <w:color w:val="auto"/>
          <w:u w:val="single"/>
        </w:rPr>
        <w:t xml:space="preserve"> is eligible for the refundable tax credit if it is ow</w:t>
      </w:r>
      <w:r w:rsidR="00AB0D42" w:rsidRPr="00F52964">
        <w:rPr>
          <w:color w:val="auto"/>
          <w:u w:val="single"/>
        </w:rPr>
        <w:t>n</w:t>
      </w:r>
      <w:r w:rsidR="002E5A2C" w:rsidRPr="00F52964">
        <w:rPr>
          <w:color w:val="auto"/>
          <w:u w:val="single"/>
        </w:rPr>
        <w:t>ed</w:t>
      </w:r>
      <w:r w:rsidR="00AB0D42" w:rsidRPr="00F52964">
        <w:rPr>
          <w:color w:val="auto"/>
          <w:u w:val="single"/>
        </w:rPr>
        <w:t xml:space="preserve"> solely by the veteran or is owned</w:t>
      </w:r>
      <w:r w:rsidR="002E5A2C" w:rsidRPr="00F52964">
        <w:rPr>
          <w:color w:val="auto"/>
          <w:u w:val="single"/>
        </w:rPr>
        <w:t xml:space="preserve"> jointly by the veteran and his or her spouse.</w:t>
      </w:r>
    </w:p>
    <w:p w14:paraId="365417B1" w14:textId="77777777" w:rsidR="007E7A56" w:rsidRPr="00F52964" w:rsidRDefault="007E7A56" w:rsidP="00CC1F3B">
      <w:pPr>
        <w:pStyle w:val="Note"/>
        <w:rPr>
          <w:color w:val="auto"/>
        </w:rPr>
      </w:pPr>
    </w:p>
    <w:p w14:paraId="7BB1261D" w14:textId="3A4E7649" w:rsidR="006865E9" w:rsidRPr="00F52964" w:rsidRDefault="00CF1DCA" w:rsidP="00CC1F3B">
      <w:pPr>
        <w:pStyle w:val="Note"/>
        <w:rPr>
          <w:color w:val="auto"/>
        </w:rPr>
      </w:pPr>
      <w:r w:rsidRPr="00F52964">
        <w:rPr>
          <w:color w:val="auto"/>
        </w:rPr>
        <w:t>NOTE: The</w:t>
      </w:r>
      <w:r w:rsidR="006865E9" w:rsidRPr="00F52964">
        <w:rPr>
          <w:color w:val="auto"/>
        </w:rPr>
        <w:t xml:space="preserve"> purpose of this bill is to </w:t>
      </w:r>
      <w:r w:rsidR="004D0318" w:rsidRPr="00F52964">
        <w:rPr>
          <w:color w:val="auto"/>
        </w:rPr>
        <w:t xml:space="preserve">establish a </w:t>
      </w:r>
      <w:r w:rsidR="00A41D18" w:rsidRPr="00F52964">
        <w:rPr>
          <w:color w:val="auto"/>
        </w:rPr>
        <w:t xml:space="preserve">refundable tax credit for disabled veterans in the amount, not to exceed </w:t>
      </w:r>
      <w:r w:rsidR="00D35A78" w:rsidRPr="00F52964">
        <w:rPr>
          <w:color w:val="auto"/>
        </w:rPr>
        <w:t>$</w:t>
      </w:r>
      <w:r w:rsidR="00A41D18" w:rsidRPr="00F52964">
        <w:rPr>
          <w:color w:val="auto"/>
        </w:rPr>
        <w:t>3</w:t>
      </w:r>
      <w:r w:rsidR="009072BD" w:rsidRPr="00F52964">
        <w:rPr>
          <w:color w:val="auto"/>
        </w:rPr>
        <w:t>,</w:t>
      </w:r>
      <w:r w:rsidR="00A41D18" w:rsidRPr="00F52964">
        <w:rPr>
          <w:color w:val="auto"/>
        </w:rPr>
        <w:t>000, real property</w:t>
      </w:r>
      <w:r w:rsidR="00D35A78" w:rsidRPr="00F52964">
        <w:rPr>
          <w:color w:val="auto"/>
        </w:rPr>
        <w:t>.</w:t>
      </w:r>
    </w:p>
    <w:p w14:paraId="56102517" w14:textId="77777777" w:rsidR="006865E9" w:rsidRPr="00F52964" w:rsidRDefault="00AE48A0" w:rsidP="00CC1F3B">
      <w:pPr>
        <w:pStyle w:val="Note"/>
        <w:rPr>
          <w:color w:val="auto"/>
        </w:rPr>
      </w:pPr>
      <w:r w:rsidRPr="00F52964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F52964" w:rsidSect="007E7A5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29547" w14:textId="77777777" w:rsidR="001F72FD" w:rsidRPr="00B844FE" w:rsidRDefault="001F72FD" w:rsidP="00B844FE">
      <w:r>
        <w:separator/>
      </w:r>
    </w:p>
  </w:endnote>
  <w:endnote w:type="continuationSeparator" w:id="0">
    <w:p w14:paraId="13BFE1F6" w14:textId="77777777" w:rsidR="001F72FD" w:rsidRPr="00B844FE" w:rsidRDefault="001F72F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84043B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4721F8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551DD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BB541" w14:textId="77777777" w:rsidR="001F72FD" w:rsidRPr="00B844FE" w:rsidRDefault="001F72FD" w:rsidP="00B844FE">
      <w:r>
        <w:separator/>
      </w:r>
    </w:p>
  </w:footnote>
  <w:footnote w:type="continuationSeparator" w:id="0">
    <w:p w14:paraId="12402AB9" w14:textId="77777777" w:rsidR="001F72FD" w:rsidRPr="00B844FE" w:rsidRDefault="001F72F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00D34" w14:textId="77777777" w:rsidR="002A0269" w:rsidRPr="00B844FE" w:rsidRDefault="00FA1C6D">
    <w:pPr>
      <w:pStyle w:val="Header"/>
    </w:pPr>
    <w:sdt>
      <w:sdtPr>
        <w:id w:val="-684364211"/>
        <w:placeholder>
          <w:docPart w:val="2744E2EB52BD4567A3DAB22FDAD9C57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744E2EB52BD4567A3DAB22FDAD9C57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72C9E" w14:textId="62A58078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4D0318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1F72FD">
          <w:rPr>
            <w:sz w:val="22"/>
            <w:szCs w:val="22"/>
          </w:rPr>
          <w:t>2023R</w:t>
        </w:r>
        <w:r w:rsidR="00867E09">
          <w:rPr>
            <w:sz w:val="22"/>
            <w:szCs w:val="22"/>
          </w:rPr>
          <w:t>1924</w:t>
        </w:r>
      </w:sdtContent>
    </w:sdt>
  </w:p>
  <w:p w14:paraId="43A77BB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E382D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76627650">
    <w:abstractNumId w:val="0"/>
  </w:num>
  <w:num w:numId="2" w16cid:durableId="123007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FD"/>
    <w:rsid w:val="0000526A"/>
    <w:rsid w:val="000340E5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1F72FD"/>
    <w:rsid w:val="0022348D"/>
    <w:rsid w:val="0027011C"/>
    <w:rsid w:val="00274200"/>
    <w:rsid w:val="00275740"/>
    <w:rsid w:val="002A0269"/>
    <w:rsid w:val="002E5A2C"/>
    <w:rsid w:val="00303684"/>
    <w:rsid w:val="003143F5"/>
    <w:rsid w:val="00314854"/>
    <w:rsid w:val="003701EF"/>
    <w:rsid w:val="003940B0"/>
    <w:rsid w:val="00394191"/>
    <w:rsid w:val="003C51CD"/>
    <w:rsid w:val="003C6034"/>
    <w:rsid w:val="00400B5C"/>
    <w:rsid w:val="00412C77"/>
    <w:rsid w:val="00436528"/>
    <w:rsid w:val="004368E0"/>
    <w:rsid w:val="004A218A"/>
    <w:rsid w:val="004C13DD"/>
    <w:rsid w:val="004D0318"/>
    <w:rsid w:val="004D3ABE"/>
    <w:rsid w:val="004E3441"/>
    <w:rsid w:val="00500579"/>
    <w:rsid w:val="005A365C"/>
    <w:rsid w:val="005A5366"/>
    <w:rsid w:val="005D25C4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E7A56"/>
    <w:rsid w:val="007F1CF5"/>
    <w:rsid w:val="00834EDE"/>
    <w:rsid w:val="0086437C"/>
    <w:rsid w:val="00867E09"/>
    <w:rsid w:val="008736AA"/>
    <w:rsid w:val="008D275D"/>
    <w:rsid w:val="009072BD"/>
    <w:rsid w:val="00952267"/>
    <w:rsid w:val="00980327"/>
    <w:rsid w:val="00986478"/>
    <w:rsid w:val="009B5557"/>
    <w:rsid w:val="009F1067"/>
    <w:rsid w:val="00A0227A"/>
    <w:rsid w:val="00A31E01"/>
    <w:rsid w:val="00A41D18"/>
    <w:rsid w:val="00A527AD"/>
    <w:rsid w:val="00A718CF"/>
    <w:rsid w:val="00AB0D42"/>
    <w:rsid w:val="00AE48A0"/>
    <w:rsid w:val="00AE61BE"/>
    <w:rsid w:val="00B16F25"/>
    <w:rsid w:val="00B200F8"/>
    <w:rsid w:val="00B21572"/>
    <w:rsid w:val="00B24422"/>
    <w:rsid w:val="00B66B81"/>
    <w:rsid w:val="00B71E6F"/>
    <w:rsid w:val="00B80C20"/>
    <w:rsid w:val="00B844FE"/>
    <w:rsid w:val="00B86B4F"/>
    <w:rsid w:val="00B969C1"/>
    <w:rsid w:val="00BA1F84"/>
    <w:rsid w:val="00BC562B"/>
    <w:rsid w:val="00BD547D"/>
    <w:rsid w:val="00BD6E4E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35A78"/>
    <w:rsid w:val="00D579FC"/>
    <w:rsid w:val="00D81C16"/>
    <w:rsid w:val="00DE526B"/>
    <w:rsid w:val="00DF199D"/>
    <w:rsid w:val="00E01542"/>
    <w:rsid w:val="00E12A11"/>
    <w:rsid w:val="00E365F1"/>
    <w:rsid w:val="00E62F48"/>
    <w:rsid w:val="00E831B3"/>
    <w:rsid w:val="00E9482F"/>
    <w:rsid w:val="00E95FBC"/>
    <w:rsid w:val="00EC5E63"/>
    <w:rsid w:val="00EE70CB"/>
    <w:rsid w:val="00F41CA2"/>
    <w:rsid w:val="00F443C0"/>
    <w:rsid w:val="00F52964"/>
    <w:rsid w:val="00F62EFB"/>
    <w:rsid w:val="00F939A4"/>
    <w:rsid w:val="00FA1C6D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895D0"/>
  <w15:chartTrackingRefBased/>
  <w15:docId w15:val="{EA6821C1-A853-4929-8147-B5DC2667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1F72FD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1F72FD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0340E5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B3BECD13AB4E629C8F8532CCBED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D21A4-3E43-403C-A66B-35F2B73B9F2A}"/>
      </w:docPartPr>
      <w:docPartBody>
        <w:p w:rsidR="00492DA8" w:rsidRDefault="00492DA8">
          <w:pPr>
            <w:pStyle w:val="EAB3BECD13AB4E629C8F8532CCBEDDE1"/>
          </w:pPr>
          <w:r w:rsidRPr="00B844FE">
            <w:t>Prefix Text</w:t>
          </w:r>
        </w:p>
      </w:docPartBody>
    </w:docPart>
    <w:docPart>
      <w:docPartPr>
        <w:name w:val="2744E2EB52BD4567A3DAB22FDAD9C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557CD-2879-4D03-8F3C-A7CC7ECAB238}"/>
      </w:docPartPr>
      <w:docPartBody>
        <w:p w:rsidR="00492DA8" w:rsidRDefault="00492DA8">
          <w:pPr>
            <w:pStyle w:val="2744E2EB52BD4567A3DAB22FDAD9C57D"/>
          </w:pPr>
          <w:r w:rsidRPr="00B844FE">
            <w:t>[Type here]</w:t>
          </w:r>
        </w:p>
      </w:docPartBody>
    </w:docPart>
    <w:docPart>
      <w:docPartPr>
        <w:name w:val="2E96F3096FF544A4AD7443CB36451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FDD82-1BB5-4009-98AD-26952A2CDC24}"/>
      </w:docPartPr>
      <w:docPartBody>
        <w:p w:rsidR="00492DA8" w:rsidRDefault="00492DA8">
          <w:pPr>
            <w:pStyle w:val="2E96F3096FF544A4AD7443CB364513FB"/>
          </w:pPr>
          <w:r w:rsidRPr="00B844FE">
            <w:t>Number</w:t>
          </w:r>
        </w:p>
      </w:docPartBody>
    </w:docPart>
    <w:docPart>
      <w:docPartPr>
        <w:name w:val="A0A011CC6C29410E8C5C5CE34676B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1C6DE-CAD6-4E0B-A225-B000983ED396}"/>
      </w:docPartPr>
      <w:docPartBody>
        <w:p w:rsidR="00492DA8" w:rsidRDefault="00492DA8">
          <w:pPr>
            <w:pStyle w:val="A0A011CC6C29410E8C5C5CE34676B655"/>
          </w:pPr>
          <w:r w:rsidRPr="00B844FE">
            <w:t>Enter Sponsors Here</w:t>
          </w:r>
        </w:p>
      </w:docPartBody>
    </w:docPart>
    <w:docPart>
      <w:docPartPr>
        <w:name w:val="2E56F1784C98457AA91B2E06F6D1B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AF486-FA0D-4921-ACE7-0C83A1FF7AA5}"/>
      </w:docPartPr>
      <w:docPartBody>
        <w:p w:rsidR="00492DA8" w:rsidRDefault="00492DA8">
          <w:pPr>
            <w:pStyle w:val="2E56F1784C98457AA91B2E06F6D1B83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A8"/>
    <w:rsid w:val="0049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B3BECD13AB4E629C8F8532CCBEDDE1">
    <w:name w:val="EAB3BECD13AB4E629C8F8532CCBEDDE1"/>
  </w:style>
  <w:style w:type="paragraph" w:customStyle="1" w:styleId="2744E2EB52BD4567A3DAB22FDAD9C57D">
    <w:name w:val="2744E2EB52BD4567A3DAB22FDAD9C57D"/>
  </w:style>
  <w:style w:type="paragraph" w:customStyle="1" w:styleId="2E96F3096FF544A4AD7443CB364513FB">
    <w:name w:val="2E96F3096FF544A4AD7443CB364513FB"/>
  </w:style>
  <w:style w:type="paragraph" w:customStyle="1" w:styleId="A0A011CC6C29410E8C5C5CE34676B655">
    <w:name w:val="A0A011CC6C29410E8C5C5CE34676B65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E56F1784C98457AA91B2E06F6D1B831">
    <w:name w:val="2E56F1784C98457AA91B2E06F6D1B8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Robert Altmann</cp:lastModifiedBy>
  <cp:revision>3</cp:revision>
  <cp:lastPrinted>2023-01-16T16:23:00Z</cp:lastPrinted>
  <dcterms:created xsi:type="dcterms:W3CDTF">2023-01-23T20:05:00Z</dcterms:created>
  <dcterms:modified xsi:type="dcterms:W3CDTF">2023-01-27T14:32:00Z</dcterms:modified>
</cp:coreProperties>
</file>