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35EC" w14:textId="77777777" w:rsidR="00FE067E" w:rsidRPr="00F86161" w:rsidRDefault="003C6034" w:rsidP="00CC1F3B">
      <w:pPr>
        <w:pStyle w:val="TitlePageOrigin"/>
        <w:rPr>
          <w:color w:val="auto"/>
        </w:rPr>
      </w:pPr>
      <w:r w:rsidRPr="00F86161">
        <w:rPr>
          <w:caps w:val="0"/>
          <w:color w:val="auto"/>
        </w:rPr>
        <w:t>WEST VIRGINIA LEGISLATURE</w:t>
      </w:r>
    </w:p>
    <w:p w14:paraId="6BA0640A" w14:textId="77777777" w:rsidR="00CD36CF" w:rsidRPr="00F86161" w:rsidRDefault="00CD36CF" w:rsidP="00CC1F3B">
      <w:pPr>
        <w:pStyle w:val="TitlePageSession"/>
        <w:rPr>
          <w:color w:val="auto"/>
        </w:rPr>
      </w:pPr>
      <w:r w:rsidRPr="00F86161">
        <w:rPr>
          <w:color w:val="auto"/>
        </w:rPr>
        <w:t>20</w:t>
      </w:r>
      <w:r w:rsidR="00EC5E63" w:rsidRPr="00F86161">
        <w:rPr>
          <w:color w:val="auto"/>
        </w:rPr>
        <w:t>2</w:t>
      </w:r>
      <w:r w:rsidR="00B71E6F" w:rsidRPr="00F86161">
        <w:rPr>
          <w:color w:val="auto"/>
        </w:rPr>
        <w:t>3</w:t>
      </w:r>
      <w:r w:rsidRPr="00F86161">
        <w:rPr>
          <w:color w:val="auto"/>
        </w:rPr>
        <w:t xml:space="preserve"> </w:t>
      </w:r>
      <w:r w:rsidR="003C6034" w:rsidRPr="00F86161">
        <w:rPr>
          <w:caps w:val="0"/>
          <w:color w:val="auto"/>
        </w:rPr>
        <w:t>REGULAR SESSION</w:t>
      </w:r>
    </w:p>
    <w:p w14:paraId="032AD483" w14:textId="77777777" w:rsidR="00CD36CF" w:rsidRPr="00F86161" w:rsidRDefault="00C854A6" w:rsidP="00CC1F3B">
      <w:pPr>
        <w:pStyle w:val="TitlePageBillPrefix"/>
        <w:rPr>
          <w:color w:val="auto"/>
        </w:rPr>
      </w:pPr>
      <w:sdt>
        <w:sdtPr>
          <w:rPr>
            <w:color w:val="auto"/>
          </w:rPr>
          <w:tag w:val="IntroDate"/>
          <w:id w:val="-1236936958"/>
          <w:placeholder>
            <w:docPart w:val="402097CD410E4C3BB1DA54F39AB7E9EC"/>
          </w:placeholder>
          <w:text/>
        </w:sdtPr>
        <w:sdtEndPr/>
        <w:sdtContent>
          <w:r w:rsidR="00AE48A0" w:rsidRPr="00F86161">
            <w:rPr>
              <w:color w:val="auto"/>
            </w:rPr>
            <w:t>Introduced</w:t>
          </w:r>
        </w:sdtContent>
      </w:sdt>
    </w:p>
    <w:p w14:paraId="1D276941" w14:textId="7F9FEBA1" w:rsidR="00CD36CF" w:rsidRPr="00F86161" w:rsidRDefault="00C854A6" w:rsidP="00CC1F3B">
      <w:pPr>
        <w:pStyle w:val="BillNumber"/>
        <w:rPr>
          <w:color w:val="auto"/>
        </w:rPr>
      </w:pPr>
      <w:sdt>
        <w:sdtPr>
          <w:rPr>
            <w:color w:val="auto"/>
          </w:rPr>
          <w:tag w:val="Chamber"/>
          <w:id w:val="893011969"/>
          <w:lock w:val="sdtLocked"/>
          <w:placeholder>
            <w:docPart w:val="0A24058ADEA74450A23297B8F34DBA2D"/>
          </w:placeholder>
          <w:dropDownList>
            <w:listItem w:displayText="House" w:value="House"/>
            <w:listItem w:displayText="Senate" w:value="Senate"/>
          </w:dropDownList>
        </w:sdtPr>
        <w:sdtEndPr/>
        <w:sdtContent>
          <w:r w:rsidR="00977495" w:rsidRPr="00F86161">
            <w:rPr>
              <w:color w:val="auto"/>
            </w:rPr>
            <w:t>House</w:t>
          </w:r>
        </w:sdtContent>
      </w:sdt>
      <w:r w:rsidR="00303684" w:rsidRPr="00F86161">
        <w:rPr>
          <w:color w:val="auto"/>
        </w:rPr>
        <w:t xml:space="preserve"> </w:t>
      </w:r>
      <w:r w:rsidR="00CD36CF" w:rsidRPr="00F86161">
        <w:rPr>
          <w:color w:val="auto"/>
        </w:rPr>
        <w:t xml:space="preserve">Bill </w:t>
      </w:r>
      <w:sdt>
        <w:sdtPr>
          <w:rPr>
            <w:color w:val="auto"/>
          </w:rPr>
          <w:tag w:val="BNum"/>
          <w:id w:val="1645317809"/>
          <w:lock w:val="sdtLocked"/>
          <w:placeholder>
            <w:docPart w:val="81FCE45936384E07906B71B335FEECE6"/>
          </w:placeholder>
          <w:text/>
        </w:sdtPr>
        <w:sdtEndPr/>
        <w:sdtContent>
          <w:r>
            <w:rPr>
              <w:color w:val="auto"/>
            </w:rPr>
            <w:t>2872</w:t>
          </w:r>
        </w:sdtContent>
      </w:sdt>
    </w:p>
    <w:p w14:paraId="0BFD96EB" w14:textId="57B48944" w:rsidR="00CD36CF" w:rsidRPr="00F86161" w:rsidRDefault="00CD36CF" w:rsidP="00CC1F3B">
      <w:pPr>
        <w:pStyle w:val="Sponsors"/>
        <w:rPr>
          <w:color w:val="auto"/>
        </w:rPr>
      </w:pPr>
      <w:r w:rsidRPr="00F86161">
        <w:rPr>
          <w:color w:val="auto"/>
        </w:rPr>
        <w:t xml:space="preserve">By </w:t>
      </w:r>
      <w:sdt>
        <w:sdtPr>
          <w:rPr>
            <w:color w:val="auto"/>
          </w:rPr>
          <w:tag w:val="Sponsors"/>
          <w:id w:val="1589585889"/>
          <w:placeholder>
            <w:docPart w:val="32474BEA2F2C420B881E72925EA30BE2"/>
          </w:placeholder>
          <w:text w:multiLine="1"/>
        </w:sdtPr>
        <w:sdtEndPr/>
        <w:sdtContent>
          <w:r w:rsidR="00977495" w:rsidRPr="00F86161">
            <w:rPr>
              <w:color w:val="auto"/>
            </w:rPr>
            <w:t>Delegate</w:t>
          </w:r>
          <w:r w:rsidR="00564E86">
            <w:rPr>
              <w:color w:val="auto"/>
            </w:rPr>
            <w:t>s</w:t>
          </w:r>
          <w:r w:rsidR="00977495" w:rsidRPr="00F86161">
            <w:rPr>
              <w:color w:val="auto"/>
            </w:rPr>
            <w:t xml:space="preserve"> Kell</w:t>
          </w:r>
          <w:r w:rsidR="00564E86">
            <w:rPr>
              <w:color w:val="auto"/>
            </w:rPr>
            <w:t xml:space="preserve">y, Hott, Worrell, Kimble, Jeffries, Honaker, Shamblin, and Phillips </w:t>
          </w:r>
        </w:sdtContent>
      </w:sdt>
    </w:p>
    <w:p w14:paraId="46B34BF9" w14:textId="63AFD0CD" w:rsidR="00433D1D" w:rsidRPr="00F86161" w:rsidRDefault="00433D1D" w:rsidP="00CC1F3B">
      <w:pPr>
        <w:pStyle w:val="Sponsors"/>
        <w:rPr>
          <w:color w:val="auto"/>
        </w:rPr>
      </w:pPr>
      <w:r w:rsidRPr="00F86161">
        <w:rPr>
          <w:color w:val="auto"/>
        </w:rPr>
        <w:t xml:space="preserve">[By </w:t>
      </w:r>
      <w:r w:rsidR="006174C0" w:rsidRPr="00F86161">
        <w:rPr>
          <w:color w:val="auto"/>
        </w:rPr>
        <w:t>T</w:t>
      </w:r>
      <w:r w:rsidRPr="00F86161">
        <w:rPr>
          <w:color w:val="auto"/>
        </w:rPr>
        <w:t xml:space="preserve">he </w:t>
      </w:r>
      <w:r w:rsidR="006174C0" w:rsidRPr="00F86161">
        <w:rPr>
          <w:color w:val="auto"/>
        </w:rPr>
        <w:t>R</w:t>
      </w:r>
      <w:r w:rsidRPr="00F86161">
        <w:rPr>
          <w:color w:val="auto"/>
        </w:rPr>
        <w:t xml:space="preserve">equest </w:t>
      </w:r>
      <w:r w:rsidR="006174C0" w:rsidRPr="00F86161">
        <w:rPr>
          <w:color w:val="auto"/>
        </w:rPr>
        <w:t>O</w:t>
      </w:r>
      <w:r w:rsidRPr="00F86161">
        <w:rPr>
          <w:color w:val="auto"/>
        </w:rPr>
        <w:t xml:space="preserve">f </w:t>
      </w:r>
      <w:r w:rsidR="006174C0" w:rsidRPr="00F86161">
        <w:rPr>
          <w:color w:val="auto"/>
        </w:rPr>
        <w:t>T</w:t>
      </w:r>
      <w:r w:rsidRPr="00F86161">
        <w:rPr>
          <w:color w:val="auto"/>
        </w:rPr>
        <w:t xml:space="preserve">he Department </w:t>
      </w:r>
      <w:r w:rsidR="006174C0" w:rsidRPr="00F86161">
        <w:rPr>
          <w:color w:val="auto"/>
        </w:rPr>
        <w:t>O</w:t>
      </w:r>
      <w:r w:rsidRPr="00F86161">
        <w:rPr>
          <w:color w:val="auto"/>
        </w:rPr>
        <w:t>f Homeland Security]</w:t>
      </w:r>
    </w:p>
    <w:p w14:paraId="1A93779C" w14:textId="7B9B3A9D" w:rsidR="00E831B3" w:rsidRPr="00F86161" w:rsidRDefault="00CD36CF" w:rsidP="00CC1F3B">
      <w:pPr>
        <w:pStyle w:val="References"/>
        <w:rPr>
          <w:color w:val="auto"/>
        </w:rPr>
      </w:pPr>
      <w:r w:rsidRPr="00F86161">
        <w:rPr>
          <w:color w:val="auto"/>
        </w:rPr>
        <w:t>[</w:t>
      </w:r>
      <w:sdt>
        <w:sdtPr>
          <w:rPr>
            <w:color w:val="auto"/>
          </w:rPr>
          <w:tag w:val="References"/>
          <w:id w:val="-1043047873"/>
          <w:placeholder>
            <w:docPart w:val="8AF265C82D68403B879F74FE24E40851"/>
          </w:placeholder>
          <w:text w:multiLine="1"/>
        </w:sdtPr>
        <w:sdtContent>
          <w:r w:rsidR="00C854A6" w:rsidRPr="00C854A6">
            <w:rPr>
              <w:color w:val="auto"/>
            </w:rPr>
            <w:t>Introduced January 20, 2023; Referred</w:t>
          </w:r>
          <w:r w:rsidR="00C854A6" w:rsidRPr="00C854A6">
            <w:rPr>
              <w:color w:val="auto"/>
            </w:rPr>
            <w:br/>
            <w:t>to the Committee on Fire Departments and Emergency Medical Services</w:t>
          </w:r>
          <w:r w:rsidR="00C854A6">
            <w:rPr>
              <w:color w:val="auto"/>
            </w:rPr>
            <w:t xml:space="preserve"> then the Judiciary</w:t>
          </w:r>
        </w:sdtContent>
      </w:sdt>
      <w:r w:rsidRPr="00F86161">
        <w:rPr>
          <w:color w:val="auto"/>
        </w:rPr>
        <w:t>]</w:t>
      </w:r>
    </w:p>
    <w:p w14:paraId="4E6D2DA2" w14:textId="6128EF60" w:rsidR="008E053A" w:rsidRPr="00F86161" w:rsidRDefault="008E053A" w:rsidP="00CC1F3B">
      <w:pPr>
        <w:pStyle w:val="References"/>
        <w:rPr>
          <w:color w:val="auto"/>
        </w:rPr>
      </w:pPr>
    </w:p>
    <w:p w14:paraId="26606507" w14:textId="45E7B141" w:rsidR="00303684" w:rsidRPr="00F86161" w:rsidRDefault="0000526A" w:rsidP="00CC1F3B">
      <w:pPr>
        <w:pStyle w:val="TitleSection"/>
        <w:rPr>
          <w:color w:val="auto"/>
        </w:rPr>
      </w:pPr>
      <w:r w:rsidRPr="00F86161">
        <w:rPr>
          <w:color w:val="auto"/>
        </w:rPr>
        <w:lastRenderedPageBreak/>
        <w:t>A BILL</w:t>
      </w:r>
      <w:r w:rsidR="007B33CA" w:rsidRPr="00F86161">
        <w:rPr>
          <w:color w:val="auto"/>
        </w:rPr>
        <w:t xml:space="preserve"> to amend and reenact §15-5-9 of the Code of West Virginia, 1931, as amended, relating to </w:t>
      </w:r>
      <w:bookmarkStart w:id="0" w:name="_Hlk113432893"/>
      <w:r w:rsidR="007B33CA" w:rsidRPr="00F86161">
        <w:rPr>
          <w:color w:val="auto"/>
        </w:rPr>
        <w:t>clarifying in instances of non-federally declared emergencies and in instances of non-states of emergency that mutual aid agreements can be entered into for reciprocal aid in bordering counties of other states for day-to-day support for fire and emergency medical service calls without the need for approval by the Governor</w:t>
      </w:r>
      <w:bookmarkEnd w:id="0"/>
      <w:r w:rsidR="007B33CA" w:rsidRPr="00F86161">
        <w:rPr>
          <w:color w:val="auto"/>
        </w:rPr>
        <w:t>.</w:t>
      </w:r>
    </w:p>
    <w:p w14:paraId="5B1090B6" w14:textId="77777777" w:rsidR="00303684" w:rsidRPr="00F86161" w:rsidRDefault="00303684" w:rsidP="00CC1F3B">
      <w:pPr>
        <w:pStyle w:val="EnactingClause"/>
        <w:rPr>
          <w:color w:val="auto"/>
        </w:rPr>
      </w:pPr>
      <w:r w:rsidRPr="00F86161">
        <w:rPr>
          <w:color w:val="auto"/>
        </w:rPr>
        <w:t>Be it enacted by the Legislature of West Virginia:</w:t>
      </w:r>
    </w:p>
    <w:p w14:paraId="258C87C9" w14:textId="77777777" w:rsidR="003C6034" w:rsidRPr="00F86161" w:rsidRDefault="003C6034" w:rsidP="00CC1F3B">
      <w:pPr>
        <w:pStyle w:val="EnactingClause"/>
        <w:rPr>
          <w:color w:val="auto"/>
        </w:rPr>
        <w:sectPr w:rsidR="003C6034" w:rsidRPr="00F86161" w:rsidSect="009276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F2BDC8" w14:textId="77777777" w:rsidR="007B33CA" w:rsidRPr="00F86161" w:rsidRDefault="007B33CA" w:rsidP="00A41BAF">
      <w:pPr>
        <w:pStyle w:val="ArticleHeading"/>
        <w:rPr>
          <w:color w:val="auto"/>
        </w:rPr>
        <w:sectPr w:rsidR="007B33CA" w:rsidRPr="00F86161" w:rsidSect="009276B2">
          <w:type w:val="continuous"/>
          <w:pgSz w:w="12240" w:h="15840" w:code="1"/>
          <w:pgMar w:top="1440" w:right="1440" w:bottom="1440" w:left="1440" w:header="720" w:footer="720" w:gutter="0"/>
          <w:lnNumType w:countBy="1" w:restart="newSection"/>
          <w:pgNumType w:start="0"/>
          <w:cols w:space="720"/>
          <w:titlePg/>
          <w:docGrid w:linePitch="360"/>
        </w:sectPr>
      </w:pPr>
      <w:r w:rsidRPr="00F86161">
        <w:rPr>
          <w:color w:val="auto"/>
        </w:rPr>
        <w:t>ARTICLE 5. division of homeland security and emergency management.</w:t>
      </w:r>
    </w:p>
    <w:p w14:paraId="65CADCD6" w14:textId="77777777" w:rsidR="007B33CA" w:rsidRPr="00F86161" w:rsidRDefault="007B33CA" w:rsidP="00A41BAF">
      <w:pPr>
        <w:pStyle w:val="SectionHeading"/>
        <w:rPr>
          <w:color w:val="auto"/>
        </w:rPr>
      </w:pPr>
      <w:r w:rsidRPr="00F86161">
        <w:rPr>
          <w:color w:val="auto"/>
        </w:rPr>
        <w:t>§15-5-9. Mutual aid agreements.</w:t>
      </w:r>
    </w:p>
    <w:p w14:paraId="3286E96A" w14:textId="77777777" w:rsidR="007B33CA" w:rsidRPr="00F86161" w:rsidRDefault="007B33CA" w:rsidP="00A41BAF">
      <w:pPr>
        <w:pStyle w:val="SectionBody"/>
        <w:rPr>
          <w:color w:val="auto"/>
        </w:rPr>
      </w:pPr>
      <w:r w:rsidRPr="00F86161">
        <w:rPr>
          <w:color w:val="auto"/>
        </w:rPr>
        <w:t>The director of each local organization for emergency services may, in collaborating with other public and private agencies within this state, develop or cause to be developed mutual aid agreements for reciprocal aid and assistance in case of disaster too great to be dealt with unassisted. Such agreements shall be made in conformity with the state plan and program for emergency services and, in time of emergency, it shall be the duty of each local organization to render assistance in accordance therewith.</w:t>
      </w:r>
    </w:p>
    <w:p w14:paraId="7CB56205" w14:textId="77777777" w:rsidR="007B33CA" w:rsidRPr="00F86161" w:rsidRDefault="007B33CA" w:rsidP="00A41BAF">
      <w:pPr>
        <w:pStyle w:val="SectionBody"/>
        <w:rPr>
          <w:color w:val="auto"/>
        </w:rPr>
      </w:pPr>
      <w:r w:rsidRPr="00F86161">
        <w:rPr>
          <w:color w:val="auto"/>
        </w:rPr>
        <w:t xml:space="preserve">The director of each local organization may, </w:t>
      </w:r>
      <w:r w:rsidRPr="00F86161">
        <w:rPr>
          <w:strike/>
          <w:color w:val="auto"/>
        </w:rPr>
        <w:t>subject to the approval of the Governor</w:t>
      </w:r>
      <w:r w:rsidRPr="00F86161">
        <w:rPr>
          <w:color w:val="auto"/>
        </w:rPr>
        <w:t xml:space="preserve"> </w:t>
      </w:r>
      <w:r w:rsidRPr="00F86161">
        <w:rPr>
          <w:color w:val="auto"/>
          <w:u w:val="single"/>
        </w:rPr>
        <w:t>in instances of non-federally declared emergencies and in instances of non-states of emergency</w:t>
      </w:r>
      <w:r w:rsidRPr="00F86161">
        <w:rPr>
          <w:color w:val="auto"/>
        </w:rPr>
        <w:t xml:space="preserve">, enter into mutual aid agreements with emergency service and civil defense agencies or organizations in other states for reciprocal aid and assistance in case of disaster too great to be dealt with unassisted </w:t>
      </w:r>
      <w:r w:rsidRPr="00F86161">
        <w:rPr>
          <w:color w:val="auto"/>
          <w:u w:val="single"/>
        </w:rPr>
        <w:t>specifically in bordering counties of other states for day-to-day mutual aid support for fire and emergency medical services calls</w:t>
      </w:r>
      <w:r w:rsidRPr="00F86161">
        <w:rPr>
          <w:color w:val="auto"/>
        </w:rPr>
        <w:t>.</w:t>
      </w:r>
    </w:p>
    <w:p w14:paraId="557E43D7" w14:textId="77777777" w:rsidR="007B33CA" w:rsidRPr="00F86161" w:rsidRDefault="007B33CA" w:rsidP="007B33CA">
      <w:pPr>
        <w:widowControl w:val="0"/>
        <w:suppressLineNumbers/>
        <w:spacing w:after="0" w:line="480" w:lineRule="auto"/>
        <w:ind w:firstLine="720"/>
        <w:jc w:val="both"/>
        <w:rPr>
          <w:rFonts w:ascii="Arial" w:eastAsia="Calibri" w:hAnsi="Arial" w:cs="Times New Roman"/>
        </w:rPr>
      </w:pPr>
    </w:p>
    <w:p w14:paraId="4C02DE78" w14:textId="77777777" w:rsidR="00C33014" w:rsidRPr="00F86161" w:rsidRDefault="00C33014" w:rsidP="00CC1F3B">
      <w:pPr>
        <w:pStyle w:val="Note"/>
        <w:rPr>
          <w:color w:val="auto"/>
        </w:rPr>
      </w:pPr>
    </w:p>
    <w:p w14:paraId="0116CCC1" w14:textId="77777777" w:rsidR="007B33CA" w:rsidRPr="00F86161" w:rsidRDefault="00CF1DCA" w:rsidP="007B33CA">
      <w:pPr>
        <w:widowControl w:val="0"/>
        <w:suppressLineNumbers/>
        <w:spacing w:after="220" w:line="240" w:lineRule="auto"/>
        <w:ind w:left="720" w:right="720"/>
        <w:jc w:val="both"/>
        <w:rPr>
          <w:rFonts w:ascii="Arial" w:eastAsia="Calibri" w:hAnsi="Arial" w:cs="Times New Roman"/>
          <w:sz w:val="20"/>
        </w:rPr>
      </w:pPr>
      <w:r w:rsidRPr="00F86161">
        <w:t>NOTE: The</w:t>
      </w:r>
      <w:r w:rsidR="006865E9" w:rsidRPr="00F86161">
        <w:t xml:space="preserve"> purpose of this bill is to </w:t>
      </w:r>
      <w:r w:rsidR="007B33CA" w:rsidRPr="00F86161">
        <w:rPr>
          <w:rFonts w:ascii="Arial" w:eastAsia="Calibri" w:hAnsi="Arial" w:cs="Times New Roman"/>
          <w:sz w:val="20"/>
        </w:rPr>
        <w:t xml:space="preserve">clarify that in instances of non-federally declared emergencies and in instances of non-states of emergency that mutual aid agreements can be entered into for reciprocal aid in bordering counties of other states for day-to-day support for fire and emergency medical service calls without the need for approval by the Governor. </w:t>
      </w:r>
    </w:p>
    <w:p w14:paraId="251D73DE" w14:textId="62B9AA21" w:rsidR="006865E9" w:rsidRPr="00F86161" w:rsidRDefault="006865E9" w:rsidP="00CC1F3B">
      <w:pPr>
        <w:pStyle w:val="Note"/>
        <w:rPr>
          <w:color w:val="auto"/>
        </w:rPr>
      </w:pPr>
    </w:p>
    <w:p w14:paraId="75F2D00E" w14:textId="77777777" w:rsidR="006865E9" w:rsidRPr="00F86161" w:rsidRDefault="00AE48A0" w:rsidP="00CC1F3B">
      <w:pPr>
        <w:pStyle w:val="Note"/>
        <w:rPr>
          <w:color w:val="auto"/>
        </w:rPr>
      </w:pPr>
      <w:r w:rsidRPr="00F86161">
        <w:rPr>
          <w:color w:val="auto"/>
        </w:rPr>
        <w:t>Strike-throughs indicate language that would be stricken from a heading or the present law and underscoring indicates new language that would be added.</w:t>
      </w:r>
    </w:p>
    <w:sectPr w:rsidR="006865E9" w:rsidRPr="00F86161" w:rsidSect="009276B2">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E061" w14:textId="77777777" w:rsidR="008E053A" w:rsidRPr="00B844FE" w:rsidRDefault="008E053A" w:rsidP="00B844FE">
      <w:r>
        <w:separator/>
      </w:r>
    </w:p>
  </w:endnote>
  <w:endnote w:type="continuationSeparator" w:id="0">
    <w:p w14:paraId="6A4C3B05" w14:textId="77777777" w:rsidR="008E053A" w:rsidRPr="00B844FE" w:rsidRDefault="008E05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2AC1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5BF5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54576"/>
      <w:docPartObj>
        <w:docPartGallery w:val="Page Numbers (Bottom of Page)"/>
        <w:docPartUnique/>
      </w:docPartObj>
    </w:sdtPr>
    <w:sdtEndPr>
      <w:rPr>
        <w:noProof/>
      </w:rPr>
    </w:sdtEndPr>
    <w:sdtContent>
      <w:p w14:paraId="4D643130" w14:textId="37687B7D" w:rsidR="00A41BAF" w:rsidRDefault="00A41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408EB" w14:textId="3EBB927C" w:rsidR="002A0269" w:rsidRPr="00A41BAF" w:rsidRDefault="002A0269" w:rsidP="00A41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6BED" w14:textId="77777777" w:rsidR="00B26740" w:rsidRDefault="00B26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A311" w14:textId="77777777" w:rsidR="008E053A" w:rsidRPr="00B844FE" w:rsidRDefault="008E053A" w:rsidP="00B844FE">
      <w:r>
        <w:separator/>
      </w:r>
    </w:p>
  </w:footnote>
  <w:footnote w:type="continuationSeparator" w:id="0">
    <w:p w14:paraId="39FAC520" w14:textId="77777777" w:rsidR="008E053A" w:rsidRPr="00B844FE" w:rsidRDefault="008E05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AE6" w14:textId="77777777" w:rsidR="002A0269" w:rsidRPr="00B844FE" w:rsidRDefault="00C854A6">
    <w:pPr>
      <w:pStyle w:val="Header"/>
    </w:pPr>
    <w:sdt>
      <w:sdtPr>
        <w:id w:val="-684364211"/>
        <w:placeholder>
          <w:docPart w:val="0A24058ADEA74450A23297B8F34DBA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24058ADEA74450A23297B8F34DBA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027B" w14:textId="38FB01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77495">
          <w:rPr>
            <w:sz w:val="22"/>
            <w:szCs w:val="22"/>
          </w:rPr>
          <w:t>H</w:t>
        </w:r>
        <w:r w:rsidR="007B33CA">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33CA">
          <w:rPr>
            <w:sz w:val="22"/>
            <w:szCs w:val="22"/>
          </w:rPr>
          <w:t>2023R</w:t>
        </w:r>
        <w:r w:rsidR="00977495">
          <w:rPr>
            <w:sz w:val="22"/>
            <w:szCs w:val="22"/>
          </w:rPr>
          <w:t>2764H</w:t>
        </w:r>
        <w:r w:rsidR="007B33CA">
          <w:rPr>
            <w:sz w:val="22"/>
            <w:szCs w:val="22"/>
          </w:rPr>
          <w:t xml:space="preserve">  2023R2</w:t>
        </w:r>
        <w:r w:rsidR="00977495">
          <w:rPr>
            <w:sz w:val="22"/>
            <w:szCs w:val="22"/>
          </w:rPr>
          <w:t>956S</w:t>
        </w:r>
      </w:sdtContent>
    </w:sdt>
  </w:p>
  <w:p w14:paraId="073CD8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16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3A"/>
    <w:rsid w:val="0000526A"/>
    <w:rsid w:val="000573A9"/>
    <w:rsid w:val="00085D22"/>
    <w:rsid w:val="00093AB0"/>
    <w:rsid w:val="000C5C77"/>
    <w:rsid w:val="000D26B9"/>
    <w:rsid w:val="000E3912"/>
    <w:rsid w:val="0010070F"/>
    <w:rsid w:val="0015112E"/>
    <w:rsid w:val="001552E7"/>
    <w:rsid w:val="001566B4"/>
    <w:rsid w:val="001A25B7"/>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3D1D"/>
    <w:rsid w:val="004368E0"/>
    <w:rsid w:val="004C13DD"/>
    <w:rsid w:val="004D3ABE"/>
    <w:rsid w:val="004E3441"/>
    <w:rsid w:val="00500579"/>
    <w:rsid w:val="00564E86"/>
    <w:rsid w:val="005A5366"/>
    <w:rsid w:val="005A792F"/>
    <w:rsid w:val="006174C0"/>
    <w:rsid w:val="006369EB"/>
    <w:rsid w:val="00637E73"/>
    <w:rsid w:val="006865E9"/>
    <w:rsid w:val="00686E9A"/>
    <w:rsid w:val="00691F3E"/>
    <w:rsid w:val="00694BFB"/>
    <w:rsid w:val="006A106B"/>
    <w:rsid w:val="006C523D"/>
    <w:rsid w:val="006D4036"/>
    <w:rsid w:val="007A5259"/>
    <w:rsid w:val="007A7081"/>
    <w:rsid w:val="007B33CA"/>
    <w:rsid w:val="007C1A9A"/>
    <w:rsid w:val="007F1CF5"/>
    <w:rsid w:val="00834EDE"/>
    <w:rsid w:val="008736AA"/>
    <w:rsid w:val="008D275D"/>
    <w:rsid w:val="008E053A"/>
    <w:rsid w:val="009276B2"/>
    <w:rsid w:val="0097509F"/>
    <w:rsid w:val="00977495"/>
    <w:rsid w:val="00980327"/>
    <w:rsid w:val="00986478"/>
    <w:rsid w:val="009B5557"/>
    <w:rsid w:val="009F1067"/>
    <w:rsid w:val="00A31E01"/>
    <w:rsid w:val="00A41BAF"/>
    <w:rsid w:val="00A527AD"/>
    <w:rsid w:val="00A718CF"/>
    <w:rsid w:val="00AE48A0"/>
    <w:rsid w:val="00AE61BE"/>
    <w:rsid w:val="00B16F25"/>
    <w:rsid w:val="00B24422"/>
    <w:rsid w:val="00B26740"/>
    <w:rsid w:val="00B66B81"/>
    <w:rsid w:val="00B71E6F"/>
    <w:rsid w:val="00B80C20"/>
    <w:rsid w:val="00B844FE"/>
    <w:rsid w:val="00B86B4F"/>
    <w:rsid w:val="00BA1F84"/>
    <w:rsid w:val="00BC562B"/>
    <w:rsid w:val="00C33014"/>
    <w:rsid w:val="00C33434"/>
    <w:rsid w:val="00C34869"/>
    <w:rsid w:val="00C42EB6"/>
    <w:rsid w:val="00C85096"/>
    <w:rsid w:val="00C854A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616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0A75"/>
  <w15:chartTrackingRefBased/>
  <w15:docId w15:val="{85E7FF61-2A65-4495-BDA2-6ADD1015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E053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77495"/>
    <w:rPr>
      <w:rFonts w:eastAsia="Calibri"/>
      <w:color w:val="000000"/>
    </w:rPr>
  </w:style>
  <w:style w:type="character" w:customStyle="1" w:styleId="SectionHeadingChar">
    <w:name w:val="Section Heading Char"/>
    <w:link w:val="SectionHeading"/>
    <w:rsid w:val="0097749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097CD410E4C3BB1DA54F39AB7E9EC"/>
        <w:category>
          <w:name w:val="General"/>
          <w:gallery w:val="placeholder"/>
        </w:category>
        <w:types>
          <w:type w:val="bbPlcHdr"/>
        </w:types>
        <w:behaviors>
          <w:behavior w:val="content"/>
        </w:behaviors>
        <w:guid w:val="{2BF72298-70A6-41A8-8918-71B7F034C9F0}"/>
      </w:docPartPr>
      <w:docPartBody>
        <w:p w:rsidR="00CD7447" w:rsidRDefault="00CD7447">
          <w:pPr>
            <w:pStyle w:val="402097CD410E4C3BB1DA54F39AB7E9EC"/>
          </w:pPr>
          <w:r w:rsidRPr="00B844FE">
            <w:t>Prefix Text</w:t>
          </w:r>
        </w:p>
      </w:docPartBody>
    </w:docPart>
    <w:docPart>
      <w:docPartPr>
        <w:name w:val="0A24058ADEA74450A23297B8F34DBA2D"/>
        <w:category>
          <w:name w:val="General"/>
          <w:gallery w:val="placeholder"/>
        </w:category>
        <w:types>
          <w:type w:val="bbPlcHdr"/>
        </w:types>
        <w:behaviors>
          <w:behavior w:val="content"/>
        </w:behaviors>
        <w:guid w:val="{C5A65EC5-67C8-49F3-9A99-CDF62D55F40C}"/>
      </w:docPartPr>
      <w:docPartBody>
        <w:p w:rsidR="00CD7447" w:rsidRDefault="00CD7447">
          <w:pPr>
            <w:pStyle w:val="0A24058ADEA74450A23297B8F34DBA2D"/>
          </w:pPr>
          <w:r w:rsidRPr="00B844FE">
            <w:t>[Type here]</w:t>
          </w:r>
        </w:p>
      </w:docPartBody>
    </w:docPart>
    <w:docPart>
      <w:docPartPr>
        <w:name w:val="81FCE45936384E07906B71B335FEECE6"/>
        <w:category>
          <w:name w:val="General"/>
          <w:gallery w:val="placeholder"/>
        </w:category>
        <w:types>
          <w:type w:val="bbPlcHdr"/>
        </w:types>
        <w:behaviors>
          <w:behavior w:val="content"/>
        </w:behaviors>
        <w:guid w:val="{4EB2DF34-3CAC-4A0E-88CA-91BE9CA8DB8B}"/>
      </w:docPartPr>
      <w:docPartBody>
        <w:p w:rsidR="00CD7447" w:rsidRDefault="00CD7447">
          <w:pPr>
            <w:pStyle w:val="81FCE45936384E07906B71B335FEECE6"/>
          </w:pPr>
          <w:r w:rsidRPr="00B844FE">
            <w:t>Number</w:t>
          </w:r>
        </w:p>
      </w:docPartBody>
    </w:docPart>
    <w:docPart>
      <w:docPartPr>
        <w:name w:val="32474BEA2F2C420B881E72925EA30BE2"/>
        <w:category>
          <w:name w:val="General"/>
          <w:gallery w:val="placeholder"/>
        </w:category>
        <w:types>
          <w:type w:val="bbPlcHdr"/>
        </w:types>
        <w:behaviors>
          <w:behavior w:val="content"/>
        </w:behaviors>
        <w:guid w:val="{BF2FE17A-4894-4A06-8011-D19C15566816}"/>
      </w:docPartPr>
      <w:docPartBody>
        <w:p w:rsidR="00CD7447" w:rsidRDefault="00CD7447">
          <w:pPr>
            <w:pStyle w:val="32474BEA2F2C420B881E72925EA30BE2"/>
          </w:pPr>
          <w:r w:rsidRPr="00B844FE">
            <w:t>Enter Sponsors Here</w:t>
          </w:r>
        </w:p>
      </w:docPartBody>
    </w:docPart>
    <w:docPart>
      <w:docPartPr>
        <w:name w:val="8AF265C82D68403B879F74FE24E40851"/>
        <w:category>
          <w:name w:val="General"/>
          <w:gallery w:val="placeholder"/>
        </w:category>
        <w:types>
          <w:type w:val="bbPlcHdr"/>
        </w:types>
        <w:behaviors>
          <w:behavior w:val="content"/>
        </w:behaviors>
        <w:guid w:val="{71C3E7C8-6D48-4233-93A9-4F7B12DC1258}"/>
      </w:docPartPr>
      <w:docPartBody>
        <w:p w:rsidR="00CD7447" w:rsidRDefault="00CD7447">
          <w:pPr>
            <w:pStyle w:val="8AF265C82D68403B879F74FE24E408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47"/>
    <w:rsid w:val="00CD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097CD410E4C3BB1DA54F39AB7E9EC">
    <w:name w:val="402097CD410E4C3BB1DA54F39AB7E9EC"/>
  </w:style>
  <w:style w:type="paragraph" w:customStyle="1" w:styleId="0A24058ADEA74450A23297B8F34DBA2D">
    <w:name w:val="0A24058ADEA74450A23297B8F34DBA2D"/>
  </w:style>
  <w:style w:type="paragraph" w:customStyle="1" w:styleId="81FCE45936384E07906B71B335FEECE6">
    <w:name w:val="81FCE45936384E07906B71B335FEECE6"/>
  </w:style>
  <w:style w:type="paragraph" w:customStyle="1" w:styleId="32474BEA2F2C420B881E72925EA30BE2">
    <w:name w:val="32474BEA2F2C420B881E72925EA30BE2"/>
  </w:style>
  <w:style w:type="character" w:styleId="PlaceholderText">
    <w:name w:val="Placeholder Text"/>
    <w:basedOn w:val="DefaultParagraphFont"/>
    <w:uiPriority w:val="99"/>
    <w:semiHidden/>
    <w:rPr>
      <w:color w:val="808080"/>
    </w:rPr>
  </w:style>
  <w:style w:type="paragraph" w:customStyle="1" w:styleId="8AF265C82D68403B879F74FE24E40851">
    <w:name w:val="8AF265C82D68403B879F74FE24E40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6</cp:revision>
  <dcterms:created xsi:type="dcterms:W3CDTF">2023-01-17T19:04:00Z</dcterms:created>
  <dcterms:modified xsi:type="dcterms:W3CDTF">2023-01-19T20:21:00Z</dcterms:modified>
</cp:coreProperties>
</file>