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EDFF5" w14:textId="77777777" w:rsidR="0018093F" w:rsidRDefault="0018093F" w:rsidP="0018093F">
      <w:pPr>
        <w:pStyle w:val="TitlePageOrigin"/>
      </w:pPr>
      <w:r>
        <w:t>West Virginia Legislature</w:t>
      </w:r>
    </w:p>
    <w:p w14:paraId="74D2B0D6" w14:textId="17B12A08" w:rsidR="0018093F" w:rsidRDefault="0018093F" w:rsidP="0018093F">
      <w:pPr>
        <w:pStyle w:val="TitlePageSession"/>
      </w:pPr>
      <w:r>
        <w:t>202</w:t>
      </w:r>
      <w:r w:rsidR="00E31465">
        <w:t>3</w:t>
      </w:r>
      <w:r>
        <w:t xml:space="preserve"> REGULAR SESSION</w:t>
      </w:r>
    </w:p>
    <w:p w14:paraId="51D70517" w14:textId="44843C82" w:rsidR="00E3094E" w:rsidRDefault="00E31465" w:rsidP="0018093F">
      <w:pPr>
        <w:pStyle w:val="TitlePageBillPrefix"/>
      </w:pPr>
      <w:r>
        <w:t>Introduced</w:t>
      </w:r>
    </w:p>
    <w:p w14:paraId="40EB2D3B" w14:textId="25AED961" w:rsidR="0018093F" w:rsidRDefault="00BD1242" w:rsidP="0018093F">
      <w:pPr>
        <w:pStyle w:val="TitlePageBillPrefix"/>
      </w:pPr>
      <w:r>
        <w:t>Hous</w:t>
      </w:r>
      <w:r w:rsidR="00E31465">
        <w:t>e</w:t>
      </w:r>
      <w:r w:rsidR="0018093F">
        <w:t xml:space="preserve"> Bill </w:t>
      </w:r>
      <w:r w:rsidR="00DF3476">
        <w:t>2669</w:t>
      </w:r>
    </w:p>
    <w:p w14:paraId="1932FD2A" w14:textId="035D70C5" w:rsidR="0018093F" w:rsidRDefault="0018093F" w:rsidP="0018093F">
      <w:pPr>
        <w:pStyle w:val="Sponsors"/>
      </w:pPr>
      <w:r>
        <w:t xml:space="preserve">BY </w:t>
      </w:r>
      <w:r w:rsidR="00BD1242">
        <w:t>Delegate Foster</w:t>
      </w:r>
    </w:p>
    <w:p w14:paraId="3498C0B9" w14:textId="3101BD76" w:rsidR="00BF7792" w:rsidRPr="00BF7792" w:rsidRDefault="00BF7792" w:rsidP="00BF7792">
      <w:pPr>
        <w:suppressLineNumbers/>
        <w:ind w:left="1800" w:right="1800"/>
        <w:jc w:val="center"/>
        <w:rPr>
          <w:rFonts w:eastAsia="Calibri" w:cs="Times New Roman"/>
          <w:color w:val="000000"/>
          <w:sz w:val="24"/>
        </w:rPr>
      </w:pPr>
      <w:r w:rsidRPr="00BF7792">
        <w:rPr>
          <w:rFonts w:eastAsia="Calibri" w:cs="Times New Roman"/>
          <w:color w:val="000000"/>
          <w:sz w:val="24"/>
        </w:rPr>
        <w:t>[</w:t>
      </w:r>
      <w:sdt>
        <w:sdtPr>
          <w:rPr>
            <w:rFonts w:eastAsia="Calibri" w:cs="Times New Roman"/>
            <w:color w:val="000000"/>
            <w:sz w:val="24"/>
          </w:rPr>
          <w:tag w:val="References"/>
          <w:id w:val="-1043047873"/>
          <w:placeholder>
            <w:docPart w:val="6CC3BAAA181C4A11A2177383C410C249"/>
          </w:placeholder>
          <w:text w:multiLine="1"/>
        </w:sdtPr>
        <w:sdtEndPr/>
        <w:sdtContent>
          <w:r w:rsidR="00DF3476">
            <w:rPr>
              <w:rFonts w:eastAsia="Calibri" w:cs="Times New Roman"/>
              <w:color w:val="000000"/>
              <w:sz w:val="24"/>
            </w:rPr>
            <w:t>Introduced January 17, 2023; Referred to the Committee on Government Organization then the Judiciary</w:t>
          </w:r>
        </w:sdtContent>
      </w:sdt>
      <w:r w:rsidRPr="00BF7792">
        <w:rPr>
          <w:rFonts w:eastAsia="Calibri" w:cs="Times New Roman"/>
          <w:color w:val="000000"/>
          <w:sz w:val="24"/>
        </w:rPr>
        <w:t>]</w:t>
      </w:r>
    </w:p>
    <w:p w14:paraId="5426E7BC" w14:textId="76DDC342" w:rsidR="0018093F" w:rsidRDefault="0018093F" w:rsidP="0018093F">
      <w:pPr>
        <w:pStyle w:val="References"/>
      </w:pPr>
    </w:p>
    <w:p w14:paraId="7394E8F7" w14:textId="36A5EFC7" w:rsidR="0018093F" w:rsidRDefault="0018093F" w:rsidP="0018093F">
      <w:pPr>
        <w:pStyle w:val="TitleSection"/>
      </w:pPr>
      <w:r>
        <w:lastRenderedPageBreak/>
        <w:t xml:space="preserve">A BILL to amend and reenact §64-6-1 of the Code of West Virginia, 1931, as amended, relating to authorizing the </w:t>
      </w:r>
      <w:r w:rsidR="0097567E">
        <w:t xml:space="preserve">Fire Commission </w:t>
      </w:r>
      <w:r>
        <w:t>to promulgate a legislative rule relating to certification of home inspectors.</w:t>
      </w:r>
    </w:p>
    <w:p w14:paraId="32BA4B7C" w14:textId="77777777" w:rsidR="0018093F" w:rsidRDefault="0018093F" w:rsidP="0018093F">
      <w:pPr>
        <w:pStyle w:val="EnactingClause"/>
        <w:sectPr w:rsidR="0018093F" w:rsidSect="00E3146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2FEEA259" w14:textId="4170669C" w:rsidR="0018093F" w:rsidRDefault="0018093F" w:rsidP="0018093F">
      <w:pPr>
        <w:pStyle w:val="ArticleHeading"/>
      </w:pPr>
      <w:r>
        <w:t>ARTICLE 6. Authorization for Department of homeland security to promulgate legislative rules.</w:t>
      </w:r>
    </w:p>
    <w:p w14:paraId="70D7030D" w14:textId="5A7D0143" w:rsidR="0018093F" w:rsidRDefault="0018093F" w:rsidP="0018093F">
      <w:pPr>
        <w:pStyle w:val="SectionHeading"/>
      </w:pPr>
      <w:r>
        <w:t xml:space="preserve">§64-6-1. </w:t>
      </w:r>
      <w:r w:rsidR="0097567E">
        <w:t>Fire Commission</w:t>
      </w:r>
      <w:r>
        <w:t xml:space="preserve">. </w:t>
      </w:r>
    </w:p>
    <w:p w14:paraId="37E0B9E2" w14:textId="5EC5DE52" w:rsidR="0018093F" w:rsidRDefault="0018093F" w:rsidP="0018093F">
      <w:pPr>
        <w:pStyle w:val="SectionBody"/>
      </w:pPr>
      <w:r>
        <w:t xml:space="preserve">The legislative rule filed in the State Register on July 29, 2022, authorized under the authority of §15A-10-2 of this code, relating to the </w:t>
      </w:r>
      <w:r w:rsidR="0097567E">
        <w:t xml:space="preserve">Fire Commission </w:t>
      </w:r>
      <w:r>
        <w:t xml:space="preserve">(certification of home inspectors, </w:t>
      </w:r>
      <w:hyperlink r:id="rId13" w:history="1">
        <w:r w:rsidRPr="0018093F">
          <w:rPr>
            <w:rStyle w:val="Hyperlink"/>
            <w:rFonts w:eastAsiaTheme="minorHAnsi"/>
            <w:u w:val="none"/>
          </w:rPr>
          <w:t>87 CSR 05</w:t>
        </w:r>
      </w:hyperlink>
      <w:r>
        <w:t xml:space="preserve">), is authorized. </w:t>
      </w:r>
    </w:p>
    <w:p w14:paraId="4347EB11" w14:textId="77777777" w:rsidR="0018093F" w:rsidRDefault="0018093F" w:rsidP="0018093F">
      <w:pPr>
        <w:pStyle w:val="Note"/>
      </w:pPr>
    </w:p>
    <w:p w14:paraId="3911CE75" w14:textId="3769AED8" w:rsidR="0018093F" w:rsidRDefault="0018093F" w:rsidP="0018093F">
      <w:pPr>
        <w:pStyle w:val="Note"/>
      </w:pPr>
      <w:r>
        <w:t xml:space="preserve">NOTE: The purpose of this bill is to authorize the </w:t>
      </w:r>
      <w:r w:rsidR="008308ED">
        <w:t>Fire Commission</w:t>
      </w:r>
      <w:r>
        <w:t xml:space="preserve"> to promulgate a legislative rule relating to certification of home inspectors.</w:t>
      </w:r>
    </w:p>
    <w:p w14:paraId="7B2A2BD4" w14:textId="77777777" w:rsidR="0018093F" w:rsidRDefault="0018093F" w:rsidP="0018093F">
      <w:pPr>
        <w:pStyle w:val="Note"/>
      </w:pPr>
      <w:r>
        <w:t>This section is new; therefore, strike-throughs and underscoring have been omitted.</w:t>
      </w:r>
    </w:p>
    <w:sectPr w:rsidR="0018093F" w:rsidSect="0018093F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86BA7" w14:textId="77777777" w:rsidR="0018093F" w:rsidRDefault="0018093F" w:rsidP="0018093F">
      <w:pPr>
        <w:spacing w:line="240" w:lineRule="auto"/>
      </w:pPr>
      <w:r>
        <w:separator/>
      </w:r>
    </w:p>
  </w:endnote>
  <w:endnote w:type="continuationSeparator" w:id="0">
    <w:p w14:paraId="3016B716" w14:textId="77777777" w:rsidR="0018093F" w:rsidRDefault="0018093F" w:rsidP="001809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A9141" w14:textId="77777777" w:rsidR="003E4D27" w:rsidRDefault="003E4D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52290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4630B8" w14:textId="22DC1886" w:rsidR="00E31465" w:rsidRDefault="00E314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7A35D6" w14:textId="77777777" w:rsidR="0018093F" w:rsidRDefault="001809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4BB55" w14:textId="77777777" w:rsidR="003E4D27" w:rsidRDefault="003E4D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4DA1C" w14:textId="77777777" w:rsidR="0018093F" w:rsidRDefault="0018093F" w:rsidP="0018093F">
      <w:pPr>
        <w:spacing w:line="240" w:lineRule="auto"/>
      </w:pPr>
      <w:r>
        <w:separator/>
      </w:r>
    </w:p>
  </w:footnote>
  <w:footnote w:type="continuationSeparator" w:id="0">
    <w:p w14:paraId="762206C4" w14:textId="77777777" w:rsidR="0018093F" w:rsidRDefault="0018093F" w:rsidP="001809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38849" w14:textId="77777777" w:rsidR="003E4D27" w:rsidRDefault="003E4D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397A6" w14:textId="1851056A" w:rsidR="0018093F" w:rsidRPr="0018093F" w:rsidRDefault="0018093F" w:rsidP="0018093F">
    <w:pPr>
      <w:pStyle w:val="HeaderStyle"/>
    </w:pPr>
    <w:r>
      <w:t>87 CSR 05</w:t>
    </w:r>
    <w:r w:rsidR="00E31465">
      <w:tab/>
    </w:r>
    <w:r w:rsidR="00E31465">
      <w:tab/>
    </w:r>
    <w:r w:rsidR="003E4D27">
      <w:t>2023R2372H</w:t>
    </w:r>
    <w:r w:rsidR="00BD1242">
      <w:t xml:space="preserve">  2023R2371S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32E67" w14:textId="4F539CA5" w:rsidR="0018093F" w:rsidRDefault="00E31465" w:rsidP="00E31465">
    <w:pPr>
      <w:pStyle w:val="HeaderStyle"/>
    </w:pPr>
    <w:r>
      <w:t>87 CSR 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93F"/>
    <w:rsid w:val="000523C9"/>
    <w:rsid w:val="000C679F"/>
    <w:rsid w:val="0018093F"/>
    <w:rsid w:val="003E4D27"/>
    <w:rsid w:val="005D52E6"/>
    <w:rsid w:val="006256DC"/>
    <w:rsid w:val="008308ED"/>
    <w:rsid w:val="008A39A4"/>
    <w:rsid w:val="0097567E"/>
    <w:rsid w:val="00BD1242"/>
    <w:rsid w:val="00BF7792"/>
    <w:rsid w:val="00D84299"/>
    <w:rsid w:val="00DF3476"/>
    <w:rsid w:val="00E3094E"/>
    <w:rsid w:val="00E3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67897"/>
  <w15:chartTrackingRefBased/>
  <w15:docId w15:val="{F86E0932-F30B-42BF-99DD-048395BF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18093F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18093F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18093F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18093F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18093F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18093F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18093F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18093F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18093F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18093F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18093F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18093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18093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18093F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18093F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18093F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18093F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18093F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18093F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18093F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18093F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18093F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18093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18093F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18093F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18093F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18093F"/>
  </w:style>
  <w:style w:type="paragraph" w:customStyle="1" w:styleId="EnactingClauseOld">
    <w:name w:val="Enacting Clause Old"/>
    <w:next w:val="EnactingSectionOld"/>
    <w:link w:val="EnactingClauseOldChar"/>
    <w:autoRedefine/>
    <w:rsid w:val="0018093F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18093F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18093F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8093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8093F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18093F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18093F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18093F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18093F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18093F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18093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093F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18093F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18093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93F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18093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18093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18093F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18093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18093F"/>
  </w:style>
  <w:style w:type="paragraph" w:customStyle="1" w:styleId="BillNumber">
    <w:name w:val="Bill Number"/>
    <w:basedOn w:val="BillNumberOld"/>
    <w:qFormat/>
    <w:rsid w:val="0018093F"/>
  </w:style>
  <w:style w:type="paragraph" w:customStyle="1" w:styleId="ChapterHeading">
    <w:name w:val="Chapter Heading"/>
    <w:basedOn w:val="ChapterHeadingOld"/>
    <w:next w:val="Normal"/>
    <w:qFormat/>
    <w:rsid w:val="0018093F"/>
  </w:style>
  <w:style w:type="paragraph" w:customStyle="1" w:styleId="EnactingClause">
    <w:name w:val="Enacting Clause"/>
    <w:basedOn w:val="EnactingClauseOld"/>
    <w:qFormat/>
    <w:rsid w:val="0018093F"/>
  </w:style>
  <w:style w:type="paragraph" w:customStyle="1" w:styleId="EnactingSection">
    <w:name w:val="Enacting Section"/>
    <w:basedOn w:val="EnactingSectionOld"/>
    <w:qFormat/>
    <w:rsid w:val="0018093F"/>
  </w:style>
  <w:style w:type="paragraph" w:customStyle="1" w:styleId="HeaderStyle">
    <w:name w:val="Header Style"/>
    <w:basedOn w:val="HeaderStyleOld"/>
    <w:qFormat/>
    <w:rsid w:val="0018093F"/>
  </w:style>
  <w:style w:type="paragraph" w:customStyle="1" w:styleId="Note">
    <w:name w:val="Note"/>
    <w:basedOn w:val="NoteOld"/>
    <w:qFormat/>
    <w:rsid w:val="0018093F"/>
  </w:style>
  <w:style w:type="paragraph" w:customStyle="1" w:styleId="PartHeading">
    <w:name w:val="Part Heading"/>
    <w:basedOn w:val="PartHeadingOld"/>
    <w:qFormat/>
    <w:rsid w:val="0018093F"/>
  </w:style>
  <w:style w:type="paragraph" w:customStyle="1" w:styleId="References">
    <w:name w:val="References"/>
    <w:basedOn w:val="ReferencesOld"/>
    <w:qFormat/>
    <w:rsid w:val="0018093F"/>
  </w:style>
  <w:style w:type="paragraph" w:customStyle="1" w:styleId="SectionBody">
    <w:name w:val="Section Body"/>
    <w:basedOn w:val="SectionBodyOld"/>
    <w:qFormat/>
    <w:rsid w:val="0018093F"/>
  </w:style>
  <w:style w:type="paragraph" w:customStyle="1" w:styleId="SectionHeading">
    <w:name w:val="Section Heading"/>
    <w:basedOn w:val="SectionHeadingOld"/>
    <w:qFormat/>
    <w:rsid w:val="0018093F"/>
  </w:style>
  <w:style w:type="paragraph" w:customStyle="1" w:styleId="Sponsors">
    <w:name w:val="Sponsors"/>
    <w:basedOn w:val="SponsorsOld"/>
    <w:qFormat/>
    <w:rsid w:val="0018093F"/>
  </w:style>
  <w:style w:type="paragraph" w:customStyle="1" w:styleId="TitlePageBillPrefix">
    <w:name w:val="Title Page: Bill Prefix"/>
    <w:basedOn w:val="TitlePageBillPrefixOld"/>
    <w:qFormat/>
    <w:rsid w:val="0018093F"/>
  </w:style>
  <w:style w:type="paragraph" w:customStyle="1" w:styleId="TitlePageOrigin">
    <w:name w:val="Title Page: Origin"/>
    <w:basedOn w:val="TitlePageOriginOld"/>
    <w:qFormat/>
    <w:rsid w:val="0018093F"/>
  </w:style>
  <w:style w:type="paragraph" w:customStyle="1" w:styleId="TitlePageSession">
    <w:name w:val="Title Page: Session"/>
    <w:basedOn w:val="TitlePageSessionOld"/>
    <w:qFormat/>
    <w:rsid w:val="0018093F"/>
  </w:style>
  <w:style w:type="paragraph" w:customStyle="1" w:styleId="TitleSection">
    <w:name w:val="Title Section"/>
    <w:basedOn w:val="TitleSectionOld"/>
    <w:qFormat/>
    <w:rsid w:val="0018093F"/>
  </w:style>
  <w:style w:type="character" w:customStyle="1" w:styleId="Strike-Through">
    <w:name w:val="Strike-Through"/>
    <w:uiPriority w:val="1"/>
    <w:rsid w:val="0018093F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1809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0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87-0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CC3BAAA181C4A11A2177383C410C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27EE7-A529-41FD-90A0-64A74DC494BE}"/>
      </w:docPartPr>
      <w:docPartBody>
        <w:p w:rsidR="000E0CCB" w:rsidRDefault="001E708E" w:rsidP="001E708E">
          <w:pPr>
            <w:pStyle w:val="6CC3BAAA181C4A11A2177383C410C24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B9"/>
    <w:rsid w:val="000E0CCB"/>
    <w:rsid w:val="00150CD7"/>
    <w:rsid w:val="001E708E"/>
    <w:rsid w:val="0083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708E"/>
    <w:rPr>
      <w:color w:val="808080"/>
    </w:rPr>
  </w:style>
  <w:style w:type="paragraph" w:customStyle="1" w:styleId="6CC3BAAA181C4A11A2177383C410C249">
    <w:name w:val="6CC3BAAA181C4A11A2177383C410C249"/>
    <w:rsid w:val="001E70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Robert Altmann</cp:lastModifiedBy>
  <cp:revision>3</cp:revision>
  <cp:lastPrinted>2023-01-04T13:38:00Z</cp:lastPrinted>
  <dcterms:created xsi:type="dcterms:W3CDTF">2023-01-16T20:16:00Z</dcterms:created>
  <dcterms:modified xsi:type="dcterms:W3CDTF">2023-01-16T20:16:00Z</dcterms:modified>
</cp:coreProperties>
</file>