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031C" w14:textId="1B9640C8" w:rsidR="00FE067E" w:rsidRPr="009A28E9" w:rsidRDefault="00D3130C" w:rsidP="00CC1F3B">
      <w:pPr>
        <w:pStyle w:val="TitlePageOrigin"/>
        <w:rPr>
          <w:color w:val="auto"/>
        </w:rPr>
      </w:pPr>
      <w:r w:rsidRPr="009A28E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FF3C6" wp14:editId="0DE4917E">
                <wp:simplePos x="0" y="0"/>
                <wp:positionH relativeFrom="column">
                  <wp:posOffset>6007100</wp:posOffset>
                </wp:positionH>
                <wp:positionV relativeFrom="paragraph">
                  <wp:posOffset>-25400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B9418" w14:textId="18B3214A" w:rsidR="00D3130C" w:rsidRPr="00D3130C" w:rsidRDefault="00D3130C" w:rsidP="00D3130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3130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FF3C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-2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" filled="f" strokeweight=".5pt">
                <v:fill o:detectmouseclick="t"/>
                <v:textbox inset="0,5pt,0,0">
                  <w:txbxContent>
                    <w:p w14:paraId="43DB9418" w14:textId="18B3214A" w:rsidR="00D3130C" w:rsidRPr="00D3130C" w:rsidRDefault="00D3130C" w:rsidP="00D3130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3130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9A28E9">
        <w:rPr>
          <w:color w:val="auto"/>
        </w:rPr>
        <w:t>WEST virginia legislature</w:t>
      </w:r>
    </w:p>
    <w:p w14:paraId="5627258F" w14:textId="7B75DB95" w:rsidR="00CD36CF" w:rsidRPr="009A28E9" w:rsidRDefault="00CD36CF" w:rsidP="00CC1F3B">
      <w:pPr>
        <w:pStyle w:val="TitlePageSession"/>
        <w:rPr>
          <w:color w:val="auto"/>
        </w:rPr>
      </w:pPr>
      <w:r w:rsidRPr="009A28E9">
        <w:rPr>
          <w:color w:val="auto"/>
        </w:rPr>
        <w:t>20</w:t>
      </w:r>
      <w:r w:rsidR="007F29DD" w:rsidRPr="009A28E9">
        <w:rPr>
          <w:color w:val="auto"/>
        </w:rPr>
        <w:t>2</w:t>
      </w:r>
      <w:r w:rsidR="00667723" w:rsidRPr="009A28E9">
        <w:rPr>
          <w:color w:val="auto"/>
        </w:rPr>
        <w:t>3</w:t>
      </w:r>
      <w:r w:rsidRPr="009A28E9">
        <w:rPr>
          <w:color w:val="auto"/>
        </w:rPr>
        <w:t xml:space="preserve"> regular session</w:t>
      </w:r>
    </w:p>
    <w:p w14:paraId="36D8B75E" w14:textId="77777777" w:rsidR="00CD36CF" w:rsidRPr="009A28E9" w:rsidRDefault="005F3BA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CFCA5BA8EB24EC59DB2C6C1CC0094C5"/>
          </w:placeholder>
          <w:text/>
        </w:sdtPr>
        <w:sdtEndPr/>
        <w:sdtContent>
          <w:r w:rsidR="00AE48A0" w:rsidRPr="009A28E9">
            <w:rPr>
              <w:color w:val="auto"/>
            </w:rPr>
            <w:t>Introduced</w:t>
          </w:r>
        </w:sdtContent>
      </w:sdt>
    </w:p>
    <w:p w14:paraId="32FF5183" w14:textId="25682E71" w:rsidR="00CD36CF" w:rsidRPr="009A28E9" w:rsidRDefault="005F3BA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69ECFC80C454B1CBCC3A114D823D52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A6667" w:rsidRPr="009A28E9">
            <w:rPr>
              <w:color w:val="auto"/>
            </w:rPr>
            <w:t>House</w:t>
          </w:r>
        </w:sdtContent>
      </w:sdt>
      <w:r w:rsidR="00303684" w:rsidRPr="009A28E9">
        <w:rPr>
          <w:color w:val="auto"/>
        </w:rPr>
        <w:t xml:space="preserve"> </w:t>
      </w:r>
      <w:r w:rsidR="00CD36CF" w:rsidRPr="009A28E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23E173BACDC45A8A3FE94FA375D155A"/>
          </w:placeholder>
          <w:text/>
        </w:sdtPr>
        <w:sdtEndPr/>
        <w:sdtContent>
          <w:r>
            <w:rPr>
              <w:color w:val="auto"/>
            </w:rPr>
            <w:t>2620</w:t>
          </w:r>
        </w:sdtContent>
      </w:sdt>
    </w:p>
    <w:p w14:paraId="07E6E98E" w14:textId="5E96AA14" w:rsidR="00CD36CF" w:rsidRPr="009A28E9" w:rsidRDefault="00CD36CF" w:rsidP="00CC1F3B">
      <w:pPr>
        <w:pStyle w:val="Sponsors"/>
        <w:rPr>
          <w:color w:val="auto"/>
        </w:rPr>
      </w:pPr>
      <w:r w:rsidRPr="009A28E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E7267BA6E8C4C8689602905A6A64742"/>
          </w:placeholder>
          <w:text w:multiLine="1"/>
        </w:sdtPr>
        <w:sdtEndPr/>
        <w:sdtContent>
          <w:r w:rsidR="00CA6667" w:rsidRPr="009A28E9">
            <w:rPr>
              <w:color w:val="auto"/>
            </w:rPr>
            <w:t>Delegate</w:t>
          </w:r>
          <w:r w:rsidR="001B05AA">
            <w:rPr>
              <w:color w:val="auto"/>
            </w:rPr>
            <w:t>s</w:t>
          </w:r>
          <w:r w:rsidR="00CA6667" w:rsidRPr="009A28E9">
            <w:rPr>
              <w:color w:val="auto"/>
            </w:rPr>
            <w:t xml:space="preserve"> Burkhammer</w:t>
          </w:r>
          <w:r w:rsidR="001B05AA">
            <w:rPr>
              <w:color w:val="auto"/>
            </w:rPr>
            <w:t>, Steele, Pinson, Dean, and Vance</w:t>
          </w:r>
        </w:sdtContent>
      </w:sdt>
    </w:p>
    <w:p w14:paraId="409AB3B1" w14:textId="760F0093" w:rsidR="00E831B3" w:rsidRPr="009A28E9" w:rsidRDefault="00CD36CF" w:rsidP="00CC1F3B">
      <w:pPr>
        <w:pStyle w:val="References"/>
        <w:rPr>
          <w:color w:val="auto"/>
        </w:rPr>
      </w:pPr>
      <w:r w:rsidRPr="009A28E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D8395E4E1C2442AA5F1BB8DB03B1ACD"/>
          </w:placeholder>
          <w:text w:multiLine="1"/>
        </w:sdtPr>
        <w:sdtEndPr/>
        <w:sdtContent>
          <w:r w:rsidR="005F3BA7">
            <w:rPr>
              <w:color w:val="auto"/>
            </w:rPr>
            <w:t>Introduced January 17, 2023; Referred to the Committee on Agriculture and Natural Resources then the Judiciary</w:t>
          </w:r>
        </w:sdtContent>
      </w:sdt>
      <w:r w:rsidRPr="009A28E9">
        <w:rPr>
          <w:color w:val="auto"/>
        </w:rPr>
        <w:t>]</w:t>
      </w:r>
    </w:p>
    <w:p w14:paraId="09EC759B" w14:textId="44AAAD89" w:rsidR="00303684" w:rsidRPr="009A28E9" w:rsidRDefault="0000526A" w:rsidP="00CC1F3B">
      <w:pPr>
        <w:pStyle w:val="TitleSection"/>
        <w:rPr>
          <w:color w:val="auto"/>
        </w:rPr>
      </w:pPr>
      <w:r w:rsidRPr="009A28E9">
        <w:rPr>
          <w:color w:val="auto"/>
        </w:rPr>
        <w:lastRenderedPageBreak/>
        <w:t>A BILL</w:t>
      </w:r>
      <w:r w:rsidR="003A07E2" w:rsidRPr="009A28E9">
        <w:rPr>
          <w:color w:val="auto"/>
        </w:rPr>
        <w:t xml:space="preserve"> </w:t>
      </w:r>
      <w:r w:rsidR="00741E05" w:rsidRPr="009A28E9">
        <w:rPr>
          <w:color w:val="auto"/>
        </w:rPr>
        <w:t xml:space="preserve">to amend the Code of West Virginia, 1931, as amended, </w:t>
      </w:r>
      <w:bookmarkStart w:id="0" w:name="_Hlk121819863"/>
      <w:r w:rsidR="000A1335" w:rsidRPr="009A28E9">
        <w:rPr>
          <w:color w:val="auto"/>
        </w:rPr>
        <w:t>by adding thereto a new section, designated §</w:t>
      </w:r>
      <w:r w:rsidR="00C976F6" w:rsidRPr="009A28E9">
        <w:rPr>
          <w:color w:val="auto"/>
        </w:rPr>
        <w:t>20-2-56b</w:t>
      </w:r>
      <w:r w:rsidR="000A1335" w:rsidRPr="009A28E9">
        <w:rPr>
          <w:color w:val="auto"/>
        </w:rPr>
        <w:t>,</w:t>
      </w:r>
      <w:bookmarkEnd w:id="0"/>
      <w:r w:rsidR="00C976F6" w:rsidRPr="009A28E9">
        <w:rPr>
          <w:color w:val="auto"/>
        </w:rPr>
        <w:t xml:space="preserve"> </w:t>
      </w:r>
      <w:r w:rsidR="00DE70A1" w:rsidRPr="009A28E9">
        <w:rPr>
          <w:color w:val="auto"/>
        </w:rPr>
        <w:t xml:space="preserve">relating to </w:t>
      </w:r>
      <w:r w:rsidR="00C976F6" w:rsidRPr="009A28E9">
        <w:rPr>
          <w:color w:val="auto"/>
        </w:rPr>
        <w:t>the creation of an "upland game bird" stamp to support the purchase and release of upland game birds in West Virginia</w:t>
      </w:r>
      <w:r w:rsidR="00CA6667" w:rsidRPr="009A28E9">
        <w:rPr>
          <w:color w:val="auto"/>
        </w:rPr>
        <w:t xml:space="preserve"> Wildlife Management Areas</w:t>
      </w:r>
      <w:r w:rsidR="003840D4" w:rsidRPr="009A28E9">
        <w:rPr>
          <w:color w:val="auto"/>
        </w:rPr>
        <w:t>.</w:t>
      </w:r>
    </w:p>
    <w:p w14:paraId="40E794B1" w14:textId="77777777" w:rsidR="00303684" w:rsidRPr="009A28E9" w:rsidRDefault="00303684" w:rsidP="00CC1F3B">
      <w:pPr>
        <w:pStyle w:val="EnactingClause"/>
        <w:rPr>
          <w:color w:val="auto"/>
        </w:rPr>
      </w:pPr>
      <w:r w:rsidRPr="009A28E9">
        <w:rPr>
          <w:color w:val="auto"/>
        </w:rPr>
        <w:t>Be it enacted by the Legislature of West Virginia:</w:t>
      </w:r>
    </w:p>
    <w:p w14:paraId="0046625D" w14:textId="27384940" w:rsidR="00C976F6" w:rsidRPr="009A28E9" w:rsidRDefault="00C976F6" w:rsidP="00400E85">
      <w:pPr>
        <w:pStyle w:val="ArticleHeading"/>
        <w:rPr>
          <w:color w:val="auto"/>
        </w:rPr>
      </w:pPr>
      <w:r w:rsidRPr="009A28E9">
        <w:rPr>
          <w:color w:val="auto"/>
        </w:rPr>
        <w:t>ARTICLE 2. WILDLIFE RESOURCES.</w:t>
      </w:r>
    </w:p>
    <w:p w14:paraId="66CFCD7F" w14:textId="1271A2B9" w:rsidR="00C976F6" w:rsidRPr="009A28E9" w:rsidRDefault="00C976F6" w:rsidP="00BF3834">
      <w:pPr>
        <w:pStyle w:val="SectionHeading"/>
        <w:rPr>
          <w:color w:val="auto"/>
          <w:u w:val="single"/>
        </w:rPr>
        <w:sectPr w:rsidR="00C976F6" w:rsidRPr="009A28E9" w:rsidSect="00731075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28E9">
        <w:rPr>
          <w:color w:val="auto"/>
          <w:u w:val="single"/>
        </w:rPr>
        <w:t>§20-2-56b. Upland game bird stamp.</w:t>
      </w:r>
    </w:p>
    <w:p w14:paraId="2B3A6640" w14:textId="1E9A5718" w:rsidR="00C976F6" w:rsidRPr="009A28E9" w:rsidRDefault="00C976F6" w:rsidP="00C976F6">
      <w:pPr>
        <w:pStyle w:val="SectionBody"/>
        <w:rPr>
          <w:color w:val="auto"/>
          <w:u w:val="single"/>
        </w:rPr>
      </w:pPr>
      <w:r w:rsidRPr="009A28E9">
        <w:rPr>
          <w:color w:val="auto"/>
          <w:u w:val="single"/>
        </w:rPr>
        <w:t>(a) There is hereby created an "upland game bird" stamp that may be purchased alongside a standard hunting license for the purpose of hunting upland game birds in West Virginia.</w:t>
      </w:r>
    </w:p>
    <w:p w14:paraId="197E28F7" w14:textId="65BE05EA" w:rsidR="00E36FFD" w:rsidRPr="009A28E9" w:rsidRDefault="00C976F6" w:rsidP="00C976F6">
      <w:pPr>
        <w:pStyle w:val="SectionBody"/>
        <w:rPr>
          <w:color w:val="auto"/>
          <w:u w:val="single"/>
        </w:rPr>
      </w:pPr>
      <w:r w:rsidRPr="009A28E9">
        <w:rPr>
          <w:color w:val="auto"/>
          <w:u w:val="single"/>
        </w:rPr>
        <w:t xml:space="preserve">(b) "Upland game birds" are defined as ruffed grouse, bobwhite quail, ring necked pheasant, woodcock and snipe. The definition of upland game birds may be </w:t>
      </w:r>
      <w:r w:rsidR="00CA6667" w:rsidRPr="009A28E9">
        <w:rPr>
          <w:color w:val="auto"/>
          <w:u w:val="single"/>
        </w:rPr>
        <w:t>modified</w:t>
      </w:r>
      <w:r w:rsidRPr="009A28E9">
        <w:rPr>
          <w:color w:val="auto"/>
          <w:u w:val="single"/>
        </w:rPr>
        <w:t xml:space="preserve"> by the West Virginia Division of Natural Resources.</w:t>
      </w:r>
    </w:p>
    <w:p w14:paraId="573436AC" w14:textId="7ACC05AB" w:rsidR="00C976F6" w:rsidRPr="009A28E9" w:rsidRDefault="00C976F6" w:rsidP="00C976F6">
      <w:pPr>
        <w:pStyle w:val="SectionBody"/>
        <w:rPr>
          <w:color w:val="auto"/>
          <w:u w:val="single"/>
        </w:rPr>
      </w:pPr>
      <w:r w:rsidRPr="009A28E9">
        <w:rPr>
          <w:color w:val="auto"/>
          <w:u w:val="single"/>
        </w:rPr>
        <w:t xml:space="preserve">(c) The cost of the upland game bird stamp shall be $10, and the proceeds of the stamp shall be used </w:t>
      </w:r>
      <w:r w:rsidR="00DF60B0" w:rsidRPr="009A28E9">
        <w:rPr>
          <w:color w:val="auto"/>
          <w:u w:val="single"/>
        </w:rPr>
        <w:t>by the West Virginia Division of Natural Resources</w:t>
      </w:r>
      <w:r w:rsidR="00D62653" w:rsidRPr="009A28E9">
        <w:rPr>
          <w:color w:val="auto"/>
          <w:u w:val="single"/>
        </w:rPr>
        <w:t xml:space="preserve"> </w:t>
      </w:r>
      <w:r w:rsidRPr="009A28E9">
        <w:rPr>
          <w:color w:val="auto"/>
          <w:u w:val="single"/>
        </w:rPr>
        <w:t>o</w:t>
      </w:r>
      <w:r w:rsidR="00D62653" w:rsidRPr="009A28E9">
        <w:rPr>
          <w:color w:val="auto"/>
          <w:u w:val="single"/>
        </w:rPr>
        <w:t>f</w:t>
      </w:r>
      <w:r w:rsidRPr="009A28E9">
        <w:rPr>
          <w:color w:val="auto"/>
          <w:u w:val="single"/>
        </w:rPr>
        <w:t xml:space="preserve"> purchase and release upland game birds into West Virginia Wildlife Management Areas</w:t>
      </w:r>
      <w:r w:rsidR="00DF60B0" w:rsidRPr="009A28E9">
        <w:rPr>
          <w:color w:val="auto"/>
          <w:u w:val="single"/>
        </w:rPr>
        <w:t>.</w:t>
      </w:r>
    </w:p>
    <w:p w14:paraId="757A6F85" w14:textId="6FCB4345" w:rsidR="00C976F6" w:rsidRPr="009A28E9" w:rsidRDefault="00C976F6" w:rsidP="00C976F6">
      <w:pPr>
        <w:pStyle w:val="SectionBody"/>
        <w:rPr>
          <w:color w:val="auto"/>
          <w:u w:val="single"/>
        </w:rPr>
      </w:pPr>
      <w:r w:rsidRPr="009A28E9">
        <w:rPr>
          <w:color w:val="auto"/>
          <w:u w:val="single"/>
        </w:rPr>
        <w:t>(d) The Director shall be responsible for administering the upland game bird stamp.</w:t>
      </w:r>
    </w:p>
    <w:p w14:paraId="5C1C052A" w14:textId="77777777" w:rsidR="007917D5" w:rsidRPr="009A28E9" w:rsidRDefault="007917D5" w:rsidP="00A005CB">
      <w:pPr>
        <w:pStyle w:val="Note"/>
        <w:rPr>
          <w:color w:val="auto"/>
        </w:rPr>
      </w:pPr>
    </w:p>
    <w:p w14:paraId="23F6931A" w14:textId="0412B0F9" w:rsidR="00A005CB" w:rsidRPr="009A28E9" w:rsidRDefault="00A005CB" w:rsidP="00A005CB">
      <w:pPr>
        <w:pStyle w:val="Note"/>
        <w:rPr>
          <w:color w:val="auto"/>
        </w:rPr>
      </w:pPr>
      <w:r w:rsidRPr="009A28E9">
        <w:rPr>
          <w:color w:val="auto"/>
        </w:rPr>
        <w:t xml:space="preserve">NOTE: The purpose of this bill is </w:t>
      </w:r>
      <w:r w:rsidR="00C976F6" w:rsidRPr="009A28E9">
        <w:rPr>
          <w:color w:val="auto"/>
        </w:rPr>
        <w:t>to create the "upland game bird" stamp to be administered by the West Virginia Division of Natural Resources</w:t>
      </w:r>
      <w:r w:rsidR="00215104" w:rsidRPr="009A28E9">
        <w:rPr>
          <w:color w:val="auto"/>
        </w:rPr>
        <w:t>.</w:t>
      </w:r>
    </w:p>
    <w:p w14:paraId="4CCF44CA" w14:textId="270B9C15" w:rsidR="00A005CB" w:rsidRPr="009A28E9" w:rsidRDefault="00A005CB" w:rsidP="00A005CB">
      <w:pPr>
        <w:pStyle w:val="Note"/>
        <w:rPr>
          <w:color w:val="auto"/>
        </w:rPr>
      </w:pPr>
      <w:r w:rsidRPr="009A28E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A005CB" w:rsidRPr="009A28E9" w:rsidSect="0073107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197E" w14:textId="77777777" w:rsidR="006B6BCE" w:rsidRPr="00B844FE" w:rsidRDefault="006B6BCE" w:rsidP="00B844FE">
      <w:r>
        <w:separator/>
      </w:r>
    </w:p>
  </w:endnote>
  <w:endnote w:type="continuationSeparator" w:id="0">
    <w:p w14:paraId="61724C41" w14:textId="77777777" w:rsidR="006B6BCE" w:rsidRPr="00B844FE" w:rsidRDefault="006B6BC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1729" w14:textId="2AB3B2AA" w:rsidR="000A1335" w:rsidRPr="00801D92" w:rsidRDefault="00CA6667" w:rsidP="00CA6667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AD2E" w14:textId="77777777" w:rsidR="006B6BCE" w:rsidRPr="00B844FE" w:rsidRDefault="006B6BCE" w:rsidP="00B844FE">
      <w:r>
        <w:separator/>
      </w:r>
    </w:p>
  </w:footnote>
  <w:footnote w:type="continuationSeparator" w:id="0">
    <w:p w14:paraId="06DB56E1" w14:textId="77777777" w:rsidR="006B6BCE" w:rsidRPr="00B844FE" w:rsidRDefault="006B6BC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F3A1" w14:textId="77777777" w:rsidR="000A1335" w:rsidRPr="00D61981" w:rsidRDefault="000A1335" w:rsidP="00D61981">
    <w:pPr>
      <w:pStyle w:val="Header"/>
    </w:pPr>
    <w:r>
      <w:t>CS for CS for SB 291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5D30" w14:textId="65CA4169" w:rsidR="00CA6667" w:rsidRDefault="00CA6667">
    <w:pPr>
      <w:pStyle w:val="Header"/>
    </w:pPr>
    <w:r>
      <w:t>Intr. HB</w:t>
    </w:r>
    <w:r>
      <w:tab/>
    </w:r>
    <w:r>
      <w:tab/>
      <w:t>2023R2182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2550"/>
    <w:multiLevelType w:val="hybridMultilevel"/>
    <w:tmpl w:val="BF48A59C"/>
    <w:lvl w:ilvl="0" w:tplc="E7C073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6E"/>
    <w:rsid w:val="0000526A"/>
    <w:rsid w:val="000230EA"/>
    <w:rsid w:val="000573A9"/>
    <w:rsid w:val="00085D22"/>
    <w:rsid w:val="00096ACF"/>
    <w:rsid w:val="000A1335"/>
    <w:rsid w:val="000C5C77"/>
    <w:rsid w:val="000E3912"/>
    <w:rsid w:val="0010070F"/>
    <w:rsid w:val="00106408"/>
    <w:rsid w:val="001143CA"/>
    <w:rsid w:val="001227D2"/>
    <w:rsid w:val="0015112E"/>
    <w:rsid w:val="001552E7"/>
    <w:rsid w:val="001566B4"/>
    <w:rsid w:val="001A66B7"/>
    <w:rsid w:val="001B05AA"/>
    <w:rsid w:val="001B21F8"/>
    <w:rsid w:val="001C279E"/>
    <w:rsid w:val="001D459E"/>
    <w:rsid w:val="001E57F8"/>
    <w:rsid w:val="00207ED6"/>
    <w:rsid w:val="00215104"/>
    <w:rsid w:val="00246FFE"/>
    <w:rsid w:val="0027011C"/>
    <w:rsid w:val="00274200"/>
    <w:rsid w:val="00275740"/>
    <w:rsid w:val="002A0269"/>
    <w:rsid w:val="002B4F21"/>
    <w:rsid w:val="00303684"/>
    <w:rsid w:val="003143F5"/>
    <w:rsid w:val="00314854"/>
    <w:rsid w:val="00326160"/>
    <w:rsid w:val="00335D97"/>
    <w:rsid w:val="00341601"/>
    <w:rsid w:val="00355C3C"/>
    <w:rsid w:val="003840D4"/>
    <w:rsid w:val="0039336A"/>
    <w:rsid w:val="00394191"/>
    <w:rsid w:val="003A07E2"/>
    <w:rsid w:val="003C51CD"/>
    <w:rsid w:val="004368E0"/>
    <w:rsid w:val="0045252A"/>
    <w:rsid w:val="004760FB"/>
    <w:rsid w:val="004C13DD"/>
    <w:rsid w:val="004D6092"/>
    <w:rsid w:val="004E3441"/>
    <w:rsid w:val="00500579"/>
    <w:rsid w:val="00575F35"/>
    <w:rsid w:val="005A5366"/>
    <w:rsid w:val="005D7E17"/>
    <w:rsid w:val="005F3BA7"/>
    <w:rsid w:val="006210B7"/>
    <w:rsid w:val="006369EB"/>
    <w:rsid w:val="00637E73"/>
    <w:rsid w:val="00667723"/>
    <w:rsid w:val="00670401"/>
    <w:rsid w:val="006865E9"/>
    <w:rsid w:val="00691F3E"/>
    <w:rsid w:val="00694BFB"/>
    <w:rsid w:val="006A106B"/>
    <w:rsid w:val="006B6BCE"/>
    <w:rsid w:val="006C523D"/>
    <w:rsid w:val="006D4036"/>
    <w:rsid w:val="0072656E"/>
    <w:rsid w:val="00731075"/>
    <w:rsid w:val="00741E05"/>
    <w:rsid w:val="00773A12"/>
    <w:rsid w:val="007917D5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86502"/>
    <w:rsid w:val="009A28E9"/>
    <w:rsid w:val="009B1DC0"/>
    <w:rsid w:val="009B5557"/>
    <w:rsid w:val="009F1067"/>
    <w:rsid w:val="00A005CB"/>
    <w:rsid w:val="00A31E01"/>
    <w:rsid w:val="00A527AD"/>
    <w:rsid w:val="00A54925"/>
    <w:rsid w:val="00A718CF"/>
    <w:rsid w:val="00AE48A0"/>
    <w:rsid w:val="00AE61BE"/>
    <w:rsid w:val="00B16F25"/>
    <w:rsid w:val="00B24422"/>
    <w:rsid w:val="00B46324"/>
    <w:rsid w:val="00B66B81"/>
    <w:rsid w:val="00B80C20"/>
    <w:rsid w:val="00B844FE"/>
    <w:rsid w:val="00B86B4F"/>
    <w:rsid w:val="00BA1F84"/>
    <w:rsid w:val="00BB1F3A"/>
    <w:rsid w:val="00BB6BEB"/>
    <w:rsid w:val="00BC562B"/>
    <w:rsid w:val="00C33014"/>
    <w:rsid w:val="00C33434"/>
    <w:rsid w:val="00C34869"/>
    <w:rsid w:val="00C42EB6"/>
    <w:rsid w:val="00C73C48"/>
    <w:rsid w:val="00C85096"/>
    <w:rsid w:val="00C976F6"/>
    <w:rsid w:val="00CA6667"/>
    <w:rsid w:val="00CB20EF"/>
    <w:rsid w:val="00CC1F3B"/>
    <w:rsid w:val="00CD12CB"/>
    <w:rsid w:val="00CD36CF"/>
    <w:rsid w:val="00CF1DCA"/>
    <w:rsid w:val="00D3130C"/>
    <w:rsid w:val="00D579FC"/>
    <w:rsid w:val="00D62653"/>
    <w:rsid w:val="00D81C16"/>
    <w:rsid w:val="00DE526B"/>
    <w:rsid w:val="00DE6B25"/>
    <w:rsid w:val="00DE70A1"/>
    <w:rsid w:val="00DF199D"/>
    <w:rsid w:val="00DF60B0"/>
    <w:rsid w:val="00E01542"/>
    <w:rsid w:val="00E365F1"/>
    <w:rsid w:val="00E36FFD"/>
    <w:rsid w:val="00E413BF"/>
    <w:rsid w:val="00E53624"/>
    <w:rsid w:val="00E62F48"/>
    <w:rsid w:val="00E831B3"/>
    <w:rsid w:val="00E95FBC"/>
    <w:rsid w:val="00EE29A1"/>
    <w:rsid w:val="00EE70CB"/>
    <w:rsid w:val="00F41CA2"/>
    <w:rsid w:val="00F443C0"/>
    <w:rsid w:val="00F62EFB"/>
    <w:rsid w:val="00F92AD1"/>
    <w:rsid w:val="00F939A4"/>
    <w:rsid w:val="00FA7B09"/>
    <w:rsid w:val="00FD1704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0A4DA"/>
  <w15:chartTrackingRefBased/>
  <w15:docId w15:val="{EF6ABB6B-8DEA-4CF6-80AB-0AB4A950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2656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locked/>
    <w:rsid w:val="000A1335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0A1335"/>
  </w:style>
  <w:style w:type="character" w:styleId="Hyperlink">
    <w:name w:val="Hyperlink"/>
    <w:basedOn w:val="DefaultParagraphFont"/>
    <w:uiPriority w:val="99"/>
    <w:unhideWhenUsed/>
    <w:locked/>
    <w:rsid w:val="000A1335"/>
    <w:rPr>
      <w:color w:val="0000FF"/>
      <w:u w:val="single"/>
    </w:rPr>
  </w:style>
  <w:style w:type="character" w:customStyle="1" w:styleId="ArticleHeadingChar">
    <w:name w:val="Article Heading Char"/>
    <w:link w:val="ArticleHeading"/>
    <w:rsid w:val="00C976F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FCA5BA8EB24EC59DB2C6C1CC00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F959D-70C9-43B0-88DB-9DEE8AF88004}"/>
      </w:docPartPr>
      <w:docPartBody>
        <w:p w:rsidR="009069E2" w:rsidRDefault="00295CE7">
          <w:pPr>
            <w:pStyle w:val="BCFCA5BA8EB24EC59DB2C6C1CC0094C5"/>
          </w:pPr>
          <w:r w:rsidRPr="00B844FE">
            <w:t>Prefix Text</w:t>
          </w:r>
        </w:p>
      </w:docPartBody>
    </w:docPart>
    <w:docPart>
      <w:docPartPr>
        <w:name w:val="669ECFC80C454B1CBCC3A114D823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1230A-1FE8-452B-9EDC-4887C7F8A2AC}"/>
      </w:docPartPr>
      <w:docPartBody>
        <w:p w:rsidR="009069E2" w:rsidRDefault="00295CE7">
          <w:pPr>
            <w:pStyle w:val="669ECFC80C454B1CBCC3A114D823D521"/>
          </w:pPr>
          <w:r w:rsidRPr="00B844FE">
            <w:t>[Type here]</w:t>
          </w:r>
        </w:p>
      </w:docPartBody>
    </w:docPart>
    <w:docPart>
      <w:docPartPr>
        <w:name w:val="823E173BACDC45A8A3FE94FA375D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192F-A816-4345-83A2-EB0C6D40D434}"/>
      </w:docPartPr>
      <w:docPartBody>
        <w:p w:rsidR="009069E2" w:rsidRDefault="00295CE7">
          <w:pPr>
            <w:pStyle w:val="823E173BACDC45A8A3FE94FA375D155A"/>
          </w:pPr>
          <w:r w:rsidRPr="00B844FE">
            <w:t>Number</w:t>
          </w:r>
        </w:p>
      </w:docPartBody>
    </w:docPart>
    <w:docPart>
      <w:docPartPr>
        <w:name w:val="AE7267BA6E8C4C8689602905A6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B2BF-614B-4DC4-A60C-9F5D0EBB417C}"/>
      </w:docPartPr>
      <w:docPartBody>
        <w:p w:rsidR="009069E2" w:rsidRDefault="00295CE7">
          <w:pPr>
            <w:pStyle w:val="AE7267BA6E8C4C8689602905A6A64742"/>
          </w:pPr>
          <w:r w:rsidRPr="00B844FE">
            <w:t>Enter Sponsors Here</w:t>
          </w:r>
        </w:p>
      </w:docPartBody>
    </w:docPart>
    <w:docPart>
      <w:docPartPr>
        <w:name w:val="6D8395E4E1C2442AA5F1BB8DB03B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40D1-DEA2-4FC5-BEE3-58D6FA200BA2}"/>
      </w:docPartPr>
      <w:docPartBody>
        <w:p w:rsidR="009069E2" w:rsidRDefault="00295CE7">
          <w:pPr>
            <w:pStyle w:val="6D8395E4E1C2442AA5F1BB8DB03B1AC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E7"/>
    <w:rsid w:val="001408D5"/>
    <w:rsid w:val="00295CE7"/>
    <w:rsid w:val="002E4131"/>
    <w:rsid w:val="009069E2"/>
    <w:rsid w:val="00953D9A"/>
    <w:rsid w:val="00C93FB7"/>
    <w:rsid w:val="00E3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FCA5BA8EB24EC59DB2C6C1CC0094C5">
    <w:name w:val="BCFCA5BA8EB24EC59DB2C6C1CC0094C5"/>
  </w:style>
  <w:style w:type="paragraph" w:customStyle="1" w:styleId="669ECFC80C454B1CBCC3A114D823D521">
    <w:name w:val="669ECFC80C454B1CBCC3A114D823D521"/>
  </w:style>
  <w:style w:type="paragraph" w:customStyle="1" w:styleId="823E173BACDC45A8A3FE94FA375D155A">
    <w:name w:val="823E173BACDC45A8A3FE94FA375D155A"/>
  </w:style>
  <w:style w:type="paragraph" w:customStyle="1" w:styleId="AE7267BA6E8C4C8689602905A6A64742">
    <w:name w:val="AE7267BA6E8C4C8689602905A6A6474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8395E4E1C2442AA5F1BB8DB03B1ACD">
    <w:name w:val="6D8395E4E1C2442AA5F1BB8DB03B1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Robert Altmann</cp:lastModifiedBy>
  <cp:revision>2</cp:revision>
  <cp:lastPrinted>2022-12-13T15:27:00Z</cp:lastPrinted>
  <dcterms:created xsi:type="dcterms:W3CDTF">2023-01-16T14:55:00Z</dcterms:created>
  <dcterms:modified xsi:type="dcterms:W3CDTF">2023-01-16T14:55:00Z</dcterms:modified>
</cp:coreProperties>
</file>