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6B6E1" w14:textId="77777777" w:rsidR="00FE067E" w:rsidRPr="00D00B80" w:rsidRDefault="003C6034" w:rsidP="00CC1F3B">
      <w:pPr>
        <w:pStyle w:val="TitlePageOrigin"/>
        <w:rPr>
          <w:color w:val="auto"/>
        </w:rPr>
      </w:pPr>
      <w:r w:rsidRPr="00D00B80">
        <w:rPr>
          <w:caps w:val="0"/>
          <w:color w:val="auto"/>
        </w:rPr>
        <w:t>WEST VIRGINIA LEGISLATURE</w:t>
      </w:r>
    </w:p>
    <w:p w14:paraId="1D22D618" w14:textId="77777777" w:rsidR="00CD36CF" w:rsidRPr="00D00B80" w:rsidRDefault="00CD36CF" w:rsidP="00CC1F3B">
      <w:pPr>
        <w:pStyle w:val="TitlePageSession"/>
        <w:rPr>
          <w:color w:val="auto"/>
        </w:rPr>
      </w:pPr>
      <w:r w:rsidRPr="00D00B80">
        <w:rPr>
          <w:color w:val="auto"/>
        </w:rPr>
        <w:t>20</w:t>
      </w:r>
      <w:r w:rsidR="00EC5E63" w:rsidRPr="00D00B80">
        <w:rPr>
          <w:color w:val="auto"/>
        </w:rPr>
        <w:t>2</w:t>
      </w:r>
      <w:r w:rsidR="00B71E6F" w:rsidRPr="00D00B80">
        <w:rPr>
          <w:color w:val="auto"/>
        </w:rPr>
        <w:t>3</w:t>
      </w:r>
      <w:r w:rsidRPr="00D00B80">
        <w:rPr>
          <w:color w:val="auto"/>
        </w:rPr>
        <w:t xml:space="preserve"> </w:t>
      </w:r>
      <w:r w:rsidR="003C6034" w:rsidRPr="00D00B80">
        <w:rPr>
          <w:caps w:val="0"/>
          <w:color w:val="auto"/>
        </w:rPr>
        <w:t>REGULAR SESSION</w:t>
      </w:r>
    </w:p>
    <w:p w14:paraId="5C7C100A" w14:textId="77777777" w:rsidR="00CD36CF" w:rsidRPr="00D00B80" w:rsidRDefault="00D501E1" w:rsidP="00CC1F3B">
      <w:pPr>
        <w:pStyle w:val="TitlePageBillPrefix"/>
        <w:rPr>
          <w:color w:val="auto"/>
        </w:rPr>
      </w:pPr>
      <w:sdt>
        <w:sdtPr>
          <w:rPr>
            <w:color w:val="auto"/>
          </w:rPr>
          <w:tag w:val="IntroDate"/>
          <w:id w:val="-1236936958"/>
          <w:placeholder>
            <w:docPart w:val="CC9AED329EDE4912BA920AA738985F12"/>
          </w:placeholder>
          <w:text/>
        </w:sdtPr>
        <w:sdtEndPr/>
        <w:sdtContent>
          <w:r w:rsidR="00AE48A0" w:rsidRPr="00D00B80">
            <w:rPr>
              <w:color w:val="auto"/>
            </w:rPr>
            <w:t>Introduced</w:t>
          </w:r>
        </w:sdtContent>
      </w:sdt>
    </w:p>
    <w:p w14:paraId="1E8027C0" w14:textId="373039B9" w:rsidR="00CD36CF" w:rsidRPr="00D00B80" w:rsidRDefault="00D501E1" w:rsidP="00CC1F3B">
      <w:pPr>
        <w:pStyle w:val="BillNumber"/>
        <w:rPr>
          <w:color w:val="auto"/>
        </w:rPr>
      </w:pPr>
      <w:sdt>
        <w:sdtPr>
          <w:rPr>
            <w:color w:val="auto"/>
          </w:rPr>
          <w:tag w:val="Chamber"/>
          <w:id w:val="893011969"/>
          <w:lock w:val="sdtLocked"/>
          <w:placeholder>
            <w:docPart w:val="DCA8D34514AC479A8B37C71D11209A5D"/>
          </w:placeholder>
          <w:dropDownList>
            <w:listItem w:displayText="House" w:value="House"/>
            <w:listItem w:displayText="Senate" w:value="Senate"/>
          </w:dropDownList>
        </w:sdtPr>
        <w:sdtEndPr/>
        <w:sdtContent>
          <w:r w:rsidR="00C33434" w:rsidRPr="00D00B80">
            <w:rPr>
              <w:color w:val="auto"/>
            </w:rPr>
            <w:t>House</w:t>
          </w:r>
        </w:sdtContent>
      </w:sdt>
      <w:r w:rsidR="00303684" w:rsidRPr="00D00B80">
        <w:rPr>
          <w:color w:val="auto"/>
        </w:rPr>
        <w:t xml:space="preserve"> </w:t>
      </w:r>
      <w:r w:rsidR="00CD36CF" w:rsidRPr="00D00B80">
        <w:rPr>
          <w:color w:val="auto"/>
        </w:rPr>
        <w:t xml:space="preserve">Bill </w:t>
      </w:r>
      <w:sdt>
        <w:sdtPr>
          <w:rPr>
            <w:color w:val="auto"/>
          </w:rPr>
          <w:tag w:val="BNum"/>
          <w:id w:val="1645317809"/>
          <w:lock w:val="sdtLocked"/>
          <w:placeholder>
            <w:docPart w:val="54E5C9178FB94BB29217A09A4DEE3B0C"/>
          </w:placeholder>
          <w:text/>
        </w:sdtPr>
        <w:sdtEndPr/>
        <w:sdtContent>
          <w:r w:rsidR="002C7978">
            <w:rPr>
              <w:color w:val="auto"/>
            </w:rPr>
            <w:t>2539</w:t>
          </w:r>
        </w:sdtContent>
      </w:sdt>
    </w:p>
    <w:p w14:paraId="3581BB9B" w14:textId="720747B4" w:rsidR="00CD36CF" w:rsidRPr="00D00B80" w:rsidRDefault="00CD36CF" w:rsidP="00CC1F3B">
      <w:pPr>
        <w:pStyle w:val="Sponsors"/>
        <w:rPr>
          <w:color w:val="auto"/>
        </w:rPr>
      </w:pPr>
      <w:r w:rsidRPr="00D00B80">
        <w:rPr>
          <w:color w:val="auto"/>
        </w:rPr>
        <w:t xml:space="preserve">By </w:t>
      </w:r>
      <w:sdt>
        <w:sdtPr>
          <w:rPr>
            <w:color w:val="auto"/>
          </w:rPr>
          <w:tag w:val="Sponsors"/>
          <w:id w:val="1589585889"/>
          <w:placeholder>
            <w:docPart w:val="BD7D3A8FA8834D8985BC7C34B0070C82"/>
          </w:placeholder>
          <w:text w:multiLine="1"/>
        </w:sdtPr>
        <w:sdtEndPr/>
        <w:sdtContent>
          <w:r w:rsidR="00B87524" w:rsidRPr="00D00B80">
            <w:rPr>
              <w:color w:val="auto"/>
            </w:rPr>
            <w:t>Delegate</w:t>
          </w:r>
          <w:r w:rsidR="0021541B">
            <w:rPr>
              <w:color w:val="auto"/>
            </w:rPr>
            <w:t>s</w:t>
          </w:r>
          <w:r w:rsidR="00B87524" w:rsidRPr="00D00B80">
            <w:rPr>
              <w:color w:val="auto"/>
            </w:rPr>
            <w:t xml:space="preserve"> Westfall</w:t>
          </w:r>
          <w:r w:rsidR="0021541B">
            <w:rPr>
              <w:color w:val="auto"/>
            </w:rPr>
            <w:t>, Hott, Barnhart</w:t>
          </w:r>
          <w:r w:rsidR="00D501E1">
            <w:rPr>
              <w:color w:val="auto"/>
            </w:rPr>
            <w:t xml:space="preserve"> and Espinosa</w:t>
          </w:r>
        </w:sdtContent>
      </w:sdt>
    </w:p>
    <w:p w14:paraId="4D06EE64" w14:textId="7305F7BF" w:rsidR="00E831B3" w:rsidRPr="00D00B80" w:rsidRDefault="00CD36CF" w:rsidP="00CC1F3B">
      <w:pPr>
        <w:pStyle w:val="References"/>
        <w:rPr>
          <w:color w:val="auto"/>
        </w:rPr>
      </w:pPr>
      <w:r w:rsidRPr="00D00B80">
        <w:rPr>
          <w:color w:val="auto"/>
        </w:rPr>
        <w:t>[</w:t>
      </w:r>
      <w:sdt>
        <w:sdtPr>
          <w:rPr>
            <w:color w:val="auto"/>
          </w:rPr>
          <w:tag w:val="References"/>
          <w:id w:val="-1043047873"/>
          <w:placeholder>
            <w:docPart w:val="B8A613A0964C4326BEF789180EF5B6AE"/>
          </w:placeholder>
          <w:text w:multiLine="1"/>
        </w:sdtPr>
        <w:sdtEndPr/>
        <w:sdtContent>
          <w:r w:rsidR="002C7978">
            <w:rPr>
              <w:color w:val="auto"/>
            </w:rPr>
            <w:t>Introduced January 13, 2023; Referred to the Committee on Banking and Insurance then the Judiciary</w:t>
          </w:r>
        </w:sdtContent>
      </w:sdt>
      <w:r w:rsidRPr="00D00B80">
        <w:rPr>
          <w:color w:val="auto"/>
        </w:rPr>
        <w:t>]</w:t>
      </w:r>
    </w:p>
    <w:p w14:paraId="74F8C588" w14:textId="129B2F0D" w:rsidR="0047354F" w:rsidRPr="00D00B80" w:rsidRDefault="0000526A" w:rsidP="000B7649">
      <w:pPr>
        <w:pStyle w:val="TitleSection"/>
        <w:rPr>
          <w:color w:val="auto"/>
        </w:rPr>
      </w:pPr>
      <w:r w:rsidRPr="00D00B80">
        <w:rPr>
          <w:color w:val="auto"/>
        </w:rPr>
        <w:lastRenderedPageBreak/>
        <w:t>A BILL</w:t>
      </w:r>
      <w:r w:rsidR="00711F3C" w:rsidRPr="00D00B80">
        <w:rPr>
          <w:color w:val="auto"/>
        </w:rPr>
        <w:t xml:space="preserve"> </w:t>
      </w:r>
      <w:r w:rsidR="003A6BE0" w:rsidRPr="00D00B80">
        <w:rPr>
          <w:color w:val="auto"/>
        </w:rPr>
        <w:t xml:space="preserve">to amend and reenact the Code of West Virginia, 1931, as amended, </w:t>
      </w:r>
      <w:r w:rsidR="00737A13" w:rsidRPr="00D00B80">
        <w:rPr>
          <w:color w:val="auto"/>
        </w:rPr>
        <w:t xml:space="preserve">by adding thereto </w:t>
      </w:r>
      <w:r w:rsidR="00CC3BD9" w:rsidRPr="00D00B80">
        <w:rPr>
          <w:color w:val="auto"/>
        </w:rPr>
        <w:t>a new article</w:t>
      </w:r>
      <w:r w:rsidR="00737A13" w:rsidRPr="00D00B80">
        <w:rPr>
          <w:color w:val="auto"/>
        </w:rPr>
        <w:t>,</w:t>
      </w:r>
      <w:r w:rsidR="00A90F6D" w:rsidRPr="00D00B80">
        <w:rPr>
          <w:color w:val="auto"/>
        </w:rPr>
        <w:t xml:space="preserve"> designated </w:t>
      </w:r>
      <w:r w:rsidR="00304EDC" w:rsidRPr="00D00B80">
        <w:rPr>
          <w:color w:val="auto"/>
        </w:rPr>
        <w:t xml:space="preserve">§17D-7-1, §17D-7-2, §17D-7-3, §17D-7-4, §17D-7-5 and §17D-7-6, </w:t>
      </w:r>
      <w:r w:rsidR="006A3A71" w:rsidRPr="00D00B80">
        <w:rPr>
          <w:color w:val="auto"/>
        </w:rPr>
        <w:t>all relating to</w:t>
      </w:r>
      <w:r w:rsidR="00755BB8" w:rsidRPr="00D00B80">
        <w:rPr>
          <w:color w:val="auto"/>
        </w:rPr>
        <w:t xml:space="preserve"> creating the Delivery Network Company Insurance Act; </w:t>
      </w:r>
      <w:r w:rsidR="00331FD8" w:rsidRPr="00D00B80">
        <w:rPr>
          <w:color w:val="auto"/>
        </w:rPr>
        <w:t xml:space="preserve">setting forth definitions; </w:t>
      </w:r>
      <w:r w:rsidR="00903DFE" w:rsidRPr="00D00B80">
        <w:rPr>
          <w:color w:val="auto"/>
        </w:rPr>
        <w:t xml:space="preserve">clarifying interaction with other </w:t>
      </w:r>
      <w:r w:rsidR="004376AD" w:rsidRPr="00D00B80">
        <w:rPr>
          <w:color w:val="auto"/>
        </w:rPr>
        <w:t xml:space="preserve">code provisions; setting forth insurance requirements; </w:t>
      </w:r>
      <w:r w:rsidR="00C26315" w:rsidRPr="00D00B80">
        <w:rPr>
          <w:color w:val="auto"/>
        </w:rPr>
        <w:t xml:space="preserve">providing </w:t>
      </w:r>
      <w:r w:rsidR="00E12A0C" w:rsidRPr="00D00B80">
        <w:rPr>
          <w:color w:val="auto"/>
        </w:rPr>
        <w:t xml:space="preserve">for </w:t>
      </w:r>
      <w:r w:rsidR="00C26315" w:rsidRPr="00D00B80">
        <w:rPr>
          <w:color w:val="auto"/>
        </w:rPr>
        <w:t xml:space="preserve">disclosures to delivery network drivers; </w:t>
      </w:r>
      <w:r w:rsidR="00151BCA" w:rsidRPr="00D00B80">
        <w:rPr>
          <w:color w:val="auto"/>
        </w:rPr>
        <w:t xml:space="preserve">providing </w:t>
      </w:r>
      <w:r w:rsidR="00714BFB" w:rsidRPr="00D00B80">
        <w:rPr>
          <w:color w:val="auto"/>
        </w:rPr>
        <w:t xml:space="preserve">for </w:t>
      </w:r>
      <w:r w:rsidR="00151BCA" w:rsidRPr="00D00B80">
        <w:rPr>
          <w:color w:val="auto"/>
        </w:rPr>
        <w:t>exclusions</w:t>
      </w:r>
      <w:r w:rsidR="00714BFB" w:rsidRPr="00D00B80">
        <w:rPr>
          <w:color w:val="auto"/>
        </w:rPr>
        <w:t xml:space="preserve"> in motor vehicle liability insurance policies</w:t>
      </w:r>
      <w:r w:rsidR="00151BCA" w:rsidRPr="00D00B80">
        <w:rPr>
          <w:color w:val="auto"/>
        </w:rPr>
        <w:t xml:space="preserve">; and </w:t>
      </w:r>
      <w:r w:rsidR="00E04ACB" w:rsidRPr="00D00B80">
        <w:rPr>
          <w:color w:val="auto"/>
        </w:rPr>
        <w:t>identifying the effective date.</w:t>
      </w:r>
    </w:p>
    <w:p w14:paraId="55EF3AD9" w14:textId="6B213B9C" w:rsidR="001A1046" w:rsidRPr="00D00B80" w:rsidRDefault="001A1046" w:rsidP="000B7649">
      <w:pPr>
        <w:pStyle w:val="TitleSection"/>
        <w:rPr>
          <w:color w:val="auto"/>
        </w:rPr>
        <w:sectPr w:rsidR="001A1046" w:rsidRPr="00D00B80"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E53F2FA" w14:textId="2179AA34" w:rsidR="0028253B" w:rsidRPr="00D00B80" w:rsidRDefault="00303684" w:rsidP="00932572">
      <w:pPr>
        <w:pStyle w:val="EnactingClause"/>
        <w:rPr>
          <w:color w:val="auto"/>
        </w:rPr>
      </w:pPr>
      <w:r w:rsidRPr="00D00B80">
        <w:rPr>
          <w:color w:val="auto"/>
        </w:rPr>
        <w:t>Be it enacted by the Legislature of West Virginia</w:t>
      </w:r>
      <w:r w:rsidR="00C37143" w:rsidRPr="00D00B80">
        <w:rPr>
          <w:color w:val="auto"/>
        </w:rPr>
        <w:t>:</w:t>
      </w:r>
    </w:p>
    <w:p w14:paraId="2085332E" w14:textId="0E422956" w:rsidR="0028253B" w:rsidRPr="00D00B80" w:rsidRDefault="00711F3C" w:rsidP="007F0C6F">
      <w:pPr>
        <w:pStyle w:val="ArticleHeading"/>
        <w:rPr>
          <w:color w:val="auto"/>
          <w:u w:val="single"/>
        </w:rPr>
        <w:sectPr w:rsidR="0028253B" w:rsidRPr="00D00B80" w:rsidSect="00DF199D">
          <w:type w:val="continuous"/>
          <w:pgSz w:w="12240" w:h="15840" w:code="1"/>
          <w:pgMar w:top="1440" w:right="1440" w:bottom="1440" w:left="1440" w:header="720" w:footer="720" w:gutter="0"/>
          <w:lnNumType w:countBy="1" w:restart="newSection"/>
          <w:pgNumType w:start="0"/>
          <w:cols w:space="720"/>
          <w:titlePg/>
          <w:docGrid w:linePitch="360"/>
        </w:sectPr>
      </w:pPr>
      <w:r w:rsidRPr="00D00B80">
        <w:rPr>
          <w:color w:val="auto"/>
          <w:u w:val="single"/>
        </w:rPr>
        <w:t>Article 7. Delivery Network COMPANY</w:t>
      </w:r>
      <w:r w:rsidR="00755BB8" w:rsidRPr="00D00B80">
        <w:rPr>
          <w:color w:val="auto"/>
          <w:u w:val="single"/>
        </w:rPr>
        <w:t xml:space="preserve"> </w:t>
      </w:r>
      <w:r w:rsidRPr="00D00B80">
        <w:rPr>
          <w:color w:val="auto"/>
          <w:u w:val="single"/>
        </w:rPr>
        <w:t>iNSURANCE aCT.</w:t>
      </w:r>
    </w:p>
    <w:p w14:paraId="7A88329D" w14:textId="48EF55B3" w:rsidR="00B87524" w:rsidRPr="00D00B80" w:rsidRDefault="0047354F" w:rsidP="00B87524">
      <w:pPr>
        <w:pStyle w:val="SectionHeading"/>
        <w:rPr>
          <w:color w:val="auto"/>
          <w:u w:val="single"/>
        </w:rPr>
      </w:pPr>
      <w:r w:rsidRPr="00D00B80">
        <w:rPr>
          <w:color w:val="auto"/>
          <w:u w:val="single"/>
        </w:rPr>
        <w:t xml:space="preserve">§17D-7-1. </w:t>
      </w:r>
      <w:r w:rsidR="00B87524" w:rsidRPr="00D00B80">
        <w:rPr>
          <w:color w:val="auto"/>
          <w:u w:val="single"/>
        </w:rPr>
        <w:t>Definitions.</w:t>
      </w:r>
    </w:p>
    <w:p w14:paraId="560AA8FF" w14:textId="7A2692F7" w:rsidR="00B87524" w:rsidRPr="00D00B80" w:rsidRDefault="00B87524" w:rsidP="00B87524">
      <w:pPr>
        <w:pStyle w:val="SectionBody"/>
        <w:rPr>
          <w:color w:val="auto"/>
          <w:u w:val="single"/>
        </w:rPr>
      </w:pPr>
      <w:r w:rsidRPr="00D00B80">
        <w:rPr>
          <w:color w:val="auto"/>
          <w:u w:val="single"/>
        </w:rPr>
        <w:t>(a)</w:t>
      </w:r>
      <w:r w:rsidR="006E75AE" w:rsidRPr="00D00B80">
        <w:rPr>
          <w:color w:val="auto"/>
          <w:u w:val="single"/>
        </w:rPr>
        <w:t xml:space="preserve"> </w:t>
      </w:r>
      <w:r w:rsidRPr="00D00B80">
        <w:rPr>
          <w:color w:val="auto"/>
          <w:u w:val="single"/>
        </w:rPr>
        <w:t xml:space="preserve">"Delivery Network Company" or "DNC" means a corporation, partnership, sole proprietorship, or other entity that operates in </w:t>
      </w:r>
      <w:r w:rsidR="00D04C51" w:rsidRPr="00D00B80">
        <w:rPr>
          <w:color w:val="auto"/>
          <w:u w:val="single"/>
        </w:rPr>
        <w:t>West Virginia</w:t>
      </w:r>
      <w:r w:rsidRPr="00D00B80">
        <w:rPr>
          <w:color w:val="auto"/>
          <w:u w:val="single"/>
        </w:rPr>
        <w:t xml:space="preserve"> and uses a digital network to connect a Delivery Network Company Customer to a Delivery Network Driver to provide Delivery Services.  A DNC shall not be deemed to control, direct, or manage the Personal Vehicles or Delivery Network Drivers that connect to its Digital Network, except where agreed to by written contract. </w:t>
      </w:r>
    </w:p>
    <w:p w14:paraId="72021121" w14:textId="569F92B2" w:rsidR="00B87524" w:rsidRPr="00D00B80" w:rsidRDefault="00B87524" w:rsidP="00B87524">
      <w:pPr>
        <w:pStyle w:val="SectionBody"/>
        <w:rPr>
          <w:color w:val="auto"/>
          <w:u w:val="single"/>
        </w:rPr>
      </w:pPr>
      <w:r w:rsidRPr="00D00B80">
        <w:rPr>
          <w:color w:val="auto"/>
          <w:u w:val="single"/>
        </w:rPr>
        <w:t>(b)</w:t>
      </w:r>
      <w:r w:rsidR="006E75AE" w:rsidRPr="00D00B80">
        <w:rPr>
          <w:color w:val="auto"/>
          <w:u w:val="single"/>
        </w:rPr>
        <w:t xml:space="preserve"> </w:t>
      </w:r>
      <w:r w:rsidRPr="00D00B80">
        <w:rPr>
          <w:color w:val="auto"/>
          <w:u w:val="single"/>
        </w:rPr>
        <w:t>"Delivery Network Company Customer" or "Customer" means a person who orders the delivery of goods, where the Delivery Network Driver delivers such goods at the direction of the Customer.</w:t>
      </w:r>
    </w:p>
    <w:p w14:paraId="54581EAA" w14:textId="6E5ED906" w:rsidR="00B87524" w:rsidRPr="00D00B80" w:rsidRDefault="00B87524" w:rsidP="00B87524">
      <w:pPr>
        <w:pStyle w:val="SectionBody"/>
        <w:rPr>
          <w:color w:val="auto"/>
          <w:u w:val="single"/>
        </w:rPr>
      </w:pPr>
      <w:r w:rsidRPr="00D00B80">
        <w:rPr>
          <w:color w:val="auto"/>
          <w:u w:val="single"/>
        </w:rPr>
        <w:t>(c)</w:t>
      </w:r>
      <w:r w:rsidR="006E75AE" w:rsidRPr="00D00B80">
        <w:rPr>
          <w:color w:val="auto"/>
          <w:u w:val="single"/>
        </w:rPr>
        <w:t xml:space="preserve"> </w:t>
      </w:r>
      <w:r w:rsidRPr="00D00B80">
        <w:rPr>
          <w:color w:val="auto"/>
          <w:u w:val="single"/>
        </w:rPr>
        <w:t xml:space="preserve">"Delivery Network Driver" or "Driver" means an individual who provides Delivery Services through a DNC's Digital Network using a personal vehicle. </w:t>
      </w:r>
    </w:p>
    <w:p w14:paraId="539D4D61" w14:textId="3C7DDB45" w:rsidR="00B87524" w:rsidRPr="00D00B80" w:rsidRDefault="00B87524" w:rsidP="00B87524">
      <w:pPr>
        <w:pStyle w:val="SectionBody"/>
        <w:rPr>
          <w:color w:val="auto"/>
          <w:u w:val="single"/>
        </w:rPr>
      </w:pPr>
      <w:r w:rsidRPr="00D00B80">
        <w:rPr>
          <w:color w:val="auto"/>
          <w:u w:val="single"/>
        </w:rPr>
        <w:t>(d)</w:t>
      </w:r>
      <w:r w:rsidR="006E75AE" w:rsidRPr="00D00B80">
        <w:rPr>
          <w:color w:val="auto"/>
          <w:u w:val="single"/>
        </w:rPr>
        <w:t xml:space="preserve"> </w:t>
      </w:r>
      <w:r w:rsidR="00706A53" w:rsidRPr="00D00B80">
        <w:rPr>
          <w:color w:val="auto"/>
          <w:u w:val="single"/>
        </w:rPr>
        <w:t>"</w:t>
      </w:r>
      <w:r w:rsidRPr="00D00B80">
        <w:rPr>
          <w:color w:val="auto"/>
          <w:u w:val="single"/>
        </w:rPr>
        <w:t>Digital Network</w:t>
      </w:r>
      <w:r w:rsidR="00706A53" w:rsidRPr="00D00B80">
        <w:rPr>
          <w:color w:val="auto"/>
          <w:u w:val="single"/>
        </w:rPr>
        <w:t>"</w:t>
      </w:r>
      <w:r w:rsidRPr="00D00B80">
        <w:rPr>
          <w:color w:val="auto"/>
          <w:u w:val="single"/>
        </w:rPr>
        <w:t xml:space="preserve"> means any online-enabled application, software, website, or system offered or utilized by a Delivery Network Company that enables deliveries with Delivery Network Drivers.</w:t>
      </w:r>
    </w:p>
    <w:p w14:paraId="54AE521C" w14:textId="0D589EDF" w:rsidR="00B87524" w:rsidRPr="00D00B80" w:rsidRDefault="00B87524" w:rsidP="00B87524">
      <w:pPr>
        <w:pStyle w:val="SectionBody"/>
        <w:rPr>
          <w:color w:val="auto"/>
          <w:u w:val="single"/>
        </w:rPr>
      </w:pPr>
      <w:r w:rsidRPr="00D00B80">
        <w:rPr>
          <w:color w:val="auto"/>
          <w:u w:val="single"/>
        </w:rPr>
        <w:t>(e)</w:t>
      </w:r>
      <w:r w:rsidR="006E75AE" w:rsidRPr="00D00B80">
        <w:rPr>
          <w:color w:val="auto"/>
          <w:u w:val="single"/>
        </w:rPr>
        <w:t xml:space="preserve"> </w:t>
      </w:r>
      <w:r w:rsidRPr="00D00B80">
        <w:rPr>
          <w:color w:val="auto"/>
          <w:u w:val="single"/>
        </w:rPr>
        <w:t xml:space="preserve">"Personal Vehicle" means a vehicle that is: </w:t>
      </w:r>
    </w:p>
    <w:p w14:paraId="3E90EE23" w14:textId="2A91D4F2" w:rsidR="00B87524" w:rsidRPr="00D00B80" w:rsidRDefault="00B87524" w:rsidP="00B87524">
      <w:pPr>
        <w:pStyle w:val="SectionBody"/>
        <w:rPr>
          <w:color w:val="auto"/>
          <w:u w:val="single"/>
        </w:rPr>
      </w:pPr>
      <w:r w:rsidRPr="00D00B80">
        <w:rPr>
          <w:color w:val="auto"/>
          <w:u w:val="single"/>
        </w:rPr>
        <w:t>(1)</w:t>
      </w:r>
      <w:r w:rsidR="006E75AE" w:rsidRPr="00D00B80">
        <w:rPr>
          <w:color w:val="auto"/>
          <w:u w:val="single"/>
        </w:rPr>
        <w:t xml:space="preserve"> </w:t>
      </w:r>
      <w:r w:rsidR="00E1316D" w:rsidRPr="00D00B80">
        <w:rPr>
          <w:color w:val="auto"/>
          <w:u w:val="single"/>
        </w:rPr>
        <w:t>U</w:t>
      </w:r>
      <w:r w:rsidRPr="00D00B80">
        <w:rPr>
          <w:color w:val="auto"/>
          <w:u w:val="single"/>
        </w:rPr>
        <w:t xml:space="preserve">sed by a Delivery Network Driver to provide delivery services via a Digital Network; </w:t>
      </w:r>
    </w:p>
    <w:p w14:paraId="590C991E" w14:textId="014E4DB2" w:rsidR="00B87524" w:rsidRPr="00D00B80" w:rsidRDefault="00B87524" w:rsidP="00B87524">
      <w:pPr>
        <w:pStyle w:val="SectionBody"/>
        <w:rPr>
          <w:color w:val="auto"/>
          <w:u w:val="single"/>
        </w:rPr>
      </w:pPr>
      <w:r w:rsidRPr="00D00B80">
        <w:rPr>
          <w:color w:val="auto"/>
          <w:u w:val="single"/>
        </w:rPr>
        <w:t xml:space="preserve">(2) </w:t>
      </w:r>
      <w:r w:rsidR="00E1316D" w:rsidRPr="00D00B80">
        <w:rPr>
          <w:color w:val="auto"/>
          <w:u w:val="single"/>
        </w:rPr>
        <w:t>O</w:t>
      </w:r>
      <w:r w:rsidRPr="00D00B80">
        <w:rPr>
          <w:color w:val="auto"/>
          <w:u w:val="single"/>
        </w:rPr>
        <w:t>wned, leased, or otherwise authorized for use by the Delivery Network Driver; and</w:t>
      </w:r>
    </w:p>
    <w:p w14:paraId="535AFD06" w14:textId="5A1142C3" w:rsidR="00B87524" w:rsidRPr="00D00B80" w:rsidRDefault="00B87524" w:rsidP="00B87524">
      <w:pPr>
        <w:pStyle w:val="SectionBody"/>
        <w:rPr>
          <w:color w:val="auto"/>
          <w:u w:val="single"/>
        </w:rPr>
      </w:pPr>
      <w:r w:rsidRPr="00D00B80">
        <w:rPr>
          <w:color w:val="auto"/>
          <w:u w:val="single"/>
        </w:rPr>
        <w:lastRenderedPageBreak/>
        <w:t>(f)</w:t>
      </w:r>
      <w:r w:rsidR="006E75AE" w:rsidRPr="00D00B80">
        <w:rPr>
          <w:color w:val="auto"/>
          <w:u w:val="single"/>
        </w:rPr>
        <w:t xml:space="preserve"> </w:t>
      </w:r>
      <w:r w:rsidR="00706A53" w:rsidRPr="00D00B80">
        <w:rPr>
          <w:color w:val="auto"/>
          <w:u w:val="single"/>
        </w:rPr>
        <w:t>"</w:t>
      </w:r>
      <w:r w:rsidRPr="00D00B80">
        <w:rPr>
          <w:color w:val="auto"/>
          <w:u w:val="single"/>
        </w:rPr>
        <w:t>Delivery Available Period</w:t>
      </w:r>
      <w:r w:rsidR="00706A53" w:rsidRPr="00D00B80">
        <w:rPr>
          <w:color w:val="auto"/>
          <w:u w:val="single"/>
        </w:rPr>
        <w:t>"</w:t>
      </w:r>
      <w:r w:rsidRPr="00D00B80">
        <w:rPr>
          <w:color w:val="auto"/>
          <w:u w:val="single"/>
        </w:rPr>
        <w:t xml:space="preserve"> means the period:</w:t>
      </w:r>
    </w:p>
    <w:p w14:paraId="65279253" w14:textId="77777777" w:rsidR="00CB180C" w:rsidRPr="00D00B80" w:rsidRDefault="00B87524" w:rsidP="00B87524">
      <w:pPr>
        <w:pStyle w:val="SectionBody"/>
        <w:rPr>
          <w:color w:val="auto"/>
          <w:u w:val="single"/>
        </w:rPr>
      </w:pPr>
      <w:r w:rsidRPr="00D00B80">
        <w:rPr>
          <w:color w:val="auto"/>
          <w:u w:val="single"/>
        </w:rPr>
        <w:t xml:space="preserve">(1) </w:t>
      </w:r>
      <w:r w:rsidR="00E1316D" w:rsidRPr="00D00B80">
        <w:rPr>
          <w:color w:val="auto"/>
          <w:u w:val="single"/>
        </w:rPr>
        <w:t>W</w:t>
      </w:r>
      <w:r w:rsidRPr="00D00B80">
        <w:rPr>
          <w:color w:val="auto"/>
          <w:u w:val="single"/>
        </w:rPr>
        <w:t>hen a Driver has logged on to a Digital Network and is available to receive requests to provide Delivery Services from a Delivery Network Company</w:t>
      </w:r>
      <w:r w:rsidR="00CB180C" w:rsidRPr="00D00B80">
        <w:rPr>
          <w:color w:val="auto"/>
          <w:u w:val="single"/>
        </w:rPr>
        <w:t>;</w:t>
      </w:r>
    </w:p>
    <w:p w14:paraId="5ADD20F6" w14:textId="3539A3C7" w:rsidR="00B87524" w:rsidRPr="00D00B80" w:rsidRDefault="00B87524" w:rsidP="00B87524">
      <w:pPr>
        <w:pStyle w:val="SectionBody"/>
        <w:rPr>
          <w:color w:val="auto"/>
          <w:u w:val="single"/>
        </w:rPr>
      </w:pPr>
      <w:r w:rsidRPr="00D00B80">
        <w:rPr>
          <w:color w:val="auto"/>
          <w:u w:val="single"/>
        </w:rPr>
        <w:t xml:space="preserve">(2) </w:t>
      </w:r>
      <w:r w:rsidR="00E1316D" w:rsidRPr="00D00B80">
        <w:rPr>
          <w:color w:val="auto"/>
          <w:u w:val="single"/>
        </w:rPr>
        <w:t>I</w:t>
      </w:r>
      <w:r w:rsidRPr="00D00B80">
        <w:rPr>
          <w:color w:val="auto"/>
          <w:u w:val="single"/>
        </w:rPr>
        <w:t>s operating a Personal Vehicle</w:t>
      </w:r>
      <w:r w:rsidR="00CB180C" w:rsidRPr="00D00B80">
        <w:rPr>
          <w:color w:val="auto"/>
          <w:u w:val="single"/>
        </w:rPr>
        <w:t>;</w:t>
      </w:r>
      <w:r w:rsidRPr="00D00B80">
        <w:rPr>
          <w:color w:val="auto"/>
          <w:u w:val="single"/>
        </w:rPr>
        <w:t xml:space="preserve"> and</w:t>
      </w:r>
    </w:p>
    <w:p w14:paraId="704671A7" w14:textId="655BF594" w:rsidR="00B87524" w:rsidRPr="00D00B80" w:rsidRDefault="00B87524" w:rsidP="00B87524">
      <w:pPr>
        <w:pStyle w:val="SectionBody"/>
        <w:rPr>
          <w:color w:val="auto"/>
          <w:u w:val="single"/>
        </w:rPr>
      </w:pPr>
      <w:r w:rsidRPr="00D00B80">
        <w:rPr>
          <w:color w:val="auto"/>
          <w:u w:val="single"/>
        </w:rPr>
        <w:t xml:space="preserve">(3) </w:t>
      </w:r>
      <w:r w:rsidR="00E1316D" w:rsidRPr="00D00B80">
        <w:rPr>
          <w:color w:val="auto"/>
          <w:u w:val="single"/>
        </w:rPr>
        <w:t>I</w:t>
      </w:r>
      <w:r w:rsidRPr="00D00B80">
        <w:rPr>
          <w:color w:val="auto"/>
          <w:u w:val="single"/>
        </w:rPr>
        <w:t>s not providing Delivery Services or operating in the Delivery Service Period.</w:t>
      </w:r>
    </w:p>
    <w:p w14:paraId="141429F8" w14:textId="43FE685B" w:rsidR="00B87524" w:rsidRPr="00D00B80" w:rsidRDefault="00B87524" w:rsidP="00B87524">
      <w:pPr>
        <w:pStyle w:val="SectionBody"/>
        <w:rPr>
          <w:color w:val="auto"/>
          <w:u w:val="single"/>
        </w:rPr>
      </w:pPr>
      <w:r w:rsidRPr="00D00B80">
        <w:rPr>
          <w:color w:val="auto"/>
          <w:u w:val="single"/>
        </w:rPr>
        <w:t>(g)</w:t>
      </w:r>
      <w:r w:rsidR="006E75AE" w:rsidRPr="00D00B80">
        <w:rPr>
          <w:color w:val="auto"/>
          <w:u w:val="single"/>
        </w:rPr>
        <w:t xml:space="preserve"> </w:t>
      </w:r>
      <w:r w:rsidRPr="00D00B80">
        <w:rPr>
          <w:color w:val="auto"/>
          <w:u w:val="single"/>
        </w:rPr>
        <w:t xml:space="preserve">"Delivery Services" means the fulfillment of delivery requests made by a Customer through a Digital Network, including the pickup of any good(s) and the delivery of the good(s) to a Customer by a Delivery Network Driver.  Delivery Services may include a series of deliveries to different Customers.  </w:t>
      </w:r>
    </w:p>
    <w:p w14:paraId="649ACF15" w14:textId="6C08F961" w:rsidR="00B87524" w:rsidRPr="00D00B80" w:rsidRDefault="00B87524" w:rsidP="00B87524">
      <w:pPr>
        <w:pStyle w:val="SectionBody"/>
        <w:rPr>
          <w:color w:val="auto"/>
          <w:u w:val="single"/>
        </w:rPr>
      </w:pPr>
      <w:r w:rsidRPr="00D00B80">
        <w:rPr>
          <w:color w:val="auto"/>
          <w:u w:val="single"/>
        </w:rPr>
        <w:t>(h)</w:t>
      </w:r>
      <w:r w:rsidR="006E75AE" w:rsidRPr="00D00B80">
        <w:rPr>
          <w:color w:val="auto"/>
          <w:u w:val="single"/>
        </w:rPr>
        <w:t xml:space="preserve"> </w:t>
      </w:r>
      <w:r w:rsidR="00706A53" w:rsidRPr="00D00B80">
        <w:rPr>
          <w:color w:val="auto"/>
          <w:u w:val="single"/>
        </w:rPr>
        <w:t>"</w:t>
      </w:r>
      <w:r w:rsidRPr="00D00B80">
        <w:rPr>
          <w:color w:val="auto"/>
          <w:u w:val="single"/>
        </w:rPr>
        <w:t>Delivery Service Period" means the period:</w:t>
      </w:r>
    </w:p>
    <w:p w14:paraId="2207371E" w14:textId="49ACF279" w:rsidR="00B87524" w:rsidRPr="00D00B80" w:rsidRDefault="00B87524" w:rsidP="00B87524">
      <w:pPr>
        <w:pStyle w:val="SectionBody"/>
        <w:rPr>
          <w:color w:val="auto"/>
          <w:u w:val="single"/>
        </w:rPr>
      </w:pPr>
      <w:r w:rsidRPr="00D00B80">
        <w:rPr>
          <w:color w:val="auto"/>
          <w:u w:val="single"/>
        </w:rPr>
        <w:t>(1)</w:t>
      </w:r>
      <w:r w:rsidR="006E75AE" w:rsidRPr="00D00B80">
        <w:rPr>
          <w:color w:val="auto"/>
          <w:u w:val="single"/>
        </w:rPr>
        <w:t xml:space="preserve"> </w:t>
      </w:r>
      <w:r w:rsidR="00E1316D" w:rsidRPr="00D00B80">
        <w:rPr>
          <w:color w:val="auto"/>
          <w:u w:val="single"/>
        </w:rPr>
        <w:t>B</w:t>
      </w:r>
      <w:r w:rsidRPr="00D00B80">
        <w:rPr>
          <w:color w:val="auto"/>
          <w:u w:val="single"/>
        </w:rPr>
        <w:t>eginning when a Driver starts operating a Personal Vehicle enroute to pick up goods for a delivery or series of deliveries as documented via a Digital Network controlled by a Delivery Network Company</w:t>
      </w:r>
      <w:r w:rsidR="00E1316D" w:rsidRPr="00D00B80">
        <w:rPr>
          <w:color w:val="auto"/>
          <w:u w:val="single"/>
        </w:rPr>
        <w:t>;</w:t>
      </w:r>
    </w:p>
    <w:p w14:paraId="09DA2F40" w14:textId="6A8576CE" w:rsidR="00B87524" w:rsidRPr="00D00B80" w:rsidRDefault="00B87524" w:rsidP="00B87524">
      <w:pPr>
        <w:pStyle w:val="SectionBody"/>
        <w:rPr>
          <w:color w:val="auto"/>
          <w:u w:val="single"/>
        </w:rPr>
      </w:pPr>
      <w:r w:rsidRPr="00D00B80">
        <w:rPr>
          <w:color w:val="auto"/>
          <w:u w:val="single"/>
        </w:rPr>
        <w:t>(2)</w:t>
      </w:r>
      <w:r w:rsidR="006E75AE" w:rsidRPr="00D00B80">
        <w:rPr>
          <w:color w:val="auto"/>
          <w:u w:val="single"/>
        </w:rPr>
        <w:t xml:space="preserve"> </w:t>
      </w:r>
      <w:r w:rsidR="00E1316D" w:rsidRPr="00D00B80">
        <w:rPr>
          <w:color w:val="auto"/>
          <w:u w:val="single"/>
        </w:rPr>
        <w:t>C</w:t>
      </w:r>
      <w:r w:rsidRPr="00D00B80">
        <w:rPr>
          <w:color w:val="auto"/>
          <w:u w:val="single"/>
        </w:rPr>
        <w:t>ontinuing while the Driver transports the requested deliveries</w:t>
      </w:r>
      <w:r w:rsidR="00E1316D" w:rsidRPr="00D00B80">
        <w:rPr>
          <w:color w:val="auto"/>
          <w:u w:val="single"/>
        </w:rPr>
        <w:t>;</w:t>
      </w:r>
      <w:r w:rsidRPr="00D00B80">
        <w:rPr>
          <w:color w:val="auto"/>
          <w:u w:val="single"/>
        </w:rPr>
        <w:t xml:space="preserve"> and</w:t>
      </w:r>
    </w:p>
    <w:p w14:paraId="12536A51" w14:textId="145E93FD" w:rsidR="00B87524" w:rsidRPr="00D00B80" w:rsidRDefault="00B87524" w:rsidP="00B87524">
      <w:pPr>
        <w:pStyle w:val="SectionBody"/>
        <w:rPr>
          <w:color w:val="auto"/>
          <w:u w:val="single"/>
        </w:rPr>
      </w:pPr>
      <w:r w:rsidRPr="00D00B80">
        <w:rPr>
          <w:color w:val="auto"/>
          <w:u w:val="single"/>
        </w:rPr>
        <w:t>(3)</w:t>
      </w:r>
      <w:r w:rsidR="006E75AE" w:rsidRPr="00D00B80">
        <w:rPr>
          <w:color w:val="auto"/>
          <w:u w:val="single"/>
        </w:rPr>
        <w:t xml:space="preserve"> </w:t>
      </w:r>
      <w:r w:rsidR="00E1316D" w:rsidRPr="00D00B80">
        <w:rPr>
          <w:color w:val="auto"/>
          <w:u w:val="single"/>
        </w:rPr>
        <w:t>E</w:t>
      </w:r>
      <w:r w:rsidRPr="00D00B80">
        <w:rPr>
          <w:color w:val="auto"/>
          <w:u w:val="single"/>
        </w:rPr>
        <w:t>nding upon delivery of the requested good(s) to (i) the Customer or the last Customer in a series of deliveries, or (ii) a location designated by the Delivery Network Company, including for purposes of returning the good(s).</w:t>
      </w:r>
    </w:p>
    <w:p w14:paraId="25226484" w14:textId="7C4FA2DB" w:rsidR="00B87524" w:rsidRPr="00D00B80" w:rsidRDefault="000F4B65" w:rsidP="00B87524">
      <w:pPr>
        <w:pStyle w:val="SectionHeading"/>
        <w:rPr>
          <w:color w:val="auto"/>
          <w:u w:val="single"/>
        </w:rPr>
      </w:pPr>
      <w:r w:rsidRPr="00D00B80">
        <w:rPr>
          <w:color w:val="auto"/>
          <w:u w:val="single"/>
        </w:rPr>
        <w:t xml:space="preserve">§17D-7-2. </w:t>
      </w:r>
      <w:r w:rsidR="00B87524" w:rsidRPr="00D00B80">
        <w:rPr>
          <w:color w:val="auto"/>
          <w:u w:val="single"/>
        </w:rPr>
        <w:t xml:space="preserve"> Interaction with Other Law.</w:t>
      </w:r>
    </w:p>
    <w:p w14:paraId="213F23B7" w14:textId="77777777" w:rsidR="00B87524" w:rsidRPr="00D00B80" w:rsidRDefault="00B87524" w:rsidP="00B87524">
      <w:pPr>
        <w:pStyle w:val="SectionBody"/>
        <w:rPr>
          <w:color w:val="auto"/>
        </w:rPr>
        <w:sectPr w:rsidR="00B87524" w:rsidRPr="00D00B80" w:rsidSect="00C37143">
          <w:type w:val="continuous"/>
          <w:pgSz w:w="12240" w:h="15840" w:code="1"/>
          <w:pgMar w:top="1440" w:right="1440" w:bottom="1440" w:left="1440" w:header="720" w:footer="720" w:gutter="0"/>
          <w:lnNumType w:countBy="1" w:restart="newSection"/>
          <w:pgNumType w:start="1"/>
          <w:cols w:space="720"/>
          <w:docGrid w:linePitch="360"/>
        </w:sectPr>
      </w:pPr>
    </w:p>
    <w:p w14:paraId="3376F38C" w14:textId="33A652FD" w:rsidR="00B87524" w:rsidRPr="00D00B80" w:rsidRDefault="00B87524" w:rsidP="00B87524">
      <w:pPr>
        <w:pStyle w:val="SectionBody"/>
        <w:rPr>
          <w:color w:val="auto"/>
          <w:u w:val="single"/>
        </w:rPr>
      </w:pPr>
      <w:r w:rsidRPr="00D00B80">
        <w:rPr>
          <w:color w:val="auto"/>
          <w:u w:val="single"/>
        </w:rPr>
        <w:t xml:space="preserve">Nothing in this </w:t>
      </w:r>
      <w:r w:rsidR="001E77C5" w:rsidRPr="00D00B80">
        <w:rPr>
          <w:color w:val="auto"/>
          <w:u w:val="single"/>
        </w:rPr>
        <w:t>article</w:t>
      </w:r>
      <w:r w:rsidRPr="00D00B80">
        <w:rPr>
          <w:color w:val="auto"/>
          <w:u w:val="single"/>
        </w:rPr>
        <w:t xml:space="preserve"> limits the scope of federal or state law regarding delivery or transport of goods.  Deliveries made under this </w:t>
      </w:r>
      <w:r w:rsidR="00543131" w:rsidRPr="00D00B80">
        <w:rPr>
          <w:color w:val="auto"/>
          <w:u w:val="single"/>
        </w:rPr>
        <w:t>article</w:t>
      </w:r>
      <w:r w:rsidRPr="00D00B80">
        <w:rPr>
          <w:color w:val="auto"/>
          <w:u w:val="single"/>
        </w:rPr>
        <w:t xml:space="preserve"> that are subject to such other law must also comply with the requirements of that law.  In the event of a conflict between this </w:t>
      </w:r>
      <w:r w:rsidR="000C0980" w:rsidRPr="00D00B80">
        <w:rPr>
          <w:color w:val="auto"/>
          <w:u w:val="single"/>
        </w:rPr>
        <w:t>article</w:t>
      </w:r>
      <w:r w:rsidRPr="00D00B80">
        <w:rPr>
          <w:color w:val="auto"/>
          <w:u w:val="single"/>
        </w:rPr>
        <w:t xml:space="preserve"> and another law dealing with the delivery or transport of goods, the other law prevails.</w:t>
      </w:r>
    </w:p>
    <w:p w14:paraId="756A024B" w14:textId="78B38E38" w:rsidR="00B87524" w:rsidRPr="00D00B80" w:rsidRDefault="00F85811" w:rsidP="00B87524">
      <w:pPr>
        <w:pStyle w:val="SectionHeading"/>
        <w:rPr>
          <w:color w:val="auto"/>
          <w:u w:val="single"/>
        </w:rPr>
      </w:pPr>
      <w:r w:rsidRPr="00D00B80">
        <w:rPr>
          <w:color w:val="auto"/>
          <w:u w:val="single"/>
        </w:rPr>
        <w:t xml:space="preserve">§17D-7-3. </w:t>
      </w:r>
      <w:r w:rsidR="00B87524" w:rsidRPr="00D00B80">
        <w:rPr>
          <w:color w:val="auto"/>
          <w:u w:val="single"/>
        </w:rPr>
        <w:t xml:space="preserve"> Insurance Requirements.</w:t>
      </w:r>
    </w:p>
    <w:p w14:paraId="17CFB2EF" w14:textId="77777777" w:rsidR="00B87524" w:rsidRPr="00D00B80" w:rsidRDefault="00B87524" w:rsidP="00B87524">
      <w:pPr>
        <w:pStyle w:val="SectionBody"/>
        <w:rPr>
          <w:color w:val="auto"/>
        </w:rPr>
        <w:sectPr w:rsidR="00B87524" w:rsidRPr="00D00B80" w:rsidSect="00DF199D">
          <w:type w:val="continuous"/>
          <w:pgSz w:w="12240" w:h="15840" w:code="1"/>
          <w:pgMar w:top="1440" w:right="1440" w:bottom="1440" w:left="1440" w:header="720" w:footer="720" w:gutter="0"/>
          <w:lnNumType w:countBy="1" w:restart="newSection"/>
          <w:cols w:space="720"/>
          <w:titlePg/>
          <w:docGrid w:linePitch="360"/>
        </w:sectPr>
      </w:pPr>
    </w:p>
    <w:p w14:paraId="7EE6FF8A" w14:textId="3EA3DC33" w:rsidR="00B87524" w:rsidRPr="00D00B80" w:rsidRDefault="00B87524" w:rsidP="00B87524">
      <w:pPr>
        <w:pStyle w:val="SectionBody"/>
        <w:rPr>
          <w:color w:val="auto"/>
          <w:u w:val="single"/>
        </w:rPr>
      </w:pPr>
      <w:r w:rsidRPr="00D00B80">
        <w:rPr>
          <w:color w:val="auto"/>
          <w:u w:val="single"/>
        </w:rPr>
        <w:t>(a)</w:t>
      </w:r>
      <w:r w:rsidR="00496B94" w:rsidRPr="00D00B80">
        <w:rPr>
          <w:color w:val="auto"/>
          <w:u w:val="single"/>
        </w:rPr>
        <w:t xml:space="preserve"> </w:t>
      </w:r>
      <w:r w:rsidRPr="00D00B80">
        <w:rPr>
          <w:color w:val="auto"/>
          <w:u w:val="single"/>
        </w:rPr>
        <w:t xml:space="preserve">A Delivery Network Company shall ensure that, during the Delivery Available Period, if it applies, and during the Delivery Service Period, primary automobile liability insurance is in </w:t>
      </w:r>
      <w:r w:rsidRPr="00D00B80">
        <w:rPr>
          <w:color w:val="auto"/>
          <w:u w:val="single"/>
        </w:rPr>
        <w:lastRenderedPageBreak/>
        <w:t>place that recognizes that the driver is a Delivery Network Driver or that does not exclude coverage for use of a personal vehicle to provide deliveries.</w:t>
      </w:r>
    </w:p>
    <w:p w14:paraId="6161494D" w14:textId="22817994" w:rsidR="00B87524" w:rsidRPr="00D00B80" w:rsidRDefault="00B87524" w:rsidP="00B87524">
      <w:pPr>
        <w:pStyle w:val="SectionBody"/>
        <w:rPr>
          <w:color w:val="auto"/>
          <w:u w:val="single"/>
        </w:rPr>
      </w:pPr>
      <w:r w:rsidRPr="00D00B80">
        <w:rPr>
          <w:color w:val="auto"/>
          <w:u w:val="single"/>
        </w:rPr>
        <w:t>(b) During the Delivery Service Period and Delivery Available Period, the Delivery Network Driver, Delivery Network Company, or any combination of the two shall maintain insurance that insures the driver for liability to third parties of not less than $50,000 for damages arising out of bodily injury sustained by any one person in an accident, of not less than $100,000 for damages arising out of bodily injury sustained by all persons injured in an accident, and of not less than $25,000 for all damages arising out of damage to or destruction of property in an accident.</w:t>
      </w:r>
    </w:p>
    <w:p w14:paraId="55C40E66" w14:textId="39099C6D" w:rsidR="00B87524" w:rsidRPr="00D00B80" w:rsidRDefault="00B87524" w:rsidP="00B87524">
      <w:pPr>
        <w:pStyle w:val="SectionBody"/>
        <w:rPr>
          <w:color w:val="auto"/>
          <w:u w:val="single"/>
        </w:rPr>
      </w:pPr>
      <w:r w:rsidRPr="00D00B80">
        <w:rPr>
          <w:color w:val="auto"/>
          <w:u w:val="single"/>
        </w:rPr>
        <w:t>(c)</w:t>
      </w:r>
      <w:r w:rsidR="00496B94" w:rsidRPr="00D00B80">
        <w:rPr>
          <w:color w:val="auto"/>
          <w:u w:val="single"/>
        </w:rPr>
        <w:t xml:space="preserve"> </w:t>
      </w:r>
      <w:r w:rsidRPr="00D00B80">
        <w:rPr>
          <w:color w:val="auto"/>
          <w:u w:val="single"/>
        </w:rPr>
        <w:t>If the insurance coverage maintained by a Delivery Network Driver pursuant to</w:t>
      </w:r>
      <w:r w:rsidR="00AE0AEC" w:rsidRPr="00D00B80">
        <w:rPr>
          <w:color w:val="auto"/>
          <w:u w:val="single"/>
        </w:rPr>
        <w:t xml:space="preserve"> </w:t>
      </w:r>
      <w:r w:rsidRPr="00D00B80">
        <w:rPr>
          <w:color w:val="auto"/>
          <w:u w:val="single"/>
        </w:rPr>
        <w:t xml:space="preserve">this section has lapsed or does not provide the required coverage, insurance maintained by the Delivery Network Company shall provide the coverage required by this </w:t>
      </w:r>
      <w:r w:rsidR="00E97396" w:rsidRPr="00D00B80">
        <w:rPr>
          <w:color w:val="auto"/>
          <w:u w:val="single"/>
        </w:rPr>
        <w:t>article</w:t>
      </w:r>
      <w:r w:rsidRPr="00D00B80">
        <w:rPr>
          <w:color w:val="auto"/>
          <w:u w:val="single"/>
        </w:rPr>
        <w:t xml:space="preserve"> beginning with the first dollar of a claim and the insurance maintained by the Delivery Network Company shall have the duty to defend the claim.</w:t>
      </w:r>
    </w:p>
    <w:p w14:paraId="5D6949FA" w14:textId="40CAF78D" w:rsidR="00B87524" w:rsidRPr="00D00B80" w:rsidRDefault="00B87524" w:rsidP="00B87524">
      <w:pPr>
        <w:pStyle w:val="SectionBody"/>
        <w:rPr>
          <w:color w:val="auto"/>
          <w:u w:val="single" w:color="000000" w:themeColor="text1"/>
        </w:rPr>
      </w:pPr>
      <w:r w:rsidRPr="00D00B80">
        <w:rPr>
          <w:color w:val="auto"/>
          <w:u w:val="single" w:color="000000" w:themeColor="text1"/>
        </w:rPr>
        <w:t>(d) Coverage under an automobile insurance policy maintained by the Delivery Network Company shall not be dependent upon another motor vehicle liability insurer first denying a claim, nor shall another motor vehicle liability insurance policy be required to first deny a claim.</w:t>
      </w:r>
    </w:p>
    <w:p w14:paraId="2B47DD61" w14:textId="14D17B68" w:rsidR="00B87524" w:rsidRPr="00D00B80" w:rsidRDefault="00B87524" w:rsidP="0070688C">
      <w:pPr>
        <w:pStyle w:val="SectionBody"/>
        <w:rPr>
          <w:color w:val="auto"/>
          <w:u w:val="single" w:color="000000" w:themeColor="text1"/>
        </w:rPr>
      </w:pPr>
      <w:r w:rsidRPr="00D00B80">
        <w:rPr>
          <w:color w:val="auto"/>
          <w:u w:val="single" w:color="000000" w:themeColor="text1"/>
        </w:rPr>
        <w:t>(e)</w:t>
      </w:r>
      <w:r w:rsidR="00496B94" w:rsidRPr="00D00B80">
        <w:rPr>
          <w:color w:val="auto"/>
          <w:u w:val="single" w:color="000000" w:themeColor="text1"/>
        </w:rPr>
        <w:t xml:space="preserve"> </w:t>
      </w:r>
      <w:r w:rsidRPr="00D00B80">
        <w:rPr>
          <w:color w:val="auto"/>
          <w:u w:val="single" w:color="000000" w:themeColor="text1"/>
        </w:rPr>
        <w:t xml:space="preserve">Insurance coverage required by this </w:t>
      </w:r>
      <w:r w:rsidR="00E97396" w:rsidRPr="00D00B80">
        <w:rPr>
          <w:color w:val="auto"/>
          <w:u w:val="single" w:color="000000" w:themeColor="text1"/>
        </w:rPr>
        <w:t>article</w:t>
      </w:r>
      <w:r w:rsidRPr="00D00B80">
        <w:rPr>
          <w:color w:val="auto"/>
          <w:u w:val="single" w:color="000000" w:themeColor="text1"/>
        </w:rPr>
        <w:t xml:space="preserve"> may be obtained from an insurance company duly licensed to transact business under the insurance laws of </w:t>
      </w:r>
      <w:r w:rsidR="00AE0AEC" w:rsidRPr="00D00B80">
        <w:rPr>
          <w:color w:val="auto"/>
          <w:u w:val="single" w:color="000000" w:themeColor="text1"/>
        </w:rPr>
        <w:t xml:space="preserve">West Virginia </w:t>
      </w:r>
      <w:r w:rsidRPr="00D00B80">
        <w:rPr>
          <w:color w:val="auto"/>
          <w:u w:val="single" w:color="000000" w:themeColor="text1"/>
        </w:rPr>
        <w:t>or by an eligible surplus lines broker</w:t>
      </w:r>
      <w:r w:rsidR="00AE0AEC" w:rsidRPr="00D00B80">
        <w:rPr>
          <w:color w:val="auto"/>
          <w:u w:val="single" w:color="000000" w:themeColor="text1"/>
        </w:rPr>
        <w:t>.</w:t>
      </w:r>
    </w:p>
    <w:p w14:paraId="7F0498BE" w14:textId="1D8FA53F" w:rsidR="00B87524" w:rsidRPr="00D00B80" w:rsidRDefault="00B87524" w:rsidP="00B87524">
      <w:pPr>
        <w:pStyle w:val="SectionBody"/>
        <w:rPr>
          <w:color w:val="auto"/>
          <w:u w:val="single" w:color="000000" w:themeColor="text1"/>
        </w:rPr>
      </w:pPr>
      <w:r w:rsidRPr="00D00B80">
        <w:rPr>
          <w:color w:val="auto"/>
          <w:u w:val="single" w:color="000000" w:themeColor="text1"/>
        </w:rPr>
        <w:t>(f)</w:t>
      </w:r>
      <w:r w:rsidR="00496B94" w:rsidRPr="00D00B80">
        <w:rPr>
          <w:color w:val="auto"/>
          <w:u w:val="single" w:color="000000" w:themeColor="text1"/>
        </w:rPr>
        <w:t xml:space="preserve"> </w:t>
      </w:r>
      <w:r w:rsidRPr="00D00B80">
        <w:rPr>
          <w:color w:val="auto"/>
          <w:u w:val="single" w:color="000000" w:themeColor="text1"/>
        </w:rPr>
        <w:t xml:space="preserve">The coverage required pursuant to this section shall be deemed to meet the </w:t>
      </w:r>
      <w:r w:rsidR="00AE0AEC" w:rsidRPr="00D00B80">
        <w:rPr>
          <w:color w:val="auto"/>
          <w:u w:val="single" w:color="000000" w:themeColor="text1"/>
        </w:rPr>
        <w:t xml:space="preserve">requirements of </w:t>
      </w:r>
      <w:r w:rsidR="00AE0AEC" w:rsidRPr="00D00B80">
        <w:rPr>
          <w:rFonts w:cs="Arial"/>
          <w:color w:val="auto"/>
          <w:u w:val="single" w:color="000000" w:themeColor="text1"/>
        </w:rPr>
        <w:t>§</w:t>
      </w:r>
      <w:r w:rsidR="00AE0AEC" w:rsidRPr="00D00B80">
        <w:rPr>
          <w:color w:val="auto"/>
          <w:u w:val="single" w:color="000000" w:themeColor="text1"/>
        </w:rPr>
        <w:t xml:space="preserve">17D-4-1, </w:t>
      </w:r>
      <w:r w:rsidR="00AE0AEC" w:rsidRPr="00D00B80">
        <w:rPr>
          <w:i/>
          <w:iCs/>
          <w:color w:val="auto"/>
          <w:u w:val="single" w:color="000000" w:themeColor="text1"/>
        </w:rPr>
        <w:t>et seq</w:t>
      </w:r>
      <w:r w:rsidRPr="00D00B80">
        <w:rPr>
          <w:color w:val="auto"/>
          <w:u w:val="single" w:color="000000" w:themeColor="text1"/>
        </w:rPr>
        <w:t>.</w:t>
      </w:r>
      <w:r w:rsidR="00D00B80" w:rsidRPr="00D00B80">
        <w:rPr>
          <w:color w:val="auto"/>
          <w:u w:val="single" w:color="000000" w:themeColor="text1"/>
        </w:rPr>
        <w:t xml:space="preserve"> of this code.</w:t>
      </w:r>
    </w:p>
    <w:p w14:paraId="6E64AE4D" w14:textId="0BA912F7" w:rsidR="00B87524" w:rsidRPr="00D00B80" w:rsidRDefault="00B87524" w:rsidP="00B87524">
      <w:pPr>
        <w:pStyle w:val="SectionBody"/>
        <w:rPr>
          <w:color w:val="auto"/>
          <w:u w:val="single" w:color="000000" w:themeColor="text1"/>
        </w:rPr>
      </w:pPr>
      <w:r w:rsidRPr="00D00B80">
        <w:rPr>
          <w:color w:val="auto"/>
          <w:u w:val="single" w:color="000000" w:themeColor="text1"/>
        </w:rPr>
        <w:t>(g)</w:t>
      </w:r>
      <w:r w:rsidR="00496B94" w:rsidRPr="00D00B80">
        <w:rPr>
          <w:color w:val="auto"/>
          <w:u w:val="single" w:color="000000" w:themeColor="text1"/>
        </w:rPr>
        <w:t xml:space="preserve"> </w:t>
      </w:r>
      <w:r w:rsidRPr="00D00B80">
        <w:rPr>
          <w:color w:val="auto"/>
          <w:u w:val="single" w:color="000000" w:themeColor="text1"/>
        </w:rPr>
        <w:t xml:space="preserve">A Delivery Network Driver shall carry proof of insurance required pursuant to this section at all times while using a Personal Vehicle in connection with a Digital Network. In the event of an accident, a Delivery Network Driver shall, upon request, provide insurance coverage information to the directly interested parties, automobile insurers, and investigating law </w:t>
      </w:r>
      <w:r w:rsidRPr="00D00B80">
        <w:rPr>
          <w:color w:val="auto"/>
          <w:u w:val="single" w:color="000000" w:themeColor="text1"/>
        </w:rPr>
        <w:lastRenderedPageBreak/>
        <w:t xml:space="preserve">enforcement officers. </w:t>
      </w:r>
    </w:p>
    <w:p w14:paraId="277FB4CA" w14:textId="2F7555C8" w:rsidR="00B87524" w:rsidRPr="00D00B80" w:rsidRDefault="00B87524" w:rsidP="00B87524">
      <w:pPr>
        <w:pStyle w:val="SectionBody"/>
        <w:rPr>
          <w:color w:val="auto"/>
          <w:u w:val="single" w:color="000000" w:themeColor="text1"/>
        </w:rPr>
      </w:pPr>
      <w:r w:rsidRPr="00D00B80">
        <w:rPr>
          <w:color w:val="auto"/>
          <w:u w:val="single" w:color="000000" w:themeColor="text1"/>
        </w:rPr>
        <w:t>The insurance coverage information may be displayed or provided in either paper or electronic form. A Delivery Network Driver shall, upon request, disclose to the directly interested parties, automobile insurers, and investigating law enforcement officers whether the Driver was operating during the Delivery Available Period or the Delivery Service Period at the time of the accident.</w:t>
      </w:r>
    </w:p>
    <w:p w14:paraId="694763C0" w14:textId="761807CD" w:rsidR="00B87524" w:rsidRPr="00D00B80" w:rsidRDefault="00B87524" w:rsidP="00B87524">
      <w:pPr>
        <w:pStyle w:val="SectionBody"/>
        <w:rPr>
          <w:color w:val="auto"/>
          <w:u w:val="single" w:color="000000" w:themeColor="text1"/>
        </w:rPr>
      </w:pPr>
      <w:r w:rsidRPr="00D00B80">
        <w:rPr>
          <w:color w:val="auto"/>
          <w:u w:val="single" w:color="000000" w:themeColor="text1"/>
        </w:rPr>
        <w:t>(h)</w:t>
      </w:r>
      <w:r w:rsidR="00100768" w:rsidRPr="00D00B80">
        <w:rPr>
          <w:color w:val="auto"/>
          <w:u w:val="single" w:color="000000" w:themeColor="text1"/>
        </w:rPr>
        <w:t xml:space="preserve"> </w:t>
      </w:r>
      <w:r w:rsidRPr="00D00B80">
        <w:rPr>
          <w:color w:val="auto"/>
          <w:u w:val="single" w:color="000000" w:themeColor="text1"/>
        </w:rPr>
        <w:t xml:space="preserve">In a claims coverage investigation, a Delivery Network Company or its insurer shall cooperate with all insurers that are involved in the claims coverage investigation to facilitate the exchange of information and shall immediately provide upon request by directly involved parties or any insurer the precise times that a Delivery Network Driver began and ended the Delivery Available Period and/or the Delivery Service Period on the Delivery Network Company’s Digital Network in the twelve-hour period immediately preceding the accident and in the twelve-hour period immediately following the accident.  Insurers potentially providing the coverage required </w:t>
      </w:r>
      <w:r w:rsidR="00AE0AEC" w:rsidRPr="00D00B80">
        <w:rPr>
          <w:color w:val="auto"/>
          <w:u w:val="single" w:color="000000" w:themeColor="text1"/>
        </w:rPr>
        <w:t xml:space="preserve">by this article </w:t>
      </w:r>
      <w:r w:rsidRPr="00D00B80">
        <w:rPr>
          <w:color w:val="auto"/>
          <w:u w:val="single" w:color="000000" w:themeColor="text1"/>
        </w:rPr>
        <w:t>shall disclose</w:t>
      </w:r>
      <w:r w:rsidR="00AE0AEC" w:rsidRPr="00D00B80">
        <w:rPr>
          <w:color w:val="auto"/>
          <w:u w:val="single" w:color="000000" w:themeColor="text1"/>
        </w:rPr>
        <w:t xml:space="preserve">, </w:t>
      </w:r>
      <w:r w:rsidRPr="00D00B80">
        <w:rPr>
          <w:color w:val="auto"/>
          <w:u w:val="single" w:color="000000" w:themeColor="text1"/>
        </w:rPr>
        <w:t>upon request by any other such insurer involved in the particular claim, the applicable coverages, exclusions, and limits provided under any automobile insurance maintained in order to satisfy the requirements of</w:t>
      </w:r>
      <w:r w:rsidR="00AE0AEC" w:rsidRPr="00D00B80">
        <w:rPr>
          <w:color w:val="auto"/>
          <w:u w:val="single" w:color="000000" w:themeColor="text1"/>
        </w:rPr>
        <w:t xml:space="preserve"> this</w:t>
      </w:r>
      <w:r w:rsidR="00072933" w:rsidRPr="00D00B80">
        <w:rPr>
          <w:color w:val="auto"/>
          <w:u w:val="single" w:color="000000" w:themeColor="text1"/>
        </w:rPr>
        <w:t xml:space="preserve"> section</w:t>
      </w:r>
      <w:r w:rsidRPr="00D00B80">
        <w:rPr>
          <w:color w:val="auto"/>
          <w:u w:val="single" w:color="000000" w:themeColor="text1"/>
        </w:rPr>
        <w:t>.</w:t>
      </w:r>
    </w:p>
    <w:p w14:paraId="72CAA9B1" w14:textId="6B297F62" w:rsidR="00B87524" w:rsidRPr="00D00B80" w:rsidRDefault="00B87524" w:rsidP="00B87524">
      <w:pPr>
        <w:pStyle w:val="SectionBody"/>
        <w:rPr>
          <w:color w:val="auto"/>
          <w:u w:val="single" w:color="000000" w:themeColor="text1"/>
        </w:rPr>
      </w:pPr>
      <w:r w:rsidRPr="00D00B80">
        <w:rPr>
          <w:color w:val="auto"/>
          <w:u w:val="single" w:color="000000" w:themeColor="text1"/>
        </w:rPr>
        <w:t>(i)</w:t>
      </w:r>
      <w:r w:rsidR="00100768" w:rsidRPr="00D00B80">
        <w:rPr>
          <w:color w:val="auto"/>
          <w:u w:val="single" w:color="000000" w:themeColor="text1"/>
        </w:rPr>
        <w:t xml:space="preserve"> </w:t>
      </w:r>
      <w:r w:rsidRPr="00D00B80">
        <w:rPr>
          <w:color w:val="auto"/>
          <w:u w:val="single" w:color="000000" w:themeColor="text1"/>
        </w:rPr>
        <w:t xml:space="preserve">The insurer or insurers of a Delivery Network Company providing coverage under </w:t>
      </w:r>
      <w:r w:rsidR="00AE0AEC" w:rsidRPr="00D00B80">
        <w:rPr>
          <w:color w:val="auto"/>
          <w:u w:val="single" w:color="000000" w:themeColor="text1"/>
        </w:rPr>
        <w:t>this section</w:t>
      </w:r>
      <w:r w:rsidRPr="00D00B80">
        <w:rPr>
          <w:color w:val="auto"/>
          <w:u w:val="single" w:color="000000" w:themeColor="text1"/>
        </w:rPr>
        <w:t xml:space="preserve"> shall assume primary liability for a claim when a dispute exists as to when the Delivery Available Period and/or the Delivery Service Period began or ended and the Delivery Network Company does not have available, did not retain, or fails to provide the information required by this section. </w:t>
      </w:r>
    </w:p>
    <w:p w14:paraId="63DCEF8C" w14:textId="0FC8BF2F" w:rsidR="00B87524" w:rsidRPr="00D00B80" w:rsidRDefault="00F85811" w:rsidP="00B87524">
      <w:pPr>
        <w:pStyle w:val="SectionHeading"/>
        <w:rPr>
          <w:color w:val="auto"/>
          <w:u w:val="single"/>
        </w:rPr>
      </w:pPr>
      <w:r w:rsidRPr="00D00B80">
        <w:rPr>
          <w:color w:val="auto"/>
          <w:u w:val="single"/>
        </w:rPr>
        <w:t xml:space="preserve">§17D-7-4. </w:t>
      </w:r>
      <w:r w:rsidR="00B87524" w:rsidRPr="00D00B80">
        <w:rPr>
          <w:color w:val="auto"/>
          <w:u w:val="single"/>
        </w:rPr>
        <w:t xml:space="preserve"> Disclosures to Delivery Network Drivers. </w:t>
      </w:r>
    </w:p>
    <w:p w14:paraId="1AF398E1" w14:textId="77777777" w:rsidR="00B87524" w:rsidRPr="00D00B80" w:rsidRDefault="00B87524" w:rsidP="00B87524">
      <w:pPr>
        <w:pStyle w:val="SectionBody"/>
        <w:rPr>
          <w:color w:val="auto"/>
        </w:rPr>
        <w:sectPr w:rsidR="00B87524" w:rsidRPr="00D00B80" w:rsidSect="00C37143">
          <w:type w:val="continuous"/>
          <w:pgSz w:w="12240" w:h="15840" w:code="1"/>
          <w:pgMar w:top="1440" w:right="1440" w:bottom="1440" w:left="1440" w:header="720" w:footer="720" w:gutter="0"/>
          <w:lnNumType w:countBy="1" w:restart="newSection"/>
          <w:cols w:space="720"/>
          <w:docGrid w:linePitch="360"/>
        </w:sectPr>
      </w:pPr>
    </w:p>
    <w:p w14:paraId="2DDEBEA1" w14:textId="37DA50E5" w:rsidR="00B87524" w:rsidRPr="00D00B80" w:rsidRDefault="00BD4FC4" w:rsidP="00B87524">
      <w:pPr>
        <w:pStyle w:val="SectionBody"/>
        <w:rPr>
          <w:color w:val="auto"/>
          <w:u w:val="single" w:color="000000" w:themeColor="text1"/>
        </w:rPr>
      </w:pPr>
      <w:r w:rsidRPr="00D00B80">
        <w:rPr>
          <w:color w:val="auto"/>
          <w:u w:val="single" w:color="000000" w:themeColor="text1"/>
        </w:rPr>
        <w:t xml:space="preserve">(a) </w:t>
      </w:r>
      <w:r w:rsidR="00B87524" w:rsidRPr="00D00B80">
        <w:rPr>
          <w:color w:val="auto"/>
          <w:u w:val="single" w:color="000000" w:themeColor="text1"/>
        </w:rPr>
        <w:t>A Delivery Network Company shall not permit a Delivery Network Driver to engage in Delivery Services on the DNC's Digital Network until the DNC discloses in writing to the Driver:</w:t>
      </w:r>
    </w:p>
    <w:p w14:paraId="5543E820" w14:textId="5E4346BD" w:rsidR="00B87524" w:rsidRPr="00D00B80" w:rsidRDefault="00B87524" w:rsidP="00B87524">
      <w:pPr>
        <w:pStyle w:val="SectionBody"/>
        <w:rPr>
          <w:color w:val="auto"/>
          <w:u w:val="single" w:color="000000" w:themeColor="text1"/>
        </w:rPr>
      </w:pPr>
      <w:r w:rsidRPr="00D00B80">
        <w:rPr>
          <w:color w:val="auto"/>
          <w:u w:val="single" w:color="000000" w:themeColor="text1"/>
        </w:rPr>
        <w:t>(</w:t>
      </w:r>
      <w:r w:rsidR="00BD4FC4" w:rsidRPr="00D00B80">
        <w:rPr>
          <w:color w:val="auto"/>
          <w:u w:val="single" w:color="000000" w:themeColor="text1"/>
        </w:rPr>
        <w:t>1</w:t>
      </w:r>
      <w:r w:rsidRPr="00D00B80">
        <w:rPr>
          <w:color w:val="auto"/>
          <w:u w:val="single" w:color="000000" w:themeColor="text1"/>
        </w:rPr>
        <w:t>)</w:t>
      </w:r>
      <w:r w:rsidR="00BD4FC4" w:rsidRPr="00D00B80">
        <w:rPr>
          <w:color w:val="auto"/>
          <w:u w:val="single" w:color="000000" w:themeColor="text1"/>
        </w:rPr>
        <w:t xml:space="preserve"> T</w:t>
      </w:r>
      <w:r w:rsidRPr="00D00B80">
        <w:rPr>
          <w:color w:val="auto"/>
          <w:u w:val="single" w:color="000000" w:themeColor="text1"/>
        </w:rPr>
        <w:t xml:space="preserve">he insurance coverage, including the types of coverage and the limits for each </w:t>
      </w:r>
      <w:r w:rsidRPr="00D00B80">
        <w:rPr>
          <w:color w:val="auto"/>
          <w:u w:val="single" w:color="000000" w:themeColor="text1"/>
        </w:rPr>
        <w:lastRenderedPageBreak/>
        <w:t>coverage, that the Delivery Network Company provides while the Driver uses a Personal Vehicle in connection with a Delivery Network Company's Digital Network</w:t>
      </w:r>
      <w:r w:rsidR="00BD4FC4" w:rsidRPr="00D00B80">
        <w:rPr>
          <w:color w:val="auto"/>
          <w:u w:val="single" w:color="000000" w:themeColor="text1"/>
        </w:rPr>
        <w:t xml:space="preserve">; </w:t>
      </w:r>
      <w:r w:rsidRPr="00D00B80">
        <w:rPr>
          <w:color w:val="auto"/>
          <w:u w:val="single" w:color="000000" w:themeColor="text1"/>
        </w:rPr>
        <w:t>and</w:t>
      </w:r>
    </w:p>
    <w:p w14:paraId="292CF1F6" w14:textId="7562148A" w:rsidR="00B87524" w:rsidRPr="00D00B80" w:rsidRDefault="00B87524" w:rsidP="00B87524">
      <w:pPr>
        <w:pStyle w:val="SectionBody"/>
        <w:rPr>
          <w:color w:val="auto"/>
          <w:u w:val="single" w:color="000000" w:themeColor="text1"/>
        </w:rPr>
      </w:pPr>
      <w:r w:rsidRPr="00D00B80">
        <w:rPr>
          <w:color w:val="auto"/>
          <w:u w:val="single" w:color="000000" w:themeColor="text1"/>
        </w:rPr>
        <w:t>(</w:t>
      </w:r>
      <w:r w:rsidR="00BD4FC4" w:rsidRPr="00D00B80">
        <w:rPr>
          <w:color w:val="auto"/>
          <w:u w:val="single" w:color="000000" w:themeColor="text1"/>
        </w:rPr>
        <w:t>2</w:t>
      </w:r>
      <w:r w:rsidRPr="00D00B80">
        <w:rPr>
          <w:color w:val="auto"/>
          <w:u w:val="single" w:color="000000" w:themeColor="text1"/>
        </w:rPr>
        <w:t>)</w:t>
      </w:r>
      <w:r w:rsidR="00BD4FC4" w:rsidRPr="00D00B80">
        <w:rPr>
          <w:color w:val="auto"/>
          <w:u w:val="single" w:color="000000" w:themeColor="text1"/>
        </w:rPr>
        <w:t xml:space="preserve"> T</w:t>
      </w:r>
      <w:r w:rsidRPr="00D00B80">
        <w:rPr>
          <w:color w:val="auto"/>
          <w:u w:val="single" w:color="000000" w:themeColor="text1"/>
        </w:rPr>
        <w:t xml:space="preserve">hat the Driver's own automobile insurance policy might not provide any coverage during the Delivery Available Period, if it applies, or the Delivery Service Period. </w:t>
      </w:r>
    </w:p>
    <w:p w14:paraId="3C4B3825" w14:textId="29328507" w:rsidR="00B87524" w:rsidRPr="00D00B80" w:rsidRDefault="00F85811" w:rsidP="00B87524">
      <w:pPr>
        <w:pStyle w:val="SectionHeading"/>
        <w:rPr>
          <w:color w:val="auto"/>
          <w:u w:val="single"/>
        </w:rPr>
      </w:pPr>
      <w:r w:rsidRPr="00D00B80">
        <w:rPr>
          <w:color w:val="auto"/>
          <w:u w:val="single"/>
        </w:rPr>
        <w:t xml:space="preserve">§17D-7-5. </w:t>
      </w:r>
      <w:r w:rsidR="00B87524" w:rsidRPr="00D00B80">
        <w:rPr>
          <w:color w:val="auto"/>
          <w:u w:val="single"/>
        </w:rPr>
        <w:t xml:space="preserve"> Exclusions in Motor Vehicle Liability Insurance Policies.</w:t>
      </w:r>
    </w:p>
    <w:p w14:paraId="696C2959" w14:textId="77777777" w:rsidR="00B87524" w:rsidRPr="00D00B80" w:rsidRDefault="00B87524" w:rsidP="00B87524">
      <w:pPr>
        <w:pStyle w:val="SectionBody"/>
        <w:rPr>
          <w:color w:val="auto"/>
        </w:rPr>
        <w:sectPr w:rsidR="00B87524" w:rsidRPr="00D00B80" w:rsidSect="00C37143">
          <w:type w:val="continuous"/>
          <w:pgSz w:w="12240" w:h="15840" w:code="1"/>
          <w:pgMar w:top="1440" w:right="1440" w:bottom="1440" w:left="1440" w:header="720" w:footer="720" w:gutter="0"/>
          <w:lnNumType w:countBy="1" w:restart="newSection"/>
          <w:cols w:space="720"/>
          <w:docGrid w:linePitch="360"/>
        </w:sectPr>
      </w:pPr>
    </w:p>
    <w:p w14:paraId="2CB5ABC0" w14:textId="2D679546" w:rsidR="00B87524" w:rsidRPr="00D00B80" w:rsidRDefault="00B87524" w:rsidP="00B87524">
      <w:pPr>
        <w:pStyle w:val="SectionBody"/>
        <w:rPr>
          <w:color w:val="auto"/>
          <w:u w:val="single" w:color="000000" w:themeColor="text1"/>
        </w:rPr>
      </w:pPr>
      <w:r w:rsidRPr="00D00B80">
        <w:rPr>
          <w:color w:val="auto"/>
          <w:u w:val="single" w:color="000000" w:themeColor="text1"/>
        </w:rPr>
        <w:t>(a)</w:t>
      </w:r>
      <w:r w:rsidR="00C91F67" w:rsidRPr="00D00B80">
        <w:rPr>
          <w:color w:val="auto"/>
          <w:u w:val="single" w:color="000000" w:themeColor="text1"/>
        </w:rPr>
        <w:t xml:space="preserve"> </w:t>
      </w:r>
      <w:r w:rsidRPr="00D00B80">
        <w:rPr>
          <w:color w:val="auto"/>
          <w:u w:val="single" w:color="000000" w:themeColor="text1"/>
        </w:rPr>
        <w:t xml:space="preserve">An authorized insurer that writes motor vehicle liability insurance in </w:t>
      </w:r>
      <w:r w:rsidR="004B4B16" w:rsidRPr="00D00B80">
        <w:rPr>
          <w:color w:val="auto"/>
          <w:u w:val="single" w:color="000000" w:themeColor="text1"/>
        </w:rPr>
        <w:t>West Virginia</w:t>
      </w:r>
      <w:r w:rsidRPr="00D00B80">
        <w:rPr>
          <w:color w:val="auto"/>
          <w:u w:val="single" w:color="000000" w:themeColor="text1"/>
        </w:rPr>
        <w:t xml:space="preserve"> may exclude any and all coverage and the duty to defend or indemnify for any injury or loss that occurs during the Delivery Available Period and the Delivery Service Period, including but not limited to: </w:t>
      </w:r>
    </w:p>
    <w:p w14:paraId="508AA317" w14:textId="62C1EA8E" w:rsidR="00B87524" w:rsidRPr="00D00B80" w:rsidRDefault="00B87524" w:rsidP="00B87524">
      <w:pPr>
        <w:pStyle w:val="SectionBody"/>
        <w:rPr>
          <w:color w:val="auto"/>
          <w:u w:val="single" w:color="000000" w:themeColor="text1"/>
        </w:rPr>
      </w:pPr>
      <w:r w:rsidRPr="00D00B80">
        <w:rPr>
          <w:color w:val="auto"/>
          <w:u w:val="single" w:color="000000" w:themeColor="text1"/>
        </w:rPr>
        <w:t>(1)</w:t>
      </w:r>
      <w:r w:rsidR="00C91F67" w:rsidRPr="00D00B80">
        <w:rPr>
          <w:color w:val="auto"/>
          <w:u w:val="single" w:color="000000" w:themeColor="text1"/>
        </w:rPr>
        <w:t xml:space="preserve"> </w:t>
      </w:r>
      <w:r w:rsidR="00054CDC" w:rsidRPr="00D00B80">
        <w:rPr>
          <w:color w:val="auto"/>
          <w:u w:val="single" w:color="000000" w:themeColor="text1"/>
        </w:rPr>
        <w:t>L</w:t>
      </w:r>
      <w:r w:rsidRPr="00D00B80">
        <w:rPr>
          <w:color w:val="auto"/>
          <w:u w:val="single" w:color="000000" w:themeColor="text1"/>
        </w:rPr>
        <w:t>iability coverage for bodily injury and property damage</w:t>
      </w:r>
      <w:r w:rsidR="00286868" w:rsidRPr="00D00B80">
        <w:rPr>
          <w:color w:val="auto"/>
          <w:u w:val="single" w:color="000000" w:themeColor="text1"/>
        </w:rPr>
        <w:t>;</w:t>
      </w:r>
    </w:p>
    <w:p w14:paraId="719F87FD" w14:textId="7B7F0EB0" w:rsidR="00B87524" w:rsidRPr="00D00B80" w:rsidRDefault="00B87524" w:rsidP="00B87524">
      <w:pPr>
        <w:pStyle w:val="SectionBody"/>
        <w:rPr>
          <w:color w:val="auto"/>
          <w:u w:val="single" w:color="000000" w:themeColor="text1"/>
        </w:rPr>
      </w:pPr>
      <w:r w:rsidRPr="00D00B80">
        <w:rPr>
          <w:color w:val="auto"/>
          <w:u w:val="single" w:color="000000" w:themeColor="text1"/>
        </w:rPr>
        <w:t>(2)</w:t>
      </w:r>
      <w:r w:rsidR="00C91F67" w:rsidRPr="00D00B80">
        <w:rPr>
          <w:color w:val="auto"/>
          <w:u w:val="single" w:color="000000" w:themeColor="text1"/>
        </w:rPr>
        <w:t xml:space="preserve"> </w:t>
      </w:r>
      <w:r w:rsidR="00054CDC" w:rsidRPr="00D00B80">
        <w:rPr>
          <w:color w:val="auto"/>
          <w:u w:val="single" w:color="000000" w:themeColor="text1"/>
        </w:rPr>
        <w:t>P</w:t>
      </w:r>
      <w:r w:rsidRPr="00D00B80">
        <w:rPr>
          <w:color w:val="auto"/>
          <w:u w:val="single" w:color="000000" w:themeColor="text1"/>
        </w:rPr>
        <w:t>ersonal injury protection coverage</w:t>
      </w:r>
      <w:r w:rsidR="00286868" w:rsidRPr="00D00B80">
        <w:rPr>
          <w:color w:val="auto"/>
          <w:u w:val="single" w:color="000000" w:themeColor="text1"/>
        </w:rPr>
        <w:t>;</w:t>
      </w:r>
    </w:p>
    <w:p w14:paraId="1030DE90" w14:textId="1A79128B" w:rsidR="00B87524" w:rsidRPr="00D00B80" w:rsidRDefault="00B87524" w:rsidP="00B87524">
      <w:pPr>
        <w:pStyle w:val="SectionBody"/>
        <w:rPr>
          <w:color w:val="auto"/>
          <w:u w:val="single" w:color="000000" w:themeColor="text1"/>
        </w:rPr>
      </w:pPr>
      <w:r w:rsidRPr="00D00B80">
        <w:rPr>
          <w:color w:val="auto"/>
          <w:u w:val="single" w:color="000000" w:themeColor="text1"/>
        </w:rPr>
        <w:t>(3)</w:t>
      </w:r>
      <w:r w:rsidR="00C91F67" w:rsidRPr="00D00B80">
        <w:rPr>
          <w:color w:val="auto"/>
          <w:u w:val="single" w:color="000000" w:themeColor="text1"/>
        </w:rPr>
        <w:t xml:space="preserve"> </w:t>
      </w:r>
      <w:r w:rsidR="00054CDC" w:rsidRPr="00D00B80">
        <w:rPr>
          <w:color w:val="auto"/>
          <w:u w:val="single" w:color="000000" w:themeColor="text1"/>
        </w:rPr>
        <w:t>U</w:t>
      </w:r>
      <w:r w:rsidRPr="00D00B80">
        <w:rPr>
          <w:color w:val="auto"/>
          <w:u w:val="single" w:color="000000" w:themeColor="text1"/>
        </w:rPr>
        <w:t>ninsured and underinsured motorist coverage</w:t>
      </w:r>
      <w:r w:rsidR="00286868" w:rsidRPr="00D00B80">
        <w:rPr>
          <w:color w:val="auto"/>
          <w:u w:val="single" w:color="000000" w:themeColor="text1"/>
        </w:rPr>
        <w:t>;</w:t>
      </w:r>
      <w:r w:rsidRPr="00D00B80">
        <w:rPr>
          <w:color w:val="auto"/>
          <w:u w:val="single" w:color="000000" w:themeColor="text1"/>
        </w:rPr>
        <w:t xml:space="preserve"> </w:t>
      </w:r>
    </w:p>
    <w:p w14:paraId="3DD6F249" w14:textId="02D1192E" w:rsidR="00B87524" w:rsidRPr="00D00B80" w:rsidRDefault="00B87524" w:rsidP="00B87524">
      <w:pPr>
        <w:pStyle w:val="SectionBody"/>
        <w:rPr>
          <w:color w:val="auto"/>
          <w:u w:val="single" w:color="000000" w:themeColor="text1"/>
        </w:rPr>
      </w:pPr>
      <w:r w:rsidRPr="00D00B80">
        <w:rPr>
          <w:color w:val="auto"/>
          <w:u w:val="single" w:color="000000" w:themeColor="text1"/>
        </w:rPr>
        <w:t>(4)</w:t>
      </w:r>
      <w:r w:rsidR="00C91F67" w:rsidRPr="00D00B80">
        <w:rPr>
          <w:color w:val="auto"/>
          <w:u w:val="single" w:color="000000" w:themeColor="text1"/>
        </w:rPr>
        <w:t xml:space="preserve"> </w:t>
      </w:r>
      <w:r w:rsidR="00054CDC" w:rsidRPr="00D00B80">
        <w:rPr>
          <w:color w:val="auto"/>
          <w:u w:val="single" w:color="000000" w:themeColor="text1"/>
        </w:rPr>
        <w:t>M</w:t>
      </w:r>
      <w:r w:rsidRPr="00D00B80">
        <w:rPr>
          <w:color w:val="auto"/>
          <w:u w:val="single" w:color="000000" w:themeColor="text1"/>
        </w:rPr>
        <w:t>edical payments coverage</w:t>
      </w:r>
      <w:r w:rsidR="00286868" w:rsidRPr="00D00B80">
        <w:rPr>
          <w:color w:val="auto"/>
          <w:u w:val="single" w:color="000000" w:themeColor="text1"/>
        </w:rPr>
        <w:t>;</w:t>
      </w:r>
    </w:p>
    <w:p w14:paraId="7A19A84B" w14:textId="7D11A38A" w:rsidR="00B87524" w:rsidRPr="00D00B80" w:rsidRDefault="00B87524" w:rsidP="00B87524">
      <w:pPr>
        <w:pStyle w:val="SectionBody"/>
        <w:rPr>
          <w:color w:val="auto"/>
          <w:u w:val="single" w:color="000000" w:themeColor="text1"/>
        </w:rPr>
      </w:pPr>
      <w:r w:rsidRPr="00D00B80">
        <w:rPr>
          <w:color w:val="auto"/>
          <w:u w:val="single" w:color="000000" w:themeColor="text1"/>
        </w:rPr>
        <w:t>(5)</w:t>
      </w:r>
      <w:r w:rsidR="00C91F67" w:rsidRPr="00D00B80">
        <w:rPr>
          <w:color w:val="auto"/>
          <w:u w:val="single" w:color="000000" w:themeColor="text1"/>
        </w:rPr>
        <w:t xml:space="preserve"> </w:t>
      </w:r>
      <w:r w:rsidR="00054CDC" w:rsidRPr="00D00B80">
        <w:rPr>
          <w:color w:val="auto"/>
          <w:u w:val="single" w:color="000000" w:themeColor="text1"/>
        </w:rPr>
        <w:t>C</w:t>
      </w:r>
      <w:r w:rsidRPr="00D00B80">
        <w:rPr>
          <w:color w:val="auto"/>
          <w:u w:val="single" w:color="000000" w:themeColor="text1"/>
        </w:rPr>
        <w:t>omprehensive physical damage coverage</w:t>
      </w:r>
      <w:r w:rsidR="00286868" w:rsidRPr="00D00B80">
        <w:rPr>
          <w:color w:val="auto"/>
          <w:u w:val="single" w:color="000000" w:themeColor="text1"/>
        </w:rPr>
        <w:t>;</w:t>
      </w:r>
      <w:r w:rsidRPr="00D00B80">
        <w:rPr>
          <w:color w:val="auto"/>
          <w:u w:val="single" w:color="000000" w:themeColor="text1"/>
        </w:rPr>
        <w:t xml:space="preserve"> and </w:t>
      </w:r>
    </w:p>
    <w:p w14:paraId="455A33EA" w14:textId="516AEB0A" w:rsidR="00B87524" w:rsidRPr="00D00B80" w:rsidRDefault="00B87524" w:rsidP="00B87524">
      <w:pPr>
        <w:pStyle w:val="SectionBody"/>
        <w:rPr>
          <w:color w:val="auto"/>
          <w:u w:val="single" w:color="000000" w:themeColor="text1"/>
        </w:rPr>
      </w:pPr>
      <w:r w:rsidRPr="00D00B80">
        <w:rPr>
          <w:color w:val="auto"/>
          <w:u w:val="single" w:color="000000" w:themeColor="text1"/>
        </w:rPr>
        <w:t>(6)</w:t>
      </w:r>
      <w:r w:rsidR="00C91F67" w:rsidRPr="00D00B80">
        <w:rPr>
          <w:color w:val="auto"/>
          <w:u w:val="single" w:color="000000" w:themeColor="text1"/>
        </w:rPr>
        <w:t xml:space="preserve"> </w:t>
      </w:r>
      <w:r w:rsidR="00054CDC" w:rsidRPr="00D00B80">
        <w:rPr>
          <w:color w:val="auto"/>
          <w:u w:val="single" w:color="000000" w:themeColor="text1"/>
        </w:rPr>
        <w:t>C</w:t>
      </w:r>
      <w:r w:rsidRPr="00D00B80">
        <w:rPr>
          <w:color w:val="auto"/>
          <w:u w:val="single" w:color="000000" w:themeColor="text1"/>
        </w:rPr>
        <w:t>ollision physical damage coverage.</w:t>
      </w:r>
    </w:p>
    <w:p w14:paraId="30867CCA" w14:textId="3BAB77EB" w:rsidR="00B87524" w:rsidRPr="00D00B80" w:rsidRDefault="00B87524" w:rsidP="00B87524">
      <w:pPr>
        <w:pStyle w:val="SectionBody"/>
        <w:rPr>
          <w:color w:val="auto"/>
          <w:u w:val="single" w:color="000000" w:themeColor="text1"/>
        </w:rPr>
      </w:pPr>
      <w:r w:rsidRPr="00D00B80">
        <w:rPr>
          <w:color w:val="auto"/>
          <w:u w:val="single" w:color="000000" w:themeColor="text1"/>
        </w:rPr>
        <w:t>(b)</w:t>
      </w:r>
      <w:r w:rsidR="00C91F67" w:rsidRPr="00D00B80">
        <w:rPr>
          <w:color w:val="auto"/>
          <w:u w:val="single" w:color="000000" w:themeColor="text1"/>
        </w:rPr>
        <w:t xml:space="preserve"> </w:t>
      </w:r>
      <w:r w:rsidRPr="00D00B80">
        <w:rPr>
          <w:color w:val="auto"/>
          <w:u w:val="single" w:color="000000" w:themeColor="text1"/>
        </w:rPr>
        <w:t xml:space="preserve">Nothing in this </w:t>
      </w:r>
      <w:r w:rsidR="00C91F67" w:rsidRPr="00D00B80">
        <w:rPr>
          <w:color w:val="auto"/>
          <w:u w:val="single" w:color="000000" w:themeColor="text1"/>
        </w:rPr>
        <w:t>article</w:t>
      </w:r>
      <w:r w:rsidRPr="00D00B80">
        <w:rPr>
          <w:color w:val="auto"/>
          <w:u w:val="single" w:color="000000" w:themeColor="text1"/>
        </w:rPr>
        <w:t xml:space="preserve"> invalidates or limits an exclusion contained in a motor vehicle liability insurance policy, including any insurance policy in use or approved for use that excludes coverage for motor vehicles used for delivery or for any business use.</w:t>
      </w:r>
    </w:p>
    <w:p w14:paraId="326E10A0" w14:textId="2B6AB52F" w:rsidR="00B87524" w:rsidRPr="00D00B80" w:rsidRDefault="00B87524" w:rsidP="00B87524">
      <w:pPr>
        <w:pStyle w:val="SectionBody"/>
        <w:rPr>
          <w:color w:val="auto"/>
          <w:u w:val="single" w:color="000000" w:themeColor="text1"/>
        </w:rPr>
      </w:pPr>
      <w:r w:rsidRPr="00D00B80">
        <w:rPr>
          <w:color w:val="auto"/>
          <w:u w:val="single" w:color="000000" w:themeColor="text1"/>
        </w:rPr>
        <w:t>(c)</w:t>
      </w:r>
      <w:r w:rsidR="00C91F67" w:rsidRPr="00D00B80">
        <w:rPr>
          <w:color w:val="auto"/>
          <w:u w:val="single" w:color="000000" w:themeColor="text1"/>
        </w:rPr>
        <w:t xml:space="preserve"> </w:t>
      </w:r>
      <w:r w:rsidRPr="00D00B80">
        <w:rPr>
          <w:color w:val="auto"/>
          <w:u w:val="single" w:color="000000" w:themeColor="text1"/>
        </w:rPr>
        <w:t xml:space="preserve">Nothing in this </w:t>
      </w:r>
      <w:r w:rsidR="00C91F67" w:rsidRPr="00D00B80">
        <w:rPr>
          <w:color w:val="auto"/>
          <w:u w:val="single" w:color="000000" w:themeColor="text1"/>
        </w:rPr>
        <w:t>article</w:t>
      </w:r>
      <w:r w:rsidRPr="00D00B80">
        <w:rPr>
          <w:color w:val="auto"/>
          <w:u w:val="single" w:color="000000" w:themeColor="text1"/>
        </w:rPr>
        <w:t xml:space="preserve"> invalidates, limits or restricts an insurer’s ability under existing law to underwrite any insurance policy. Nothing in this </w:t>
      </w:r>
      <w:r w:rsidR="00C91F67" w:rsidRPr="00D00B80">
        <w:rPr>
          <w:color w:val="auto"/>
          <w:u w:val="single" w:color="000000" w:themeColor="text1"/>
        </w:rPr>
        <w:t>article</w:t>
      </w:r>
      <w:r w:rsidRPr="00D00B80">
        <w:rPr>
          <w:color w:val="auto"/>
          <w:u w:val="single" w:color="000000" w:themeColor="text1"/>
        </w:rPr>
        <w:t xml:space="preserve"> invalidates, limits or restricts an insurer’s ability under existing law to cancel and non-renew policies.</w:t>
      </w:r>
    </w:p>
    <w:p w14:paraId="4380894A" w14:textId="0ADA7A6C" w:rsidR="00B87524" w:rsidRPr="00D00B80" w:rsidRDefault="00B87524" w:rsidP="00B87524">
      <w:pPr>
        <w:pStyle w:val="SectionBody"/>
        <w:rPr>
          <w:color w:val="auto"/>
          <w:u w:val="single" w:color="000000" w:themeColor="text1"/>
        </w:rPr>
      </w:pPr>
      <w:r w:rsidRPr="00D00B80">
        <w:rPr>
          <w:color w:val="auto"/>
          <w:u w:val="single" w:color="000000" w:themeColor="text1"/>
        </w:rPr>
        <w:t>(d)</w:t>
      </w:r>
      <w:r w:rsidR="00671EBD" w:rsidRPr="00D00B80">
        <w:rPr>
          <w:color w:val="auto"/>
          <w:u w:val="single" w:color="000000" w:themeColor="text1"/>
        </w:rPr>
        <w:t xml:space="preserve"> </w:t>
      </w:r>
      <w:r w:rsidRPr="00D00B80">
        <w:rPr>
          <w:color w:val="auto"/>
          <w:u w:val="single" w:color="000000" w:themeColor="text1"/>
        </w:rPr>
        <w:t xml:space="preserve">A motor vehicle liability insurer that defends or indemnifies a claim against a Delivery Network Driver that is excluded under the terms of its policy shall have the right to seek recovery against the insurer providing coverage under </w:t>
      </w:r>
      <w:r w:rsidR="00E97396" w:rsidRPr="00D00B80">
        <w:rPr>
          <w:rFonts w:cs="Arial"/>
          <w:color w:val="auto"/>
          <w:u w:val="single" w:color="000000" w:themeColor="text1"/>
        </w:rPr>
        <w:t>§</w:t>
      </w:r>
      <w:r w:rsidR="00E97396" w:rsidRPr="00D00B80">
        <w:rPr>
          <w:color w:val="auto"/>
          <w:u w:val="single" w:color="000000" w:themeColor="text1"/>
        </w:rPr>
        <w:t xml:space="preserve">17D-7-3 </w:t>
      </w:r>
      <w:r w:rsidR="00D00B80" w:rsidRPr="00D00B80">
        <w:rPr>
          <w:color w:val="auto"/>
          <w:u w:val="single" w:color="000000" w:themeColor="text1"/>
        </w:rPr>
        <w:t xml:space="preserve">of this code </w:t>
      </w:r>
      <w:r w:rsidRPr="00D00B80">
        <w:rPr>
          <w:color w:val="auto"/>
          <w:u w:val="single" w:color="000000" w:themeColor="text1"/>
        </w:rPr>
        <w:t xml:space="preserve">if the claim: </w:t>
      </w:r>
    </w:p>
    <w:p w14:paraId="351FBA71" w14:textId="43D3CF17" w:rsidR="00B87524" w:rsidRPr="00D00B80" w:rsidRDefault="00B87524" w:rsidP="00B87524">
      <w:pPr>
        <w:pStyle w:val="SectionBody"/>
        <w:rPr>
          <w:color w:val="auto"/>
          <w:u w:val="single" w:color="000000" w:themeColor="text1"/>
        </w:rPr>
      </w:pPr>
      <w:r w:rsidRPr="00D00B80">
        <w:rPr>
          <w:color w:val="auto"/>
          <w:u w:val="single" w:color="000000" w:themeColor="text1"/>
        </w:rPr>
        <w:t xml:space="preserve">(1) </w:t>
      </w:r>
      <w:r w:rsidR="00A00F2C" w:rsidRPr="00D00B80">
        <w:rPr>
          <w:color w:val="auto"/>
          <w:u w:val="single" w:color="000000" w:themeColor="text1"/>
        </w:rPr>
        <w:t>O</w:t>
      </w:r>
      <w:r w:rsidRPr="00D00B80">
        <w:rPr>
          <w:color w:val="auto"/>
          <w:u w:val="single" w:color="000000" w:themeColor="text1"/>
        </w:rPr>
        <w:t>ccurs during the Delivery Available Period or the Delivery Service Period</w:t>
      </w:r>
      <w:r w:rsidR="00A00F2C" w:rsidRPr="00D00B80">
        <w:rPr>
          <w:color w:val="auto"/>
          <w:u w:val="single" w:color="000000" w:themeColor="text1"/>
        </w:rPr>
        <w:t>;</w:t>
      </w:r>
      <w:r w:rsidRPr="00D00B80">
        <w:rPr>
          <w:color w:val="auto"/>
          <w:u w:val="single" w:color="000000" w:themeColor="text1"/>
        </w:rPr>
        <w:t xml:space="preserve"> and </w:t>
      </w:r>
    </w:p>
    <w:p w14:paraId="1D4063BC" w14:textId="510503EA" w:rsidR="00B87524" w:rsidRPr="00D00B80" w:rsidRDefault="00B87524" w:rsidP="00B87524">
      <w:pPr>
        <w:pStyle w:val="SectionBody"/>
        <w:rPr>
          <w:color w:val="auto"/>
          <w:u w:val="single" w:color="000000" w:themeColor="text1"/>
        </w:rPr>
      </w:pPr>
      <w:r w:rsidRPr="00D00B80">
        <w:rPr>
          <w:color w:val="auto"/>
          <w:u w:val="single" w:color="000000" w:themeColor="text1"/>
        </w:rPr>
        <w:t xml:space="preserve">(2) </w:t>
      </w:r>
      <w:r w:rsidR="00A00F2C" w:rsidRPr="00D00B80">
        <w:rPr>
          <w:color w:val="auto"/>
          <w:u w:val="single" w:color="000000" w:themeColor="text1"/>
        </w:rPr>
        <w:t>I</w:t>
      </w:r>
      <w:r w:rsidRPr="00D00B80">
        <w:rPr>
          <w:color w:val="auto"/>
          <w:u w:val="single" w:color="000000" w:themeColor="text1"/>
        </w:rPr>
        <w:t>s excluded under the terms of its policy.</w:t>
      </w:r>
    </w:p>
    <w:p w14:paraId="4A3EDF3D" w14:textId="5BE8752E" w:rsidR="00B87524" w:rsidRPr="00D00B80" w:rsidRDefault="00533539" w:rsidP="00B87524">
      <w:pPr>
        <w:pStyle w:val="SectionHeading"/>
        <w:rPr>
          <w:color w:val="auto"/>
          <w:u w:val="single"/>
        </w:rPr>
      </w:pPr>
      <w:r w:rsidRPr="00D00B80">
        <w:rPr>
          <w:color w:val="auto"/>
          <w:u w:val="single"/>
        </w:rPr>
        <w:lastRenderedPageBreak/>
        <w:t>§17D-7-6</w:t>
      </w:r>
      <w:r w:rsidR="00B87524" w:rsidRPr="00D00B80">
        <w:rPr>
          <w:color w:val="auto"/>
          <w:u w:val="single"/>
        </w:rPr>
        <w:t>.  Effective Date.</w:t>
      </w:r>
    </w:p>
    <w:p w14:paraId="588958A9" w14:textId="77777777" w:rsidR="00B87524" w:rsidRPr="00D00B80" w:rsidRDefault="00B87524" w:rsidP="00B87524">
      <w:pPr>
        <w:pStyle w:val="SectionBody"/>
        <w:rPr>
          <w:color w:val="auto"/>
        </w:rPr>
        <w:sectPr w:rsidR="00B87524" w:rsidRPr="00D00B80" w:rsidSect="00C37143">
          <w:type w:val="continuous"/>
          <w:pgSz w:w="12240" w:h="15840" w:code="1"/>
          <w:pgMar w:top="1440" w:right="1440" w:bottom="1440" w:left="1440" w:header="720" w:footer="720" w:gutter="0"/>
          <w:lnNumType w:countBy="1" w:restart="newSection"/>
          <w:cols w:space="720"/>
          <w:docGrid w:linePitch="360"/>
        </w:sectPr>
      </w:pPr>
    </w:p>
    <w:p w14:paraId="47E1E97F" w14:textId="4D187E5C" w:rsidR="00B87524" w:rsidRPr="00D00B80" w:rsidRDefault="00B87524" w:rsidP="00B87524">
      <w:pPr>
        <w:pStyle w:val="SectionBody"/>
        <w:rPr>
          <w:color w:val="auto"/>
          <w:u w:val="single" w:color="000000" w:themeColor="text1"/>
        </w:rPr>
      </w:pPr>
      <w:r w:rsidRPr="00D00B80">
        <w:rPr>
          <w:color w:val="auto"/>
          <w:u w:val="single" w:color="000000" w:themeColor="text1"/>
        </w:rPr>
        <w:t xml:space="preserve">This </w:t>
      </w:r>
      <w:r w:rsidR="00671EBD" w:rsidRPr="00D00B80">
        <w:rPr>
          <w:color w:val="auto"/>
          <w:u w:val="single" w:color="000000" w:themeColor="text1"/>
        </w:rPr>
        <w:t xml:space="preserve">article </w:t>
      </w:r>
      <w:r w:rsidRPr="00D00B80">
        <w:rPr>
          <w:color w:val="auto"/>
          <w:u w:val="single" w:color="000000" w:themeColor="text1"/>
        </w:rPr>
        <w:t xml:space="preserve">shall take effect on </w:t>
      </w:r>
      <w:r w:rsidR="00671EBD" w:rsidRPr="00D00B80">
        <w:rPr>
          <w:color w:val="auto"/>
          <w:u w:val="single" w:color="000000" w:themeColor="text1"/>
        </w:rPr>
        <w:t>July 1, 2024</w:t>
      </w:r>
      <w:r w:rsidRPr="00D00B80">
        <w:rPr>
          <w:color w:val="auto"/>
          <w:u w:val="single" w:color="000000" w:themeColor="text1"/>
        </w:rPr>
        <w:t>.</w:t>
      </w:r>
    </w:p>
    <w:p w14:paraId="4657621A" w14:textId="77777777" w:rsidR="00C33014" w:rsidRPr="00D00B80" w:rsidRDefault="00C33014" w:rsidP="00CC1F3B">
      <w:pPr>
        <w:pStyle w:val="Note"/>
        <w:rPr>
          <w:color w:val="auto"/>
        </w:rPr>
      </w:pPr>
    </w:p>
    <w:p w14:paraId="215B4C2D" w14:textId="75553F6D" w:rsidR="006865E9" w:rsidRPr="00D00B80" w:rsidRDefault="00CF1DCA" w:rsidP="00175D0B">
      <w:pPr>
        <w:pStyle w:val="Note"/>
        <w:rPr>
          <w:color w:val="auto"/>
        </w:rPr>
      </w:pPr>
      <w:r w:rsidRPr="00D00B80">
        <w:rPr>
          <w:color w:val="auto"/>
        </w:rPr>
        <w:t>NOTE: The</w:t>
      </w:r>
      <w:r w:rsidR="006865E9" w:rsidRPr="00D00B80">
        <w:rPr>
          <w:color w:val="auto"/>
        </w:rPr>
        <w:t xml:space="preserve"> purpose of this bill is to </w:t>
      </w:r>
      <w:r w:rsidR="000F590B" w:rsidRPr="00D00B80">
        <w:rPr>
          <w:color w:val="auto"/>
        </w:rPr>
        <w:t>creat</w:t>
      </w:r>
      <w:r w:rsidR="00175D0B" w:rsidRPr="00D00B80">
        <w:rPr>
          <w:color w:val="auto"/>
        </w:rPr>
        <w:t>e</w:t>
      </w:r>
      <w:r w:rsidR="000F590B" w:rsidRPr="00D00B80">
        <w:rPr>
          <w:color w:val="auto"/>
        </w:rPr>
        <w:t xml:space="preserve"> the Delivery Network Company Insurance Act</w:t>
      </w:r>
      <w:r w:rsidR="003A1DF4" w:rsidRPr="00D00B80">
        <w:rPr>
          <w:color w:val="auto"/>
        </w:rPr>
        <w:t xml:space="preserve">. The bill </w:t>
      </w:r>
      <w:r w:rsidR="000F590B" w:rsidRPr="00D00B80">
        <w:rPr>
          <w:color w:val="auto"/>
        </w:rPr>
        <w:t>set</w:t>
      </w:r>
      <w:r w:rsidR="003A1DF4" w:rsidRPr="00D00B80">
        <w:rPr>
          <w:color w:val="auto"/>
        </w:rPr>
        <w:t>s</w:t>
      </w:r>
      <w:r w:rsidR="000F590B" w:rsidRPr="00D00B80">
        <w:rPr>
          <w:color w:val="auto"/>
        </w:rPr>
        <w:t xml:space="preserve"> forth definitions; clarif</w:t>
      </w:r>
      <w:r w:rsidR="003A1DF4" w:rsidRPr="00D00B80">
        <w:rPr>
          <w:color w:val="auto"/>
        </w:rPr>
        <w:t xml:space="preserve">ies the </w:t>
      </w:r>
      <w:r w:rsidR="000F590B" w:rsidRPr="00D00B80">
        <w:rPr>
          <w:color w:val="auto"/>
        </w:rPr>
        <w:t xml:space="preserve">interaction with other code provisions; </w:t>
      </w:r>
      <w:r w:rsidR="003A1DF4" w:rsidRPr="00D00B80">
        <w:rPr>
          <w:color w:val="auto"/>
        </w:rPr>
        <w:t>sets</w:t>
      </w:r>
      <w:r w:rsidR="000F590B" w:rsidRPr="00D00B80">
        <w:rPr>
          <w:color w:val="auto"/>
        </w:rPr>
        <w:t xml:space="preserve"> forth insurance requirements; provi</w:t>
      </w:r>
      <w:r w:rsidR="002E3E57" w:rsidRPr="00D00B80">
        <w:rPr>
          <w:color w:val="auto"/>
        </w:rPr>
        <w:t>des</w:t>
      </w:r>
      <w:r w:rsidR="000F590B" w:rsidRPr="00D00B80">
        <w:rPr>
          <w:color w:val="auto"/>
        </w:rPr>
        <w:t xml:space="preserve"> </w:t>
      </w:r>
      <w:r w:rsidR="003C28CD" w:rsidRPr="00D00B80">
        <w:rPr>
          <w:color w:val="auto"/>
        </w:rPr>
        <w:t xml:space="preserve">for </w:t>
      </w:r>
      <w:r w:rsidR="000F590B" w:rsidRPr="00D00B80">
        <w:rPr>
          <w:color w:val="auto"/>
        </w:rPr>
        <w:t>disclosures to delivery network drivers; provi</w:t>
      </w:r>
      <w:r w:rsidR="002E3E57" w:rsidRPr="00D00B80">
        <w:rPr>
          <w:color w:val="auto"/>
        </w:rPr>
        <w:t>des</w:t>
      </w:r>
      <w:r w:rsidR="000F590B" w:rsidRPr="00D00B80">
        <w:rPr>
          <w:color w:val="auto"/>
        </w:rPr>
        <w:t xml:space="preserve"> for exclusions in motor vehicle liability insurance policies; and identif</w:t>
      </w:r>
      <w:r w:rsidR="00D84654" w:rsidRPr="00D00B80">
        <w:rPr>
          <w:color w:val="auto"/>
        </w:rPr>
        <w:t>ies</w:t>
      </w:r>
      <w:r w:rsidR="000F590B" w:rsidRPr="00D00B80">
        <w:rPr>
          <w:color w:val="auto"/>
        </w:rPr>
        <w:t xml:space="preserve"> </w:t>
      </w:r>
      <w:r w:rsidR="00D84654" w:rsidRPr="00D00B80">
        <w:rPr>
          <w:color w:val="auto"/>
        </w:rPr>
        <w:t xml:space="preserve">an </w:t>
      </w:r>
      <w:r w:rsidR="000F590B" w:rsidRPr="00D00B80">
        <w:rPr>
          <w:color w:val="auto"/>
        </w:rPr>
        <w:t>effective date.</w:t>
      </w:r>
    </w:p>
    <w:p w14:paraId="46860DD3" w14:textId="77777777" w:rsidR="006865E9" w:rsidRPr="00D00B80" w:rsidRDefault="00AE48A0" w:rsidP="00CC1F3B">
      <w:pPr>
        <w:pStyle w:val="Note"/>
        <w:rPr>
          <w:color w:val="auto"/>
        </w:rPr>
      </w:pPr>
      <w:r w:rsidRPr="00D00B80">
        <w:rPr>
          <w:color w:val="auto"/>
        </w:rPr>
        <w:t>Strike-throughs indicate language that would be stricken from a heading or the present law and underscoring indicates new language that would be added.</w:t>
      </w:r>
    </w:p>
    <w:sectPr w:rsidR="006865E9" w:rsidRPr="00D00B8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7B559" w14:textId="77777777" w:rsidR="00B87524" w:rsidRPr="00B844FE" w:rsidRDefault="00B87524" w:rsidP="00B844FE">
      <w:r>
        <w:separator/>
      </w:r>
    </w:p>
  </w:endnote>
  <w:endnote w:type="continuationSeparator" w:id="0">
    <w:p w14:paraId="35B36CB7" w14:textId="77777777" w:rsidR="00B87524" w:rsidRPr="00B844FE" w:rsidRDefault="00B8752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03397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C0C27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0C3973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79DA7" w14:textId="77777777" w:rsidR="007A15A2" w:rsidRDefault="007A15A2" w:rsidP="00C3714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D2954" w14:textId="77777777" w:rsidR="00B87524" w:rsidRPr="00B844FE" w:rsidRDefault="00B87524" w:rsidP="00B844FE">
      <w:r>
        <w:separator/>
      </w:r>
    </w:p>
  </w:footnote>
  <w:footnote w:type="continuationSeparator" w:id="0">
    <w:p w14:paraId="3A8158B9" w14:textId="77777777" w:rsidR="00B87524" w:rsidRPr="00B844FE" w:rsidRDefault="00B8752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95CB4" w14:textId="77777777" w:rsidR="002A0269" w:rsidRPr="00B844FE" w:rsidRDefault="00D501E1">
    <w:pPr>
      <w:pStyle w:val="Header"/>
    </w:pPr>
    <w:sdt>
      <w:sdtPr>
        <w:id w:val="-684364211"/>
        <w:placeholder>
          <w:docPart w:val="DCA8D34514AC479A8B37C71D11209A5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CA8D34514AC479A8B37C71D11209A5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A4BD8" w14:textId="357BBDE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B87524">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87524">
          <w:rPr>
            <w:sz w:val="22"/>
            <w:szCs w:val="22"/>
          </w:rPr>
          <w:t>2023R2538</w:t>
        </w:r>
      </w:sdtContent>
    </w:sdt>
  </w:p>
  <w:p w14:paraId="12FC94F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0243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54174926">
    <w:abstractNumId w:val="0"/>
  </w:num>
  <w:num w:numId="2" w16cid:durableId="1249460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524"/>
    <w:rsid w:val="0000526A"/>
    <w:rsid w:val="00054CDC"/>
    <w:rsid w:val="000573A9"/>
    <w:rsid w:val="00072933"/>
    <w:rsid w:val="0007399A"/>
    <w:rsid w:val="00085D22"/>
    <w:rsid w:val="00093AB0"/>
    <w:rsid w:val="000B7649"/>
    <w:rsid w:val="000C0980"/>
    <w:rsid w:val="000C5C77"/>
    <w:rsid w:val="000E3912"/>
    <w:rsid w:val="000F4B65"/>
    <w:rsid w:val="000F590B"/>
    <w:rsid w:val="0010070F"/>
    <w:rsid w:val="00100768"/>
    <w:rsid w:val="0015112E"/>
    <w:rsid w:val="00151BCA"/>
    <w:rsid w:val="001552E7"/>
    <w:rsid w:val="001566B4"/>
    <w:rsid w:val="00175D0B"/>
    <w:rsid w:val="001A1046"/>
    <w:rsid w:val="001A66B7"/>
    <w:rsid w:val="001C279E"/>
    <w:rsid w:val="001D459E"/>
    <w:rsid w:val="001E77C5"/>
    <w:rsid w:val="001F1921"/>
    <w:rsid w:val="0021541B"/>
    <w:rsid w:val="0022348D"/>
    <w:rsid w:val="0027011C"/>
    <w:rsid w:val="00274200"/>
    <w:rsid w:val="00275740"/>
    <w:rsid w:val="0028253B"/>
    <w:rsid w:val="00286868"/>
    <w:rsid w:val="002A0269"/>
    <w:rsid w:val="002C7978"/>
    <w:rsid w:val="002E3E57"/>
    <w:rsid w:val="00303684"/>
    <w:rsid w:val="00304EDC"/>
    <w:rsid w:val="003143F5"/>
    <w:rsid w:val="00314854"/>
    <w:rsid w:val="00331FD8"/>
    <w:rsid w:val="00394191"/>
    <w:rsid w:val="003A1DF4"/>
    <w:rsid w:val="003A6BE0"/>
    <w:rsid w:val="003C28CD"/>
    <w:rsid w:val="003C51CD"/>
    <w:rsid w:val="003C6034"/>
    <w:rsid w:val="00400B5C"/>
    <w:rsid w:val="004368E0"/>
    <w:rsid w:val="004376AD"/>
    <w:rsid w:val="0047354F"/>
    <w:rsid w:val="00496B94"/>
    <w:rsid w:val="004B4B16"/>
    <w:rsid w:val="004C13DD"/>
    <w:rsid w:val="004D3ABE"/>
    <w:rsid w:val="004E3441"/>
    <w:rsid w:val="00500579"/>
    <w:rsid w:val="00533539"/>
    <w:rsid w:val="00543131"/>
    <w:rsid w:val="005607AE"/>
    <w:rsid w:val="005A5366"/>
    <w:rsid w:val="006324C1"/>
    <w:rsid w:val="006369EB"/>
    <w:rsid w:val="00637E73"/>
    <w:rsid w:val="00671EBD"/>
    <w:rsid w:val="006865E9"/>
    <w:rsid w:val="00686E9A"/>
    <w:rsid w:val="00691F3E"/>
    <w:rsid w:val="00694BFB"/>
    <w:rsid w:val="00695CE0"/>
    <w:rsid w:val="006A106B"/>
    <w:rsid w:val="006A3A71"/>
    <w:rsid w:val="006C523D"/>
    <w:rsid w:val="006D4036"/>
    <w:rsid w:val="006E75AE"/>
    <w:rsid w:val="0070688C"/>
    <w:rsid w:val="00706A53"/>
    <w:rsid w:val="00711F3C"/>
    <w:rsid w:val="00714BFB"/>
    <w:rsid w:val="00737A13"/>
    <w:rsid w:val="00755BB8"/>
    <w:rsid w:val="007A15A2"/>
    <w:rsid w:val="007A5259"/>
    <w:rsid w:val="007A7081"/>
    <w:rsid w:val="007F0C6F"/>
    <w:rsid w:val="007F1CF5"/>
    <w:rsid w:val="00834EDE"/>
    <w:rsid w:val="00861AE5"/>
    <w:rsid w:val="008736AA"/>
    <w:rsid w:val="008D275D"/>
    <w:rsid w:val="00903DFE"/>
    <w:rsid w:val="00932572"/>
    <w:rsid w:val="00980327"/>
    <w:rsid w:val="00986478"/>
    <w:rsid w:val="009B5557"/>
    <w:rsid w:val="009F1067"/>
    <w:rsid w:val="00A00F2C"/>
    <w:rsid w:val="00A31E01"/>
    <w:rsid w:val="00A527AD"/>
    <w:rsid w:val="00A55A81"/>
    <w:rsid w:val="00A718CF"/>
    <w:rsid w:val="00A90F6D"/>
    <w:rsid w:val="00AA4C9C"/>
    <w:rsid w:val="00AE0AEC"/>
    <w:rsid w:val="00AE48A0"/>
    <w:rsid w:val="00AE61BE"/>
    <w:rsid w:val="00B16F25"/>
    <w:rsid w:val="00B24422"/>
    <w:rsid w:val="00B66B81"/>
    <w:rsid w:val="00B71E6F"/>
    <w:rsid w:val="00B80C20"/>
    <w:rsid w:val="00B844FE"/>
    <w:rsid w:val="00B86B4F"/>
    <w:rsid w:val="00B87524"/>
    <w:rsid w:val="00BA1F84"/>
    <w:rsid w:val="00BC562B"/>
    <w:rsid w:val="00BD4FC4"/>
    <w:rsid w:val="00C26315"/>
    <w:rsid w:val="00C33014"/>
    <w:rsid w:val="00C33434"/>
    <w:rsid w:val="00C34869"/>
    <w:rsid w:val="00C37143"/>
    <w:rsid w:val="00C42EB6"/>
    <w:rsid w:val="00C57B69"/>
    <w:rsid w:val="00C85096"/>
    <w:rsid w:val="00C90D38"/>
    <w:rsid w:val="00C91F67"/>
    <w:rsid w:val="00CB180C"/>
    <w:rsid w:val="00CB20EF"/>
    <w:rsid w:val="00CC1F3B"/>
    <w:rsid w:val="00CC3BD9"/>
    <w:rsid w:val="00CD12CB"/>
    <w:rsid w:val="00CD36CF"/>
    <w:rsid w:val="00CF1858"/>
    <w:rsid w:val="00CF1DCA"/>
    <w:rsid w:val="00D00B80"/>
    <w:rsid w:val="00D04C51"/>
    <w:rsid w:val="00D501E1"/>
    <w:rsid w:val="00D579FC"/>
    <w:rsid w:val="00D63D99"/>
    <w:rsid w:val="00D81C16"/>
    <w:rsid w:val="00D84654"/>
    <w:rsid w:val="00DE526B"/>
    <w:rsid w:val="00DF199D"/>
    <w:rsid w:val="00E01542"/>
    <w:rsid w:val="00E04ACB"/>
    <w:rsid w:val="00E12A0C"/>
    <w:rsid w:val="00E1316D"/>
    <w:rsid w:val="00E365F1"/>
    <w:rsid w:val="00E62F48"/>
    <w:rsid w:val="00E831B3"/>
    <w:rsid w:val="00E95FBC"/>
    <w:rsid w:val="00E97396"/>
    <w:rsid w:val="00EC5E63"/>
    <w:rsid w:val="00EE70CB"/>
    <w:rsid w:val="00F0566B"/>
    <w:rsid w:val="00F41CA2"/>
    <w:rsid w:val="00F443C0"/>
    <w:rsid w:val="00F62EFB"/>
    <w:rsid w:val="00F77D0C"/>
    <w:rsid w:val="00F85811"/>
    <w:rsid w:val="00F939A4"/>
    <w:rsid w:val="00FA7B09"/>
    <w:rsid w:val="00FB6F7D"/>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C2FEA"/>
  <w15:chartTrackingRefBased/>
  <w15:docId w15:val="{7FA9B643-F918-4C97-8BD1-201753160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B87524"/>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9AED329EDE4912BA920AA738985F12"/>
        <w:category>
          <w:name w:val="General"/>
          <w:gallery w:val="placeholder"/>
        </w:category>
        <w:types>
          <w:type w:val="bbPlcHdr"/>
        </w:types>
        <w:behaviors>
          <w:behavior w:val="content"/>
        </w:behaviors>
        <w:guid w:val="{B0E48F90-53AE-452E-B177-AB6CBD0AFEAC}"/>
      </w:docPartPr>
      <w:docPartBody>
        <w:p w:rsidR="005D2EE7" w:rsidRDefault="005D2EE7">
          <w:pPr>
            <w:pStyle w:val="CC9AED329EDE4912BA920AA738985F12"/>
          </w:pPr>
          <w:r w:rsidRPr="00B844FE">
            <w:t>Prefix Text</w:t>
          </w:r>
        </w:p>
      </w:docPartBody>
    </w:docPart>
    <w:docPart>
      <w:docPartPr>
        <w:name w:val="DCA8D34514AC479A8B37C71D11209A5D"/>
        <w:category>
          <w:name w:val="General"/>
          <w:gallery w:val="placeholder"/>
        </w:category>
        <w:types>
          <w:type w:val="bbPlcHdr"/>
        </w:types>
        <w:behaviors>
          <w:behavior w:val="content"/>
        </w:behaviors>
        <w:guid w:val="{19E23732-1339-4F2D-B5E5-354C7163A107}"/>
      </w:docPartPr>
      <w:docPartBody>
        <w:p w:rsidR="005D2EE7" w:rsidRDefault="005D2EE7">
          <w:pPr>
            <w:pStyle w:val="DCA8D34514AC479A8B37C71D11209A5D"/>
          </w:pPr>
          <w:r w:rsidRPr="00B844FE">
            <w:t>[Type here]</w:t>
          </w:r>
        </w:p>
      </w:docPartBody>
    </w:docPart>
    <w:docPart>
      <w:docPartPr>
        <w:name w:val="54E5C9178FB94BB29217A09A4DEE3B0C"/>
        <w:category>
          <w:name w:val="General"/>
          <w:gallery w:val="placeholder"/>
        </w:category>
        <w:types>
          <w:type w:val="bbPlcHdr"/>
        </w:types>
        <w:behaviors>
          <w:behavior w:val="content"/>
        </w:behaviors>
        <w:guid w:val="{45A51375-7063-4732-804A-860F4B501163}"/>
      </w:docPartPr>
      <w:docPartBody>
        <w:p w:rsidR="005D2EE7" w:rsidRDefault="005D2EE7">
          <w:pPr>
            <w:pStyle w:val="54E5C9178FB94BB29217A09A4DEE3B0C"/>
          </w:pPr>
          <w:r w:rsidRPr="00B844FE">
            <w:t>Number</w:t>
          </w:r>
        </w:p>
      </w:docPartBody>
    </w:docPart>
    <w:docPart>
      <w:docPartPr>
        <w:name w:val="BD7D3A8FA8834D8985BC7C34B0070C82"/>
        <w:category>
          <w:name w:val="General"/>
          <w:gallery w:val="placeholder"/>
        </w:category>
        <w:types>
          <w:type w:val="bbPlcHdr"/>
        </w:types>
        <w:behaviors>
          <w:behavior w:val="content"/>
        </w:behaviors>
        <w:guid w:val="{04604141-9728-49F9-AC32-78FC2CBC7B86}"/>
      </w:docPartPr>
      <w:docPartBody>
        <w:p w:rsidR="005D2EE7" w:rsidRDefault="005D2EE7">
          <w:pPr>
            <w:pStyle w:val="BD7D3A8FA8834D8985BC7C34B0070C82"/>
          </w:pPr>
          <w:r w:rsidRPr="00B844FE">
            <w:t>Enter Sponsors Here</w:t>
          </w:r>
        </w:p>
      </w:docPartBody>
    </w:docPart>
    <w:docPart>
      <w:docPartPr>
        <w:name w:val="B8A613A0964C4326BEF789180EF5B6AE"/>
        <w:category>
          <w:name w:val="General"/>
          <w:gallery w:val="placeholder"/>
        </w:category>
        <w:types>
          <w:type w:val="bbPlcHdr"/>
        </w:types>
        <w:behaviors>
          <w:behavior w:val="content"/>
        </w:behaviors>
        <w:guid w:val="{052CDBA5-1D18-4BBC-A3B7-CDE909EE0DD6}"/>
      </w:docPartPr>
      <w:docPartBody>
        <w:p w:rsidR="005D2EE7" w:rsidRDefault="005D2EE7">
          <w:pPr>
            <w:pStyle w:val="B8A613A0964C4326BEF789180EF5B6A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EE7"/>
    <w:rsid w:val="005D2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9AED329EDE4912BA920AA738985F12">
    <w:name w:val="CC9AED329EDE4912BA920AA738985F12"/>
  </w:style>
  <w:style w:type="paragraph" w:customStyle="1" w:styleId="DCA8D34514AC479A8B37C71D11209A5D">
    <w:name w:val="DCA8D34514AC479A8B37C71D11209A5D"/>
  </w:style>
  <w:style w:type="paragraph" w:customStyle="1" w:styleId="54E5C9178FB94BB29217A09A4DEE3B0C">
    <w:name w:val="54E5C9178FB94BB29217A09A4DEE3B0C"/>
  </w:style>
  <w:style w:type="paragraph" w:customStyle="1" w:styleId="BD7D3A8FA8834D8985BC7C34B0070C82">
    <w:name w:val="BD7D3A8FA8834D8985BC7C34B0070C82"/>
  </w:style>
  <w:style w:type="character" w:styleId="PlaceholderText">
    <w:name w:val="Placeholder Text"/>
    <w:basedOn w:val="DefaultParagraphFont"/>
    <w:uiPriority w:val="99"/>
    <w:semiHidden/>
    <w:rPr>
      <w:color w:val="808080"/>
    </w:rPr>
  </w:style>
  <w:style w:type="paragraph" w:customStyle="1" w:styleId="B8A613A0964C4326BEF789180EF5B6AE">
    <w:name w:val="B8A613A0964C4326BEF789180EF5B6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7</Pages>
  <Words>1581</Words>
  <Characters>9016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3</cp:revision>
  <dcterms:created xsi:type="dcterms:W3CDTF">2023-01-13T15:19:00Z</dcterms:created>
  <dcterms:modified xsi:type="dcterms:W3CDTF">2023-01-24T15:18:00Z</dcterms:modified>
</cp:coreProperties>
</file>