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8081A" w14:textId="77777777" w:rsidR="00FE067E" w:rsidRPr="00796D0D" w:rsidRDefault="003C6034" w:rsidP="00CC1F3B">
      <w:pPr>
        <w:pStyle w:val="TitlePageOrigin"/>
        <w:rPr>
          <w:color w:val="auto"/>
        </w:rPr>
      </w:pPr>
      <w:r w:rsidRPr="00796D0D">
        <w:rPr>
          <w:caps w:val="0"/>
          <w:color w:val="auto"/>
        </w:rPr>
        <w:t>WEST VIRGINIA LEGISLATURE</w:t>
      </w:r>
    </w:p>
    <w:p w14:paraId="799B9CF1" w14:textId="30EAB60A" w:rsidR="00CD36CF" w:rsidRPr="00796D0D" w:rsidRDefault="00CD36CF" w:rsidP="00CC1F3B">
      <w:pPr>
        <w:pStyle w:val="TitlePageSession"/>
        <w:rPr>
          <w:color w:val="auto"/>
        </w:rPr>
      </w:pPr>
      <w:r w:rsidRPr="00796D0D">
        <w:rPr>
          <w:color w:val="auto"/>
        </w:rPr>
        <w:t>20</w:t>
      </w:r>
      <w:r w:rsidR="00EC5E63" w:rsidRPr="00796D0D">
        <w:rPr>
          <w:color w:val="auto"/>
        </w:rPr>
        <w:t>2</w:t>
      </w:r>
      <w:r w:rsidR="00B76F98" w:rsidRPr="00796D0D">
        <w:rPr>
          <w:color w:val="auto"/>
        </w:rPr>
        <w:t>3</w:t>
      </w:r>
      <w:r w:rsidRPr="00796D0D">
        <w:rPr>
          <w:color w:val="auto"/>
        </w:rPr>
        <w:t xml:space="preserve"> </w:t>
      </w:r>
      <w:r w:rsidR="003C6034" w:rsidRPr="00796D0D">
        <w:rPr>
          <w:caps w:val="0"/>
          <w:color w:val="auto"/>
        </w:rPr>
        <w:t>REGULAR SESSION</w:t>
      </w:r>
    </w:p>
    <w:p w14:paraId="61E0BF09" w14:textId="77777777" w:rsidR="00CD36CF" w:rsidRPr="00796D0D" w:rsidRDefault="0019738C" w:rsidP="00CC1F3B">
      <w:pPr>
        <w:pStyle w:val="TitlePageBillPrefix"/>
        <w:rPr>
          <w:color w:val="auto"/>
        </w:rPr>
      </w:pPr>
      <w:sdt>
        <w:sdtPr>
          <w:rPr>
            <w:color w:val="auto"/>
          </w:rPr>
          <w:tag w:val="IntroDate"/>
          <w:id w:val="-1236936958"/>
          <w:placeholder>
            <w:docPart w:val="42BD003ED5084EBBA1379A99EB43EF2F"/>
          </w:placeholder>
          <w:text/>
        </w:sdtPr>
        <w:sdtEndPr/>
        <w:sdtContent>
          <w:r w:rsidR="00AE48A0" w:rsidRPr="00796D0D">
            <w:rPr>
              <w:color w:val="auto"/>
            </w:rPr>
            <w:t>Introduced</w:t>
          </w:r>
        </w:sdtContent>
      </w:sdt>
    </w:p>
    <w:p w14:paraId="060DB548" w14:textId="12270AF4" w:rsidR="00CD36CF" w:rsidRPr="00796D0D" w:rsidRDefault="0019738C" w:rsidP="00CC1F3B">
      <w:pPr>
        <w:pStyle w:val="BillNumber"/>
        <w:rPr>
          <w:color w:val="auto"/>
        </w:rPr>
      </w:pPr>
      <w:sdt>
        <w:sdtPr>
          <w:rPr>
            <w:color w:val="auto"/>
          </w:rPr>
          <w:tag w:val="Chamber"/>
          <w:id w:val="893011969"/>
          <w:lock w:val="sdtLocked"/>
          <w:placeholder>
            <w:docPart w:val="412B7F5BBB784C26BCA78BCB7BC13C71"/>
          </w:placeholder>
          <w:dropDownList>
            <w:listItem w:displayText="House" w:value="House"/>
            <w:listItem w:displayText="Senate" w:value="Senate"/>
          </w:dropDownList>
        </w:sdtPr>
        <w:sdtEndPr/>
        <w:sdtContent>
          <w:r w:rsidR="00C33434" w:rsidRPr="00796D0D">
            <w:rPr>
              <w:color w:val="auto"/>
            </w:rPr>
            <w:t>House</w:t>
          </w:r>
        </w:sdtContent>
      </w:sdt>
      <w:r w:rsidR="00303684" w:rsidRPr="00796D0D">
        <w:rPr>
          <w:color w:val="auto"/>
        </w:rPr>
        <w:t xml:space="preserve"> </w:t>
      </w:r>
      <w:r w:rsidR="00CD36CF" w:rsidRPr="00796D0D">
        <w:rPr>
          <w:color w:val="auto"/>
        </w:rPr>
        <w:t xml:space="preserve">Bill </w:t>
      </w:r>
      <w:sdt>
        <w:sdtPr>
          <w:rPr>
            <w:color w:val="auto"/>
          </w:rPr>
          <w:tag w:val="BNum"/>
          <w:id w:val="1645317809"/>
          <w:lock w:val="sdtLocked"/>
          <w:placeholder>
            <w:docPart w:val="EA06EFF3AA434DD49A80248C499D2580"/>
          </w:placeholder>
          <w:text/>
        </w:sdtPr>
        <w:sdtEndPr/>
        <w:sdtContent>
          <w:r>
            <w:rPr>
              <w:color w:val="auto"/>
            </w:rPr>
            <w:t>2427</w:t>
          </w:r>
        </w:sdtContent>
      </w:sdt>
    </w:p>
    <w:p w14:paraId="56F04C0B" w14:textId="476D10F1" w:rsidR="00CD36CF" w:rsidRPr="00796D0D" w:rsidRDefault="00CD36CF" w:rsidP="00CC1F3B">
      <w:pPr>
        <w:pStyle w:val="Sponsors"/>
        <w:rPr>
          <w:color w:val="auto"/>
        </w:rPr>
      </w:pPr>
      <w:r w:rsidRPr="00796D0D">
        <w:rPr>
          <w:color w:val="auto"/>
        </w:rPr>
        <w:t xml:space="preserve">By </w:t>
      </w:r>
      <w:sdt>
        <w:sdtPr>
          <w:rPr>
            <w:color w:val="auto"/>
          </w:rPr>
          <w:tag w:val="Sponsors"/>
          <w:id w:val="1589585889"/>
          <w:placeholder>
            <w:docPart w:val="31973731C43242FD9A3113918098E6D1"/>
          </w:placeholder>
          <w:text w:multiLine="1"/>
        </w:sdtPr>
        <w:sdtEndPr/>
        <w:sdtContent>
          <w:r w:rsidR="00B0293D" w:rsidRPr="00796D0D">
            <w:rPr>
              <w:color w:val="auto"/>
            </w:rPr>
            <w:t>Delegate Rohrbach</w:t>
          </w:r>
        </w:sdtContent>
      </w:sdt>
    </w:p>
    <w:p w14:paraId="5BA2275F" w14:textId="560393F7" w:rsidR="00E831B3" w:rsidRPr="00796D0D" w:rsidRDefault="00CD36CF" w:rsidP="00CC1F3B">
      <w:pPr>
        <w:pStyle w:val="References"/>
        <w:rPr>
          <w:color w:val="auto"/>
        </w:rPr>
      </w:pPr>
      <w:r w:rsidRPr="00796D0D">
        <w:rPr>
          <w:color w:val="auto"/>
        </w:rPr>
        <w:t>[</w:t>
      </w:r>
      <w:sdt>
        <w:sdtPr>
          <w:rPr>
            <w:color w:val="auto"/>
          </w:rPr>
          <w:tag w:val="References"/>
          <w:id w:val="-1043047873"/>
          <w:placeholder>
            <w:docPart w:val="5A375F9D51064A1E8F545F56E29EFD08"/>
          </w:placeholder>
          <w:text w:multiLine="1"/>
        </w:sdtPr>
        <w:sdtEndPr/>
        <w:sdtContent>
          <w:r w:rsidR="0019738C">
            <w:rPr>
              <w:color w:val="auto"/>
            </w:rPr>
            <w:t>Introduced January 11, 2023; Referred to the Committee on Health and Human Resources</w:t>
          </w:r>
        </w:sdtContent>
      </w:sdt>
      <w:r w:rsidRPr="00796D0D">
        <w:rPr>
          <w:color w:val="auto"/>
        </w:rPr>
        <w:t>]</w:t>
      </w:r>
    </w:p>
    <w:p w14:paraId="76CD5E7F" w14:textId="3F81AC05" w:rsidR="00303684" w:rsidRPr="00796D0D" w:rsidRDefault="0000526A" w:rsidP="00CC1F3B">
      <w:pPr>
        <w:pStyle w:val="TitleSection"/>
        <w:rPr>
          <w:color w:val="auto"/>
        </w:rPr>
      </w:pPr>
      <w:r w:rsidRPr="00796D0D">
        <w:rPr>
          <w:color w:val="auto"/>
        </w:rPr>
        <w:lastRenderedPageBreak/>
        <w:t>A BILL</w:t>
      </w:r>
      <w:r w:rsidR="00057289" w:rsidRPr="00796D0D">
        <w:rPr>
          <w:color w:val="auto"/>
        </w:rPr>
        <w:t xml:space="preserve"> to amend and reenact §16-2D-9, of the Code of West Virginia, 1931, as amended, relating to certificate of need; establishing the status of beds when an intermediate care facility for individuals with intellectual disabilities closes.</w:t>
      </w:r>
    </w:p>
    <w:p w14:paraId="3FAF190F" w14:textId="77777777" w:rsidR="00303684" w:rsidRPr="00796D0D" w:rsidRDefault="00303684" w:rsidP="00CC1F3B">
      <w:pPr>
        <w:pStyle w:val="EnactingClause"/>
        <w:rPr>
          <w:color w:val="auto"/>
        </w:rPr>
      </w:pPr>
      <w:r w:rsidRPr="00796D0D">
        <w:rPr>
          <w:color w:val="auto"/>
        </w:rPr>
        <w:t>Be it enacted by the Legislature of West Virginia:</w:t>
      </w:r>
    </w:p>
    <w:p w14:paraId="3B613615" w14:textId="77777777" w:rsidR="003C6034" w:rsidRPr="00796D0D" w:rsidRDefault="003C6034" w:rsidP="00CC1F3B">
      <w:pPr>
        <w:pStyle w:val="EnactingClause"/>
        <w:rPr>
          <w:color w:val="auto"/>
        </w:rPr>
        <w:sectPr w:rsidR="003C6034" w:rsidRPr="00796D0D" w:rsidSect="00153B8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8FBF2D6" w14:textId="77777777" w:rsidR="00057289" w:rsidRPr="00796D0D" w:rsidRDefault="00057289" w:rsidP="007B7F0F">
      <w:pPr>
        <w:pStyle w:val="ArticleHeading"/>
        <w:rPr>
          <w:color w:val="auto"/>
        </w:rPr>
        <w:sectPr w:rsidR="00057289" w:rsidRPr="00796D0D" w:rsidSect="00153B86">
          <w:type w:val="continuous"/>
          <w:pgSz w:w="12240" w:h="15840" w:code="1"/>
          <w:pgMar w:top="1440" w:right="1440" w:bottom="1440" w:left="1440" w:header="720" w:footer="720" w:gutter="0"/>
          <w:lnNumType w:countBy="1" w:restart="newSection"/>
          <w:cols w:space="720"/>
          <w:titlePg/>
          <w:docGrid w:linePitch="360"/>
        </w:sectPr>
      </w:pPr>
      <w:r w:rsidRPr="00796D0D">
        <w:rPr>
          <w:color w:val="auto"/>
        </w:rPr>
        <w:t>ARTICLE 2D. CERTIFICATE OF NEED.</w:t>
      </w:r>
    </w:p>
    <w:p w14:paraId="1A828E9F" w14:textId="77777777" w:rsidR="00057289" w:rsidRPr="00796D0D" w:rsidRDefault="00057289" w:rsidP="00057289">
      <w:pPr>
        <w:pStyle w:val="SectionHeading"/>
        <w:rPr>
          <w:color w:val="auto"/>
        </w:rPr>
      </w:pPr>
      <w:r w:rsidRPr="00796D0D">
        <w:rPr>
          <w:color w:val="auto"/>
        </w:rPr>
        <w:t>§16-2D-9. Health services that cannot be developed.</w:t>
      </w:r>
    </w:p>
    <w:p w14:paraId="1DA6288E" w14:textId="77777777" w:rsidR="00057289" w:rsidRPr="00796D0D" w:rsidRDefault="00057289" w:rsidP="004479AB">
      <w:pPr>
        <w:ind w:left="720" w:hanging="720"/>
        <w:jc w:val="both"/>
        <w:outlineLvl w:val="3"/>
        <w:rPr>
          <w:rFonts w:cs="Arial"/>
          <w:b/>
          <w:color w:val="auto"/>
        </w:rPr>
        <w:sectPr w:rsidR="00057289" w:rsidRPr="00796D0D" w:rsidSect="00153B86">
          <w:type w:val="continuous"/>
          <w:pgSz w:w="12240" w:h="15840" w:code="1"/>
          <w:pgMar w:top="1440" w:right="1440" w:bottom="1440" w:left="1440" w:header="720" w:footer="720" w:gutter="0"/>
          <w:lnNumType w:countBy="1" w:restart="newSection"/>
          <w:cols w:space="720"/>
          <w:titlePg/>
          <w:docGrid w:linePitch="360"/>
        </w:sectPr>
      </w:pPr>
    </w:p>
    <w:p w14:paraId="0A6E8B4F" w14:textId="00FCF515" w:rsidR="00057289" w:rsidRPr="00796D0D" w:rsidRDefault="00057289" w:rsidP="00153B86">
      <w:pPr>
        <w:pStyle w:val="SectionBody"/>
        <w:rPr>
          <w:color w:val="auto"/>
        </w:rPr>
      </w:pPr>
      <w:r w:rsidRPr="00796D0D">
        <w:rPr>
          <w:color w:val="auto"/>
        </w:rPr>
        <w:t xml:space="preserve">Notwithstanding §16-2D-8 and §16-2D-11 of this code, these health services require a certificate of </w:t>
      </w:r>
      <w:r w:rsidR="00B76F98" w:rsidRPr="00796D0D">
        <w:rPr>
          <w:color w:val="auto"/>
        </w:rPr>
        <w:t>need,</w:t>
      </w:r>
      <w:r w:rsidRPr="00796D0D">
        <w:rPr>
          <w:color w:val="auto"/>
        </w:rPr>
        <w:t xml:space="preserve"> but the authority may not issue a certificate of need to:</w:t>
      </w:r>
    </w:p>
    <w:p w14:paraId="4DE30042" w14:textId="77777777" w:rsidR="00057289" w:rsidRPr="00796D0D" w:rsidRDefault="00057289" w:rsidP="00153B86">
      <w:pPr>
        <w:pStyle w:val="SectionBody"/>
        <w:rPr>
          <w:color w:val="auto"/>
        </w:rPr>
      </w:pPr>
      <w:r w:rsidRPr="00796D0D">
        <w:rPr>
          <w:color w:val="auto"/>
        </w:rPr>
        <w:t>(1) A health care facility adding intermediate care or skilled nursing beds to its current licensed bed complement, except as provided in §16-2D-11(c)(23) of this code;</w:t>
      </w:r>
    </w:p>
    <w:p w14:paraId="188DC469" w14:textId="77777777" w:rsidR="00057289" w:rsidRPr="00796D0D" w:rsidRDefault="00057289" w:rsidP="00153B86">
      <w:pPr>
        <w:pStyle w:val="SectionBody"/>
        <w:rPr>
          <w:color w:val="auto"/>
        </w:rPr>
      </w:pPr>
      <w:r w:rsidRPr="00796D0D">
        <w:rPr>
          <w:color w:val="auto"/>
        </w:rPr>
        <w:t>(2) A person developing, constructing, or replacing a skilled nursing facility except in the case of facilities designed to replace existing beds in existing facilities that may soon be deemed unsafe or facilities utilizing existing licensed beds from existing facilities which are designed to meet the changing health care delivery system; and</w:t>
      </w:r>
    </w:p>
    <w:p w14:paraId="11B4C138" w14:textId="7968E82F" w:rsidR="00057289" w:rsidRPr="00796D0D" w:rsidRDefault="00057289" w:rsidP="00153B86">
      <w:pPr>
        <w:pStyle w:val="SectionBody"/>
        <w:rPr>
          <w:color w:val="auto"/>
        </w:rPr>
      </w:pPr>
      <w:r w:rsidRPr="00796D0D">
        <w:rPr>
          <w:color w:val="auto"/>
        </w:rPr>
        <w:t>(3) Add beds in an intermediate care facility for individuals with an intellectual disability, except that prohibition does not apply to an intermediate care facility for individuals with intellectual disabilities beds approved under the Kanawha County circuit court order of August 3, 1989, civil action number MISC-81-585 issued in the case of E.H. v. Matin, 168 W.V. 248, 284 S.E. 2d 232 (1981) including the 24 beds provided in §16-2D-8(b)(24) of this code</w:t>
      </w:r>
      <w:bookmarkStart w:id="0" w:name="_Hlk95153568"/>
      <w:r w:rsidRPr="00796D0D">
        <w:rPr>
          <w:color w:val="auto"/>
        </w:rPr>
        <w:t xml:space="preserve">: </w:t>
      </w:r>
      <w:r w:rsidRPr="00796D0D">
        <w:rPr>
          <w:i/>
          <w:iCs/>
          <w:color w:val="auto"/>
          <w:u w:val="single"/>
        </w:rPr>
        <w:t>Provided,</w:t>
      </w:r>
      <w:r w:rsidRPr="00796D0D">
        <w:rPr>
          <w:color w:val="auto"/>
          <w:u w:val="single"/>
        </w:rPr>
        <w:t xml:space="preserve"> That </w:t>
      </w:r>
      <w:r w:rsidR="0039694B" w:rsidRPr="00796D0D">
        <w:rPr>
          <w:color w:val="auto"/>
          <w:u w:val="single"/>
        </w:rPr>
        <w:t>when</w:t>
      </w:r>
      <w:r w:rsidRPr="00796D0D">
        <w:rPr>
          <w:color w:val="auto"/>
          <w:u w:val="single"/>
        </w:rPr>
        <w:t xml:space="preserve"> an existing intermediate care facility for individuals with intellectual disabilities voluntarily or involuntarily closes, those beds shall revert to the Health Care Authority to be redistributed to another provider that has not received any citations related to the health, safety, welfare, or clinical treatment of a consumer in the past 12 months;</w:t>
      </w:r>
      <w:r w:rsidRPr="00796D0D">
        <w:rPr>
          <w:color w:val="auto"/>
        </w:rPr>
        <w:t xml:space="preserve"> </w:t>
      </w:r>
      <w:bookmarkEnd w:id="0"/>
      <w:r w:rsidRPr="00796D0D">
        <w:rPr>
          <w:color w:val="auto"/>
        </w:rPr>
        <w:t xml:space="preserve">and </w:t>
      </w:r>
    </w:p>
    <w:p w14:paraId="1B64911B" w14:textId="405FBDA4" w:rsidR="008736AA" w:rsidRPr="00796D0D" w:rsidRDefault="00057289" w:rsidP="00153B86">
      <w:pPr>
        <w:pStyle w:val="SectionBody"/>
        <w:rPr>
          <w:color w:val="auto"/>
        </w:rPr>
      </w:pPr>
      <w:r w:rsidRPr="00796D0D">
        <w:rPr>
          <w:color w:val="auto"/>
        </w:rPr>
        <w:t>(4) An opioid treatment program.</w:t>
      </w:r>
    </w:p>
    <w:p w14:paraId="613B8822" w14:textId="2D5E7B63" w:rsidR="006865E9" w:rsidRPr="00796D0D" w:rsidRDefault="00CF1DCA" w:rsidP="00CC1F3B">
      <w:pPr>
        <w:pStyle w:val="Note"/>
        <w:rPr>
          <w:color w:val="auto"/>
        </w:rPr>
      </w:pPr>
      <w:r w:rsidRPr="00796D0D">
        <w:rPr>
          <w:color w:val="auto"/>
        </w:rPr>
        <w:t>NOTE: The</w:t>
      </w:r>
      <w:r w:rsidR="006865E9" w:rsidRPr="00796D0D">
        <w:rPr>
          <w:color w:val="auto"/>
        </w:rPr>
        <w:t xml:space="preserve"> purpose of this bill is </w:t>
      </w:r>
      <w:r w:rsidR="005C6166" w:rsidRPr="00796D0D">
        <w:rPr>
          <w:color w:val="auto"/>
        </w:rPr>
        <w:t>to establish the status of beds when an intermediate care facility for individuals with intellectual disabilities closes.</w:t>
      </w:r>
      <w:r w:rsidR="006865E9" w:rsidRPr="00796D0D">
        <w:rPr>
          <w:color w:val="auto"/>
        </w:rPr>
        <w:t xml:space="preserve"> </w:t>
      </w:r>
    </w:p>
    <w:p w14:paraId="43E25D7D" w14:textId="77777777" w:rsidR="006865E9" w:rsidRPr="00796D0D" w:rsidRDefault="00AE48A0" w:rsidP="00CC1F3B">
      <w:pPr>
        <w:pStyle w:val="Note"/>
        <w:rPr>
          <w:color w:val="auto"/>
        </w:rPr>
      </w:pPr>
      <w:r w:rsidRPr="00796D0D">
        <w:rPr>
          <w:color w:val="auto"/>
        </w:rPr>
        <w:t>Strike-throughs indicate language that would be stricken from a heading or the present law and underscoring indicates new language that would be added.</w:t>
      </w:r>
    </w:p>
    <w:sectPr w:rsidR="006865E9" w:rsidRPr="00796D0D" w:rsidSect="00153B8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331A6" w14:textId="77777777" w:rsidR="00BB33EA" w:rsidRPr="00B844FE" w:rsidRDefault="00BB33EA" w:rsidP="00B844FE">
      <w:r>
        <w:separator/>
      </w:r>
    </w:p>
  </w:endnote>
  <w:endnote w:type="continuationSeparator" w:id="0">
    <w:p w14:paraId="24A643FB" w14:textId="77777777" w:rsidR="00BB33EA" w:rsidRPr="00B844FE" w:rsidRDefault="00BB33E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026158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0146DB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CD4ACD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0CBA" w14:textId="77777777" w:rsidR="009B7F44" w:rsidRDefault="009B7F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C5517" w14:textId="77777777" w:rsidR="00BB33EA" w:rsidRPr="00B844FE" w:rsidRDefault="00BB33EA" w:rsidP="00B844FE">
      <w:r>
        <w:separator/>
      </w:r>
    </w:p>
  </w:footnote>
  <w:footnote w:type="continuationSeparator" w:id="0">
    <w:p w14:paraId="27443C09" w14:textId="77777777" w:rsidR="00BB33EA" w:rsidRPr="00B844FE" w:rsidRDefault="00BB33E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39B85" w14:textId="77777777" w:rsidR="002A0269" w:rsidRPr="00B844FE" w:rsidRDefault="0019738C">
    <w:pPr>
      <w:pStyle w:val="Header"/>
    </w:pPr>
    <w:sdt>
      <w:sdtPr>
        <w:id w:val="-684364211"/>
        <w:placeholder>
          <w:docPart w:val="412B7F5BBB784C26BCA78BCB7BC13C71"/>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12B7F5BBB784C26BCA78BCB7BC13C71"/>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76965" w14:textId="6FFA66F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9B1B4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9B1B42">
          <w:rPr>
            <w:sz w:val="22"/>
            <w:szCs w:val="22"/>
          </w:rPr>
          <w:t>202</w:t>
        </w:r>
        <w:r w:rsidR="009B7F44">
          <w:rPr>
            <w:sz w:val="22"/>
            <w:szCs w:val="22"/>
          </w:rPr>
          <w:t>3</w:t>
        </w:r>
        <w:r w:rsidR="009B1B42">
          <w:rPr>
            <w:sz w:val="22"/>
            <w:szCs w:val="22"/>
          </w:rPr>
          <w:t>R</w:t>
        </w:r>
        <w:r w:rsidR="009B7F44">
          <w:rPr>
            <w:sz w:val="22"/>
            <w:szCs w:val="22"/>
          </w:rPr>
          <w:t>1319</w:t>
        </w:r>
      </w:sdtContent>
    </w:sdt>
  </w:p>
  <w:p w14:paraId="22430DC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F60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289"/>
    <w:rsid w:val="0000526A"/>
    <w:rsid w:val="00057289"/>
    <w:rsid w:val="000573A9"/>
    <w:rsid w:val="00085D22"/>
    <w:rsid w:val="000C5C77"/>
    <w:rsid w:val="000E3912"/>
    <w:rsid w:val="0010070F"/>
    <w:rsid w:val="0015112E"/>
    <w:rsid w:val="00153B86"/>
    <w:rsid w:val="001552E7"/>
    <w:rsid w:val="001566B4"/>
    <w:rsid w:val="0019738C"/>
    <w:rsid w:val="001A66B7"/>
    <w:rsid w:val="001C279E"/>
    <w:rsid w:val="001D459E"/>
    <w:rsid w:val="0022348D"/>
    <w:rsid w:val="0027011C"/>
    <w:rsid w:val="00274200"/>
    <w:rsid w:val="00275740"/>
    <w:rsid w:val="002A0269"/>
    <w:rsid w:val="00303684"/>
    <w:rsid w:val="003143F5"/>
    <w:rsid w:val="00314854"/>
    <w:rsid w:val="00393CDA"/>
    <w:rsid w:val="00394191"/>
    <w:rsid w:val="0039694B"/>
    <w:rsid w:val="003C51CD"/>
    <w:rsid w:val="003C6034"/>
    <w:rsid w:val="00400B5C"/>
    <w:rsid w:val="004368E0"/>
    <w:rsid w:val="00445CA9"/>
    <w:rsid w:val="004A0483"/>
    <w:rsid w:val="004C13DD"/>
    <w:rsid w:val="004D3ABE"/>
    <w:rsid w:val="004E3441"/>
    <w:rsid w:val="004E43E8"/>
    <w:rsid w:val="00500579"/>
    <w:rsid w:val="005A5366"/>
    <w:rsid w:val="005C6166"/>
    <w:rsid w:val="00607A96"/>
    <w:rsid w:val="006369EB"/>
    <w:rsid w:val="00637E73"/>
    <w:rsid w:val="00682CFC"/>
    <w:rsid w:val="006865E9"/>
    <w:rsid w:val="00686E9A"/>
    <w:rsid w:val="00691F3E"/>
    <w:rsid w:val="00694BFB"/>
    <w:rsid w:val="006A106B"/>
    <w:rsid w:val="006A5706"/>
    <w:rsid w:val="006C523D"/>
    <w:rsid w:val="006D4036"/>
    <w:rsid w:val="00796D0D"/>
    <w:rsid w:val="007A5259"/>
    <w:rsid w:val="007A7081"/>
    <w:rsid w:val="007E4659"/>
    <w:rsid w:val="007F1CF5"/>
    <w:rsid w:val="00834EDE"/>
    <w:rsid w:val="008736AA"/>
    <w:rsid w:val="008D275D"/>
    <w:rsid w:val="00980327"/>
    <w:rsid w:val="00986478"/>
    <w:rsid w:val="009B1B42"/>
    <w:rsid w:val="009B3672"/>
    <w:rsid w:val="009B5557"/>
    <w:rsid w:val="009B7F44"/>
    <w:rsid w:val="009F1067"/>
    <w:rsid w:val="00A1347A"/>
    <w:rsid w:val="00A31E01"/>
    <w:rsid w:val="00A527AD"/>
    <w:rsid w:val="00A718CF"/>
    <w:rsid w:val="00AE48A0"/>
    <w:rsid w:val="00AE61BE"/>
    <w:rsid w:val="00B0293D"/>
    <w:rsid w:val="00B16F25"/>
    <w:rsid w:val="00B24422"/>
    <w:rsid w:val="00B66B81"/>
    <w:rsid w:val="00B76F98"/>
    <w:rsid w:val="00B80C20"/>
    <w:rsid w:val="00B844FE"/>
    <w:rsid w:val="00B86B4F"/>
    <w:rsid w:val="00BA1F84"/>
    <w:rsid w:val="00BB33EA"/>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3E03284"/>
  <w15:chartTrackingRefBased/>
  <w15:docId w15:val="{A546E60D-67AA-440D-97F7-64D914A62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57289"/>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BD003ED5084EBBA1379A99EB43EF2F"/>
        <w:category>
          <w:name w:val="General"/>
          <w:gallery w:val="placeholder"/>
        </w:category>
        <w:types>
          <w:type w:val="bbPlcHdr"/>
        </w:types>
        <w:behaviors>
          <w:behavior w:val="content"/>
        </w:behaviors>
        <w:guid w:val="{F05A06F5-7E88-4659-9EFC-8A692E09AD93}"/>
      </w:docPartPr>
      <w:docPartBody>
        <w:p w:rsidR="00B76EC0" w:rsidRDefault="008A77D4">
          <w:pPr>
            <w:pStyle w:val="42BD003ED5084EBBA1379A99EB43EF2F"/>
          </w:pPr>
          <w:r w:rsidRPr="00B844FE">
            <w:t>Prefix Text</w:t>
          </w:r>
        </w:p>
      </w:docPartBody>
    </w:docPart>
    <w:docPart>
      <w:docPartPr>
        <w:name w:val="412B7F5BBB784C26BCA78BCB7BC13C71"/>
        <w:category>
          <w:name w:val="General"/>
          <w:gallery w:val="placeholder"/>
        </w:category>
        <w:types>
          <w:type w:val="bbPlcHdr"/>
        </w:types>
        <w:behaviors>
          <w:behavior w:val="content"/>
        </w:behaviors>
        <w:guid w:val="{CDCEE29C-B787-4A7F-BD41-855156BD1D62}"/>
      </w:docPartPr>
      <w:docPartBody>
        <w:p w:rsidR="00B76EC0" w:rsidRDefault="008A77D4">
          <w:pPr>
            <w:pStyle w:val="412B7F5BBB784C26BCA78BCB7BC13C71"/>
          </w:pPr>
          <w:r w:rsidRPr="00B844FE">
            <w:t>[Type here]</w:t>
          </w:r>
        </w:p>
      </w:docPartBody>
    </w:docPart>
    <w:docPart>
      <w:docPartPr>
        <w:name w:val="EA06EFF3AA434DD49A80248C499D2580"/>
        <w:category>
          <w:name w:val="General"/>
          <w:gallery w:val="placeholder"/>
        </w:category>
        <w:types>
          <w:type w:val="bbPlcHdr"/>
        </w:types>
        <w:behaviors>
          <w:behavior w:val="content"/>
        </w:behaviors>
        <w:guid w:val="{9DEDA535-91EA-4B4D-9338-5E875078CD5F}"/>
      </w:docPartPr>
      <w:docPartBody>
        <w:p w:rsidR="00B76EC0" w:rsidRDefault="008A77D4">
          <w:pPr>
            <w:pStyle w:val="EA06EFF3AA434DD49A80248C499D2580"/>
          </w:pPr>
          <w:r w:rsidRPr="00B844FE">
            <w:t>Number</w:t>
          </w:r>
        </w:p>
      </w:docPartBody>
    </w:docPart>
    <w:docPart>
      <w:docPartPr>
        <w:name w:val="31973731C43242FD9A3113918098E6D1"/>
        <w:category>
          <w:name w:val="General"/>
          <w:gallery w:val="placeholder"/>
        </w:category>
        <w:types>
          <w:type w:val="bbPlcHdr"/>
        </w:types>
        <w:behaviors>
          <w:behavior w:val="content"/>
        </w:behaviors>
        <w:guid w:val="{5607BE7E-F447-4517-9C0C-8B8C171CD125}"/>
      </w:docPartPr>
      <w:docPartBody>
        <w:p w:rsidR="00B76EC0" w:rsidRDefault="008A77D4">
          <w:pPr>
            <w:pStyle w:val="31973731C43242FD9A3113918098E6D1"/>
          </w:pPr>
          <w:r w:rsidRPr="00B844FE">
            <w:t>Enter Sponsors Here</w:t>
          </w:r>
        </w:p>
      </w:docPartBody>
    </w:docPart>
    <w:docPart>
      <w:docPartPr>
        <w:name w:val="5A375F9D51064A1E8F545F56E29EFD08"/>
        <w:category>
          <w:name w:val="General"/>
          <w:gallery w:val="placeholder"/>
        </w:category>
        <w:types>
          <w:type w:val="bbPlcHdr"/>
        </w:types>
        <w:behaviors>
          <w:behavior w:val="content"/>
        </w:behaviors>
        <w:guid w:val="{6C98DC8C-0121-4583-8DA8-3B8C6761EA12}"/>
      </w:docPartPr>
      <w:docPartBody>
        <w:p w:rsidR="00B76EC0" w:rsidRDefault="008A77D4">
          <w:pPr>
            <w:pStyle w:val="5A375F9D51064A1E8F545F56E29EFD0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7D4"/>
    <w:rsid w:val="008A77D4"/>
    <w:rsid w:val="00B76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2BD003ED5084EBBA1379A99EB43EF2F">
    <w:name w:val="42BD003ED5084EBBA1379A99EB43EF2F"/>
  </w:style>
  <w:style w:type="paragraph" w:customStyle="1" w:styleId="412B7F5BBB784C26BCA78BCB7BC13C71">
    <w:name w:val="412B7F5BBB784C26BCA78BCB7BC13C71"/>
  </w:style>
  <w:style w:type="paragraph" w:customStyle="1" w:styleId="EA06EFF3AA434DD49A80248C499D2580">
    <w:name w:val="EA06EFF3AA434DD49A80248C499D2580"/>
  </w:style>
  <w:style w:type="paragraph" w:customStyle="1" w:styleId="31973731C43242FD9A3113918098E6D1">
    <w:name w:val="31973731C43242FD9A3113918098E6D1"/>
  </w:style>
  <w:style w:type="character" w:styleId="PlaceholderText">
    <w:name w:val="Placeholder Text"/>
    <w:basedOn w:val="DefaultParagraphFont"/>
    <w:uiPriority w:val="99"/>
    <w:semiHidden/>
    <w:rPr>
      <w:color w:val="808080"/>
    </w:rPr>
  </w:style>
  <w:style w:type="paragraph" w:customStyle="1" w:styleId="5A375F9D51064A1E8F545F56E29EFD08">
    <w:name w:val="5A375F9D51064A1E8F545F56E29EFD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Roskovensky</dc:creator>
  <cp:keywords/>
  <dc:description/>
  <cp:lastModifiedBy>Robert Altmann</cp:lastModifiedBy>
  <cp:revision>2</cp:revision>
  <dcterms:created xsi:type="dcterms:W3CDTF">2023-01-10T17:19:00Z</dcterms:created>
  <dcterms:modified xsi:type="dcterms:W3CDTF">2023-01-10T17:19:00Z</dcterms:modified>
</cp:coreProperties>
</file>