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A6D60C" w14:textId="77777777" w:rsidR="00FE067E" w:rsidRPr="00995C6C" w:rsidRDefault="003C6034" w:rsidP="00CC1F3B">
      <w:pPr>
        <w:pStyle w:val="TitlePageOrigin"/>
        <w:rPr>
          <w:color w:val="auto"/>
        </w:rPr>
      </w:pPr>
      <w:r w:rsidRPr="00995C6C">
        <w:rPr>
          <w:caps w:val="0"/>
          <w:color w:val="auto"/>
        </w:rPr>
        <w:t>WEST VIRGINIA LEGISLATURE</w:t>
      </w:r>
    </w:p>
    <w:p w14:paraId="5B6E6FD0" w14:textId="7C051F45" w:rsidR="00CD36CF" w:rsidRPr="00995C6C" w:rsidRDefault="00CD36CF" w:rsidP="00CC1F3B">
      <w:pPr>
        <w:pStyle w:val="TitlePageSession"/>
        <w:rPr>
          <w:color w:val="auto"/>
        </w:rPr>
      </w:pPr>
      <w:r w:rsidRPr="00995C6C">
        <w:rPr>
          <w:color w:val="auto"/>
        </w:rPr>
        <w:t>20</w:t>
      </w:r>
      <w:r w:rsidR="00EC5E63" w:rsidRPr="00995C6C">
        <w:rPr>
          <w:color w:val="auto"/>
        </w:rPr>
        <w:t>2</w:t>
      </w:r>
      <w:r w:rsidR="00343C28" w:rsidRPr="00995C6C">
        <w:rPr>
          <w:color w:val="auto"/>
        </w:rPr>
        <w:t>3</w:t>
      </w:r>
      <w:r w:rsidRPr="00995C6C">
        <w:rPr>
          <w:color w:val="auto"/>
        </w:rPr>
        <w:t xml:space="preserve"> </w:t>
      </w:r>
      <w:r w:rsidR="003C6034" w:rsidRPr="00995C6C">
        <w:rPr>
          <w:caps w:val="0"/>
          <w:color w:val="auto"/>
        </w:rPr>
        <w:t>REGULAR SESSION</w:t>
      </w:r>
    </w:p>
    <w:p w14:paraId="36C45628" w14:textId="77777777" w:rsidR="00CD36CF" w:rsidRPr="00995C6C" w:rsidRDefault="00566CA8" w:rsidP="00CC1F3B">
      <w:pPr>
        <w:pStyle w:val="TitlePageBillPrefix"/>
        <w:rPr>
          <w:color w:val="auto"/>
        </w:rPr>
      </w:pPr>
      <w:sdt>
        <w:sdtPr>
          <w:rPr>
            <w:color w:val="auto"/>
          </w:rPr>
          <w:tag w:val="IntroDate"/>
          <w:id w:val="-1236936958"/>
          <w:placeholder>
            <w:docPart w:val="3968F787D1EF4A48AAF0726218305F02"/>
          </w:placeholder>
          <w:text/>
        </w:sdtPr>
        <w:sdtEndPr/>
        <w:sdtContent>
          <w:r w:rsidR="00AE48A0" w:rsidRPr="00995C6C">
            <w:rPr>
              <w:color w:val="auto"/>
            </w:rPr>
            <w:t>Introduced</w:t>
          </w:r>
        </w:sdtContent>
      </w:sdt>
    </w:p>
    <w:p w14:paraId="2529FCF9" w14:textId="367927AF" w:rsidR="00CD36CF" w:rsidRPr="00995C6C" w:rsidRDefault="00566CA8" w:rsidP="00CC1F3B">
      <w:pPr>
        <w:pStyle w:val="BillNumber"/>
        <w:rPr>
          <w:color w:val="auto"/>
        </w:rPr>
      </w:pPr>
      <w:sdt>
        <w:sdtPr>
          <w:rPr>
            <w:color w:val="auto"/>
          </w:rPr>
          <w:tag w:val="Chamber"/>
          <w:id w:val="893011969"/>
          <w:lock w:val="sdtLocked"/>
          <w:placeholder>
            <w:docPart w:val="4619BD16CDCF4EA8AD3DE33D3A1605AC"/>
          </w:placeholder>
          <w:dropDownList>
            <w:listItem w:displayText="House" w:value="House"/>
            <w:listItem w:displayText="Senate" w:value="Senate"/>
          </w:dropDownList>
        </w:sdtPr>
        <w:sdtEndPr/>
        <w:sdtContent>
          <w:r w:rsidR="00C33434" w:rsidRPr="00995C6C">
            <w:rPr>
              <w:color w:val="auto"/>
            </w:rPr>
            <w:t>House</w:t>
          </w:r>
        </w:sdtContent>
      </w:sdt>
      <w:r w:rsidR="00303684" w:rsidRPr="00995C6C">
        <w:rPr>
          <w:color w:val="auto"/>
        </w:rPr>
        <w:t xml:space="preserve"> </w:t>
      </w:r>
      <w:r w:rsidR="00CD36CF" w:rsidRPr="00995C6C">
        <w:rPr>
          <w:color w:val="auto"/>
        </w:rPr>
        <w:t xml:space="preserve">Bill </w:t>
      </w:r>
      <w:sdt>
        <w:sdtPr>
          <w:rPr>
            <w:color w:val="auto"/>
          </w:rPr>
          <w:tag w:val="BNum"/>
          <w:id w:val="1645317809"/>
          <w:lock w:val="sdtLocked"/>
          <w:placeholder>
            <w:docPart w:val="DE9025DC517849E88908B39528CE3F2A"/>
          </w:placeholder>
          <w:text/>
        </w:sdtPr>
        <w:sdtEndPr/>
        <w:sdtContent>
          <w:r>
            <w:rPr>
              <w:color w:val="auto"/>
            </w:rPr>
            <w:t>2301</w:t>
          </w:r>
        </w:sdtContent>
      </w:sdt>
    </w:p>
    <w:p w14:paraId="56DA9806" w14:textId="4F4B0BDC" w:rsidR="00CD36CF" w:rsidRPr="00995C6C" w:rsidRDefault="00CD36CF" w:rsidP="00CC1F3B">
      <w:pPr>
        <w:pStyle w:val="Sponsors"/>
        <w:rPr>
          <w:color w:val="auto"/>
        </w:rPr>
      </w:pPr>
      <w:r w:rsidRPr="00995C6C">
        <w:rPr>
          <w:color w:val="auto"/>
        </w:rPr>
        <w:t xml:space="preserve">By </w:t>
      </w:r>
      <w:sdt>
        <w:sdtPr>
          <w:rPr>
            <w:color w:val="auto"/>
          </w:rPr>
          <w:tag w:val="Sponsors"/>
          <w:id w:val="1589585889"/>
          <w:placeholder>
            <w:docPart w:val="D5E7FA51B3344105BC9022FB9D46103C"/>
          </w:placeholder>
          <w:text w:multiLine="1"/>
        </w:sdtPr>
        <w:sdtEndPr/>
        <w:sdtContent>
          <w:r w:rsidR="00343C28" w:rsidRPr="00995C6C">
            <w:rPr>
              <w:color w:val="auto"/>
            </w:rPr>
            <w:t>Delegate Walker</w:t>
          </w:r>
        </w:sdtContent>
      </w:sdt>
    </w:p>
    <w:p w14:paraId="1B070788" w14:textId="16500B92" w:rsidR="00E831B3" w:rsidRPr="00995C6C" w:rsidRDefault="00CD36CF" w:rsidP="00CC1F3B">
      <w:pPr>
        <w:pStyle w:val="References"/>
        <w:rPr>
          <w:color w:val="auto"/>
        </w:rPr>
      </w:pPr>
      <w:r w:rsidRPr="00995C6C">
        <w:rPr>
          <w:color w:val="auto"/>
        </w:rPr>
        <w:t>[</w:t>
      </w:r>
      <w:sdt>
        <w:sdtPr>
          <w:rPr>
            <w:color w:val="auto"/>
          </w:rPr>
          <w:tag w:val="References"/>
          <w:id w:val="-1043047873"/>
          <w:placeholder>
            <w:docPart w:val="1357E9E047794CEF850D5373A620D8DC"/>
          </w:placeholder>
          <w:text w:multiLine="1"/>
        </w:sdtPr>
        <w:sdtEndPr/>
        <w:sdtContent>
          <w:r w:rsidR="00566CA8">
            <w:rPr>
              <w:color w:val="auto"/>
            </w:rPr>
            <w:t>Introduced January 11, 2023; Referred to the Committee on the Judiciary</w:t>
          </w:r>
        </w:sdtContent>
      </w:sdt>
      <w:r w:rsidRPr="00995C6C">
        <w:rPr>
          <w:color w:val="auto"/>
        </w:rPr>
        <w:t>]</w:t>
      </w:r>
    </w:p>
    <w:p w14:paraId="77B8AEB7" w14:textId="51893B54" w:rsidR="00303684" w:rsidRPr="00995C6C" w:rsidRDefault="0000526A" w:rsidP="00CC1F3B">
      <w:pPr>
        <w:pStyle w:val="TitleSection"/>
        <w:rPr>
          <w:color w:val="auto"/>
        </w:rPr>
      </w:pPr>
      <w:r w:rsidRPr="00995C6C">
        <w:rPr>
          <w:color w:val="auto"/>
        </w:rPr>
        <w:lastRenderedPageBreak/>
        <w:t>A BILL</w:t>
      </w:r>
      <w:r w:rsidR="00343C28" w:rsidRPr="00995C6C">
        <w:rPr>
          <w:color w:val="auto"/>
        </w:rPr>
        <w:t xml:space="preserve"> to amend and reenact §61-6-21 of the Code of West Virginia, 1931, as amended, to provide civil rights protections to certain individuals.</w:t>
      </w:r>
    </w:p>
    <w:p w14:paraId="0313992C" w14:textId="77777777" w:rsidR="00303684" w:rsidRPr="00995C6C" w:rsidRDefault="00303684" w:rsidP="00CC1F3B">
      <w:pPr>
        <w:pStyle w:val="EnactingClause"/>
        <w:rPr>
          <w:color w:val="auto"/>
        </w:rPr>
      </w:pPr>
      <w:r w:rsidRPr="00995C6C">
        <w:rPr>
          <w:color w:val="auto"/>
        </w:rPr>
        <w:t>Be it enacted by the Legislature of West Virginia:</w:t>
      </w:r>
    </w:p>
    <w:p w14:paraId="21E7D5AC" w14:textId="77777777" w:rsidR="003C6034" w:rsidRPr="00995C6C" w:rsidRDefault="003C6034" w:rsidP="00CC1F3B">
      <w:pPr>
        <w:pStyle w:val="EnactingClause"/>
        <w:rPr>
          <w:color w:val="auto"/>
        </w:rPr>
        <w:sectPr w:rsidR="003C6034" w:rsidRPr="00995C6C" w:rsidSect="00DF199D">
          <w:headerReference w:type="even" r:id="rId8"/>
          <w:headerReference w:type="default" r:id="rId9"/>
          <w:footerReference w:type="even" r:id="rId10"/>
          <w:footerReference w:type="default" r:id="rId11"/>
          <w:headerReference w:type="first" r:id="rId12"/>
          <w:footerReference w:type="first" r:id="rId13"/>
          <w:type w:val="continuous"/>
          <w:pgSz w:w="12240" w:h="15840" w:code="1"/>
          <w:pgMar w:top="1440" w:right="1440" w:bottom="1440" w:left="1440" w:header="720" w:footer="720" w:gutter="0"/>
          <w:lnNumType w:countBy="1" w:restart="newSection"/>
          <w:pgNumType w:start="0"/>
          <w:cols w:space="720"/>
          <w:titlePg/>
          <w:docGrid w:linePitch="360"/>
        </w:sectPr>
      </w:pPr>
    </w:p>
    <w:p w14:paraId="32DC0047" w14:textId="77777777" w:rsidR="00343C28" w:rsidRPr="00995C6C" w:rsidRDefault="00343C28" w:rsidP="00343C28">
      <w:pPr>
        <w:pStyle w:val="ArticleHeading"/>
        <w:rPr>
          <w:color w:val="auto"/>
        </w:rPr>
        <w:sectPr w:rsidR="00343C28" w:rsidRPr="00995C6C" w:rsidSect="000C6307">
          <w:headerReference w:type="even" r:id="rId14"/>
          <w:headerReference w:type="default" r:id="rId15"/>
          <w:footerReference w:type="even" r:id="rId16"/>
          <w:footerReference w:type="default" r:id="rId17"/>
          <w:headerReference w:type="first" r:id="rId18"/>
          <w:type w:val="continuous"/>
          <w:pgSz w:w="12240" w:h="15840" w:code="1"/>
          <w:pgMar w:top="1440" w:right="1440" w:bottom="1440" w:left="1440" w:header="720" w:footer="720" w:gutter="0"/>
          <w:lnNumType w:countBy="1" w:restart="newSection"/>
          <w:pgNumType w:start="0"/>
          <w:cols w:space="720"/>
          <w:titlePg/>
          <w:docGrid w:linePitch="360"/>
        </w:sectPr>
      </w:pPr>
      <w:r w:rsidRPr="00995C6C">
        <w:rPr>
          <w:color w:val="auto"/>
        </w:rPr>
        <w:t>Article 6.  crimes against the peace.</w:t>
      </w:r>
    </w:p>
    <w:p w14:paraId="3D03601C" w14:textId="77777777" w:rsidR="00343C28" w:rsidRPr="00995C6C" w:rsidRDefault="00343C28" w:rsidP="00343C28">
      <w:pPr>
        <w:pStyle w:val="SectionHeading"/>
        <w:rPr>
          <w:color w:val="auto"/>
        </w:rPr>
      </w:pPr>
      <w:r w:rsidRPr="00995C6C">
        <w:rPr>
          <w:color w:val="auto"/>
        </w:rPr>
        <w:t>§61-6-21. Prohibiting violations of an individual's civil rights; penalties.</w:t>
      </w:r>
    </w:p>
    <w:p w14:paraId="458AF47A" w14:textId="77777777" w:rsidR="00343C28" w:rsidRPr="00995C6C" w:rsidRDefault="00343C28" w:rsidP="00343C28">
      <w:pPr>
        <w:pStyle w:val="SectionBody"/>
        <w:rPr>
          <w:color w:val="auto"/>
        </w:rPr>
      </w:pPr>
      <w:r w:rsidRPr="00995C6C">
        <w:rPr>
          <w:color w:val="auto"/>
        </w:rPr>
        <w:t xml:space="preserve">(a) All persons within the boundaries of the State of West Virginia have the right to be free from any violence, or intimidation by threat of violence, committed against their persons or property because of their race, color, religion, ancestry, national origin, political affiliation, </w:t>
      </w:r>
      <w:r w:rsidRPr="00995C6C">
        <w:rPr>
          <w:strike/>
          <w:color w:val="auto"/>
        </w:rPr>
        <w:t>or</w:t>
      </w:r>
      <w:r w:rsidRPr="00995C6C">
        <w:rPr>
          <w:color w:val="auto"/>
        </w:rPr>
        <w:t xml:space="preserve"> sex, </w:t>
      </w:r>
      <w:r w:rsidRPr="00995C6C">
        <w:rPr>
          <w:color w:val="auto"/>
          <w:u w:val="single"/>
        </w:rPr>
        <w:t>perceived or actual sexual orientation, gender identity, or disabilities.</w:t>
      </w:r>
    </w:p>
    <w:p w14:paraId="7ED1D225" w14:textId="77777777" w:rsidR="00343C28" w:rsidRPr="00995C6C" w:rsidRDefault="00343C28" w:rsidP="00343C28">
      <w:pPr>
        <w:pStyle w:val="SectionBody"/>
        <w:rPr>
          <w:color w:val="auto"/>
        </w:rPr>
      </w:pPr>
      <w:r w:rsidRPr="00995C6C">
        <w:rPr>
          <w:color w:val="auto"/>
        </w:rPr>
        <w:t xml:space="preserve">(b) If any person does by force or threat of force, willfully injure, intimidate or interfere with, or attempt to injure, intimidate, or interfere with, or oppress or threaten any other person in the free exercise or enjoyment of any right or privilege secured to him or her by the Constitution or laws of the State of West Virginia or by the Constitution or laws of the United States, because of such other person's race, color, religion, ancestry, national origin, political affiliation, </w:t>
      </w:r>
      <w:r w:rsidRPr="00995C6C">
        <w:rPr>
          <w:strike/>
          <w:color w:val="auto"/>
        </w:rPr>
        <w:t>or</w:t>
      </w:r>
      <w:r w:rsidRPr="00995C6C">
        <w:rPr>
          <w:color w:val="auto"/>
        </w:rPr>
        <w:t xml:space="preserve"> sex, </w:t>
      </w:r>
      <w:r w:rsidRPr="00995C6C">
        <w:rPr>
          <w:color w:val="auto"/>
          <w:u w:val="single"/>
        </w:rPr>
        <w:t>perceived or actual sexual orientation, gender identity, or disabilities,</w:t>
      </w:r>
      <w:r w:rsidRPr="00995C6C">
        <w:rPr>
          <w:color w:val="auto"/>
        </w:rPr>
        <w:t xml:space="preserve"> he or she shall be guilty of a felony and, upon conviction, shall be fined not more than $5,000 or imprisoned not more than 10 years, or both.</w:t>
      </w:r>
    </w:p>
    <w:p w14:paraId="5277CFE0" w14:textId="77777777" w:rsidR="00343C28" w:rsidRPr="00995C6C" w:rsidRDefault="00343C28" w:rsidP="00343C28">
      <w:pPr>
        <w:pStyle w:val="SectionBody"/>
        <w:rPr>
          <w:color w:val="auto"/>
        </w:rPr>
      </w:pPr>
      <w:r w:rsidRPr="00995C6C">
        <w:rPr>
          <w:color w:val="auto"/>
        </w:rPr>
        <w:t xml:space="preserve">(c) If any person conspires with another person or persons to willfully injure, oppress, threaten, or intimidate or interfere with any citizen because of such other person's race, color, religion, ancestry, national origin, political affiliation, </w:t>
      </w:r>
      <w:r w:rsidRPr="00995C6C">
        <w:rPr>
          <w:strike/>
          <w:color w:val="auto"/>
        </w:rPr>
        <w:t>or</w:t>
      </w:r>
      <w:r w:rsidRPr="00995C6C">
        <w:rPr>
          <w:color w:val="auto"/>
        </w:rPr>
        <w:t xml:space="preserve"> sex, </w:t>
      </w:r>
      <w:r w:rsidRPr="00995C6C">
        <w:rPr>
          <w:color w:val="auto"/>
          <w:u w:val="single"/>
        </w:rPr>
        <w:t>perceived or actual sexual orientation, gender identity, or disabilities,</w:t>
      </w:r>
      <w:r w:rsidRPr="00995C6C">
        <w:rPr>
          <w:color w:val="auto"/>
        </w:rPr>
        <w:t xml:space="preserve"> in the free exercise or enjoyment of any right or privilege secured to him or her by the Constitution or laws of the State of West Virginia or by the Constitution or laws of the United States, and in </w:t>
      </w:r>
      <w:r w:rsidRPr="00995C6C">
        <w:rPr>
          <w:strike/>
          <w:color w:val="auto"/>
        </w:rPr>
        <w:t>willfull</w:t>
      </w:r>
      <w:r w:rsidRPr="00995C6C">
        <w:rPr>
          <w:color w:val="auto"/>
        </w:rPr>
        <w:t xml:space="preserve"> </w:t>
      </w:r>
      <w:r w:rsidRPr="00995C6C">
        <w:rPr>
          <w:color w:val="auto"/>
          <w:u w:val="single"/>
        </w:rPr>
        <w:t>willful</w:t>
      </w:r>
      <w:r w:rsidRPr="00995C6C">
        <w:rPr>
          <w:color w:val="auto"/>
        </w:rPr>
        <w:t xml:space="preserve"> furtherance thereof to assemble with one or more persons for the purpose of teaching any technique or means capable of causing property damage, bodily injury or death when such person or persons intend to employ such techniques or means to violate this section, each such person shall be guilty of a felony and, upon conviction, shall be fined not more than $5,000 or imprisoned not more than 10 years, or both.</w:t>
      </w:r>
    </w:p>
    <w:p w14:paraId="596E96B8" w14:textId="77777777" w:rsidR="00343C28" w:rsidRPr="00995C6C" w:rsidRDefault="00343C28" w:rsidP="00343C28">
      <w:pPr>
        <w:pStyle w:val="SectionBody"/>
        <w:rPr>
          <w:color w:val="auto"/>
        </w:rPr>
      </w:pPr>
      <w:r w:rsidRPr="00995C6C">
        <w:rPr>
          <w:color w:val="auto"/>
        </w:rPr>
        <w:t xml:space="preserve">(d) The fact that a person committed a felony or misdemeanor, or attempted to commit a felony, because of the victim's race, color, religion, ancestry, national origin, political affiliation, </w:t>
      </w:r>
      <w:r w:rsidRPr="00995C6C">
        <w:rPr>
          <w:strike/>
          <w:color w:val="auto"/>
        </w:rPr>
        <w:t xml:space="preserve">or </w:t>
      </w:r>
      <w:r w:rsidRPr="00995C6C">
        <w:rPr>
          <w:color w:val="auto"/>
        </w:rPr>
        <w:t xml:space="preserve">sex, </w:t>
      </w:r>
      <w:r w:rsidRPr="00995C6C">
        <w:rPr>
          <w:color w:val="auto"/>
          <w:u w:val="single"/>
        </w:rPr>
        <w:t>perceived or actual sexual orientation, gender identity, or disabilities,</w:t>
      </w:r>
      <w:r w:rsidRPr="00995C6C">
        <w:rPr>
          <w:color w:val="auto"/>
        </w:rPr>
        <w:t xml:space="preserve"> shall be considered a circumstance in aggravation of any crime in imposing sentence.</w:t>
      </w:r>
    </w:p>
    <w:p w14:paraId="02990297" w14:textId="77777777" w:rsidR="00343C28" w:rsidRPr="00995C6C" w:rsidRDefault="00343C28" w:rsidP="00343C28">
      <w:pPr>
        <w:pStyle w:val="SectionBody"/>
        <w:rPr>
          <w:color w:val="auto"/>
        </w:rPr>
      </w:pPr>
      <w:r w:rsidRPr="00995C6C">
        <w:rPr>
          <w:color w:val="auto"/>
        </w:rPr>
        <w:t>(e) Nothing contained in this section makes unlawful the teaching of any technique in self-defense.</w:t>
      </w:r>
    </w:p>
    <w:p w14:paraId="55FCF32A" w14:textId="4B0886BA" w:rsidR="008736AA" w:rsidRPr="00995C6C" w:rsidRDefault="00343C28" w:rsidP="00343C28">
      <w:pPr>
        <w:pStyle w:val="SectionBody"/>
        <w:rPr>
          <w:color w:val="auto"/>
        </w:rPr>
      </w:pPr>
      <w:r w:rsidRPr="00995C6C">
        <w:rPr>
          <w:color w:val="auto"/>
        </w:rPr>
        <w:t>(f) Nothing in this section shall be construed so as to make it unlawful nor to prohibit nor, in any manner, to impede or to interfere with any person in conducting labor union or labor union organizing activities.</w:t>
      </w:r>
    </w:p>
    <w:p w14:paraId="64096E45" w14:textId="77777777" w:rsidR="00C33014" w:rsidRPr="00995C6C" w:rsidRDefault="00C33014" w:rsidP="00CC1F3B">
      <w:pPr>
        <w:pStyle w:val="Note"/>
        <w:rPr>
          <w:color w:val="auto"/>
        </w:rPr>
      </w:pPr>
    </w:p>
    <w:p w14:paraId="58D82901" w14:textId="29384902" w:rsidR="006865E9" w:rsidRPr="00995C6C" w:rsidRDefault="00CF1DCA" w:rsidP="00CC1F3B">
      <w:pPr>
        <w:pStyle w:val="Note"/>
        <w:rPr>
          <w:color w:val="auto"/>
        </w:rPr>
      </w:pPr>
      <w:r w:rsidRPr="00995C6C">
        <w:rPr>
          <w:color w:val="auto"/>
        </w:rPr>
        <w:t>NOTE: The</w:t>
      </w:r>
      <w:r w:rsidR="006865E9" w:rsidRPr="00995C6C">
        <w:rPr>
          <w:color w:val="auto"/>
        </w:rPr>
        <w:t xml:space="preserve"> purpose of this bill is to </w:t>
      </w:r>
      <w:r w:rsidR="00343C28" w:rsidRPr="00995C6C">
        <w:rPr>
          <w:color w:val="auto"/>
        </w:rPr>
        <w:t>expand felony hate crime protections to individuals on the basis of perceived or actual sexual orientation, gender identity, or disabilities.</w:t>
      </w:r>
    </w:p>
    <w:p w14:paraId="77A9E054" w14:textId="77777777" w:rsidR="006865E9" w:rsidRPr="00995C6C" w:rsidRDefault="00AE48A0" w:rsidP="00CC1F3B">
      <w:pPr>
        <w:pStyle w:val="Note"/>
        <w:rPr>
          <w:color w:val="auto"/>
        </w:rPr>
      </w:pPr>
      <w:r w:rsidRPr="00995C6C">
        <w:rPr>
          <w:color w:val="auto"/>
        </w:rPr>
        <w:t>Strike-throughs indicate language that would be stricken from a heading or the present law and underscoring indicates new language that would be added.</w:t>
      </w:r>
    </w:p>
    <w:sectPr w:rsidR="006865E9" w:rsidRPr="00995C6C" w:rsidSect="00357B90">
      <w:type w:val="continuous"/>
      <w:pgSz w:w="12240" w:h="15840" w:code="1"/>
      <w:pgMar w:top="1440" w:right="1440" w:bottom="1440" w:left="1440" w:header="720" w:footer="720" w:gutter="0"/>
      <w:lnNumType w:countBy="1" w:restart="newSection"/>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8A4A982" w14:textId="77777777" w:rsidR="00343C28" w:rsidRPr="00B844FE" w:rsidRDefault="00343C28" w:rsidP="00B844FE">
      <w:r>
        <w:separator/>
      </w:r>
    </w:p>
  </w:endnote>
  <w:endnote w:type="continuationSeparator" w:id="0">
    <w:p w14:paraId="2E4CCB78" w14:textId="77777777" w:rsidR="00343C28" w:rsidRPr="00B844FE" w:rsidRDefault="00343C28"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7845052"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7A0A0FC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729A3B8B"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7DBD00" w14:textId="77777777" w:rsidR="00357B90" w:rsidRDefault="00357B90">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37475967"/>
      <w:docPartObj>
        <w:docPartGallery w:val="Page Numbers (Bottom of Page)"/>
        <w:docPartUnique/>
      </w:docPartObj>
    </w:sdtPr>
    <w:sdtEndPr/>
    <w:sdtContent>
      <w:p w14:paraId="1AD22F97" w14:textId="77777777" w:rsidR="00343C28" w:rsidRPr="00B844FE" w:rsidRDefault="00343C28" w:rsidP="00B844FE">
        <w:r w:rsidRPr="00B844FE">
          <w:fldChar w:fldCharType="begin"/>
        </w:r>
        <w:r w:rsidRPr="00B844FE">
          <w:instrText xml:space="preserve"> PAGE   \* MERGEFORMAT </w:instrText>
        </w:r>
        <w:r w:rsidRPr="00B844FE">
          <w:fldChar w:fldCharType="separate"/>
        </w:r>
        <w:r>
          <w:rPr>
            <w:noProof/>
          </w:rPr>
          <w:t>2</w:t>
        </w:r>
        <w:r w:rsidRPr="00B844FE">
          <w:fldChar w:fldCharType="end"/>
        </w:r>
      </w:p>
    </w:sdtContent>
  </w:sdt>
  <w:p w14:paraId="0C787A24" w14:textId="77777777" w:rsidR="00343C28" w:rsidRDefault="00343C28" w:rsidP="00B844FE"/>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27604353"/>
      <w:docPartObj>
        <w:docPartGallery w:val="Page Numbers (Bottom of Page)"/>
        <w:docPartUnique/>
      </w:docPartObj>
    </w:sdtPr>
    <w:sdtEndPr>
      <w:rPr>
        <w:noProof/>
      </w:rPr>
    </w:sdtEndPr>
    <w:sdtContent>
      <w:p w14:paraId="651C422B" w14:textId="77777777" w:rsidR="00343C28" w:rsidRDefault="00343C28" w:rsidP="00DF199D">
        <w:pPr>
          <w:pStyle w:val="Footer"/>
          <w:jc w:val="center"/>
        </w:pPr>
        <w:r>
          <w:fldChar w:fldCharType="begin"/>
        </w:r>
        <w:r>
          <w:instrText xml:space="preserve"> PAGE   \* MERGEFORMAT </w:instrText>
        </w:r>
        <w:r>
          <w:fldChar w:fldCharType="separate"/>
        </w:r>
        <w:r>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B0FF5F8" w14:textId="77777777" w:rsidR="00343C28" w:rsidRPr="00B844FE" w:rsidRDefault="00343C28" w:rsidP="00B844FE">
      <w:r>
        <w:separator/>
      </w:r>
    </w:p>
  </w:footnote>
  <w:footnote w:type="continuationSeparator" w:id="0">
    <w:p w14:paraId="6B0DD84E" w14:textId="77777777" w:rsidR="00343C28" w:rsidRPr="00B844FE" w:rsidRDefault="00343C28"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747B876" w14:textId="77777777" w:rsidR="002A0269" w:rsidRPr="00B844FE" w:rsidRDefault="00566CA8">
    <w:pPr>
      <w:pStyle w:val="Header"/>
    </w:pPr>
    <w:sdt>
      <w:sdtPr>
        <w:id w:val="-684364211"/>
        <w:placeholder>
          <w:docPart w:val="4619BD16CDCF4EA8AD3DE33D3A1605AC"/>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4619BD16CDCF4EA8AD3DE33D3A1605AC"/>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8F36DF" w14:textId="1F168CF4"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357B90">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343C28">
          <w:rPr>
            <w:sz w:val="22"/>
            <w:szCs w:val="22"/>
          </w:rPr>
          <w:t>2023R1246</w:t>
        </w:r>
      </w:sdtContent>
    </w:sdt>
  </w:p>
  <w:p w14:paraId="3638FCB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BEF9B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76F667" w14:textId="77777777" w:rsidR="00343C28" w:rsidRPr="00B844FE" w:rsidRDefault="00566CA8">
    <w:pPr>
      <w:pStyle w:val="Header"/>
    </w:pPr>
    <w:sdt>
      <w:sdtPr>
        <w:id w:val="929785922"/>
        <w:placeholder>
          <w:docPart w:val="4619BD16CDCF4EA8AD3DE33D3A1605AC"/>
        </w:placeholder>
        <w:temporary/>
        <w:showingPlcHdr/>
        <w15:appearance w15:val="hidden"/>
      </w:sdtPr>
      <w:sdtEndPr/>
      <w:sdtContent>
        <w:r w:rsidR="00343C28" w:rsidRPr="00B844FE">
          <w:t>[Type here]</w:t>
        </w:r>
      </w:sdtContent>
    </w:sdt>
    <w:r w:rsidR="00343C28" w:rsidRPr="00B844FE">
      <w:ptab w:relativeTo="margin" w:alignment="left" w:leader="none"/>
    </w:r>
    <w:sdt>
      <w:sdtPr>
        <w:id w:val="44265033"/>
        <w:placeholder>
          <w:docPart w:val="4619BD16CDCF4EA8AD3DE33D3A1605AC"/>
        </w:placeholder>
        <w:temporary/>
        <w:showingPlcHdr/>
        <w15:appearance w15:val="hidden"/>
      </w:sdtPr>
      <w:sdtEndPr/>
      <w:sdtContent>
        <w:r w:rsidR="00343C28" w:rsidRPr="00B844FE">
          <w:t>[Type here]</w:t>
        </w:r>
      </w:sdtContent>
    </w:sdt>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D72794" w14:textId="2D01F43F" w:rsidR="00343C28" w:rsidRPr="00C33014" w:rsidRDefault="00343C28" w:rsidP="000573A9">
    <w:pPr>
      <w:pStyle w:val="HeaderStyle"/>
    </w:pPr>
    <w:r>
      <w:t xml:space="preserve">Intr </w:t>
    </w:r>
    <w:sdt>
      <w:sdtPr>
        <w:tag w:val="BNumWH"/>
        <w:id w:val="828562346"/>
        <w:text/>
      </w:sdtPr>
      <w:sdtEndPr/>
      <w:sdtContent>
        <w:r>
          <w:t>HB</w:t>
        </w:r>
      </w:sdtContent>
    </w:sdt>
    <w:r>
      <w:t xml:space="preserve"> </w:t>
    </w:r>
    <w:r w:rsidRPr="002A0269">
      <w:ptab w:relativeTo="margin" w:alignment="center" w:leader="none"/>
    </w:r>
    <w:r>
      <w:tab/>
    </w:r>
    <w:sdt>
      <w:sdtPr>
        <w:alias w:val="CBD Number"/>
        <w:tag w:val="CBD Number"/>
        <w:id w:val="2056807053"/>
        <w:text/>
      </w:sdtPr>
      <w:sdtEndPr/>
      <w:sdtContent>
        <w:r>
          <w:t>2023R1246</w:t>
        </w:r>
      </w:sdtContent>
    </w:sdt>
  </w:p>
  <w:p w14:paraId="7916189A" w14:textId="77777777" w:rsidR="00343C28" w:rsidRPr="00C33014" w:rsidRDefault="00343C28" w:rsidP="00C33014">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D0707B6" w14:textId="77777777" w:rsidR="00343C28" w:rsidRPr="002A0269" w:rsidRDefault="00566CA8" w:rsidP="00CC1F3B">
    <w:pPr>
      <w:pStyle w:val="HeaderStyle"/>
    </w:pPr>
    <w:sdt>
      <w:sdtPr>
        <w:tag w:val="BNumWH"/>
        <w:id w:val="2002858148"/>
        <w:showingPlcHdr/>
        <w:text/>
      </w:sdtPr>
      <w:sdtEndPr/>
      <w:sdtContent/>
    </w:sdt>
    <w:r w:rsidR="00343C28">
      <w:t xml:space="preserve"> </w:t>
    </w:r>
    <w:r w:rsidR="00343C28" w:rsidRPr="002A0269">
      <w:ptab w:relativeTo="margin" w:alignment="center" w:leader="none"/>
    </w:r>
    <w:r w:rsidR="00343C28">
      <w:tab/>
    </w:r>
    <w:sdt>
      <w:sdtPr>
        <w:alias w:val="CBD Number"/>
        <w:tag w:val="CBD Number"/>
        <w:id w:val="1724947243"/>
        <w:text/>
      </w:sdtPr>
      <w:sdtEndPr/>
      <w:sdtContent>
        <w:r w:rsidR="00343C28">
          <w:t>2021R2199</w:t>
        </w:r>
      </w:sdtContent>
    </w:sdt>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abstractNumId w:val="0"/>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3C28"/>
    <w:rsid w:val="0000526A"/>
    <w:rsid w:val="00013313"/>
    <w:rsid w:val="000573A9"/>
    <w:rsid w:val="00085D22"/>
    <w:rsid w:val="000C5C77"/>
    <w:rsid w:val="000E3912"/>
    <w:rsid w:val="0010070F"/>
    <w:rsid w:val="0015112E"/>
    <w:rsid w:val="001552E7"/>
    <w:rsid w:val="001566B4"/>
    <w:rsid w:val="001A66B7"/>
    <w:rsid w:val="001C279E"/>
    <w:rsid w:val="001D459E"/>
    <w:rsid w:val="0022348D"/>
    <w:rsid w:val="0027011C"/>
    <w:rsid w:val="00274200"/>
    <w:rsid w:val="00275740"/>
    <w:rsid w:val="002A0269"/>
    <w:rsid w:val="00303684"/>
    <w:rsid w:val="003143F5"/>
    <w:rsid w:val="00314854"/>
    <w:rsid w:val="00343C28"/>
    <w:rsid w:val="00357B90"/>
    <w:rsid w:val="00394191"/>
    <w:rsid w:val="003C51CD"/>
    <w:rsid w:val="003C6034"/>
    <w:rsid w:val="00400B5C"/>
    <w:rsid w:val="004368E0"/>
    <w:rsid w:val="004C13DD"/>
    <w:rsid w:val="004D3ABE"/>
    <w:rsid w:val="004E3441"/>
    <w:rsid w:val="00500579"/>
    <w:rsid w:val="00566CA8"/>
    <w:rsid w:val="005A5366"/>
    <w:rsid w:val="006369EB"/>
    <w:rsid w:val="00637E73"/>
    <w:rsid w:val="006865E9"/>
    <w:rsid w:val="00686E9A"/>
    <w:rsid w:val="00691F3E"/>
    <w:rsid w:val="00694BFB"/>
    <w:rsid w:val="006A106B"/>
    <w:rsid w:val="006C523D"/>
    <w:rsid w:val="006D4036"/>
    <w:rsid w:val="007A5259"/>
    <w:rsid w:val="007A7081"/>
    <w:rsid w:val="007F1CF5"/>
    <w:rsid w:val="00834EDE"/>
    <w:rsid w:val="008736AA"/>
    <w:rsid w:val="008D275D"/>
    <w:rsid w:val="00980327"/>
    <w:rsid w:val="00986478"/>
    <w:rsid w:val="00995C6C"/>
    <w:rsid w:val="009B5557"/>
    <w:rsid w:val="009F1067"/>
    <w:rsid w:val="00A31E01"/>
    <w:rsid w:val="00A527AD"/>
    <w:rsid w:val="00A718CF"/>
    <w:rsid w:val="00AE48A0"/>
    <w:rsid w:val="00AE61BE"/>
    <w:rsid w:val="00B16F25"/>
    <w:rsid w:val="00B24422"/>
    <w:rsid w:val="00B66B81"/>
    <w:rsid w:val="00B80C20"/>
    <w:rsid w:val="00B844FE"/>
    <w:rsid w:val="00B86B4F"/>
    <w:rsid w:val="00BA1F84"/>
    <w:rsid w:val="00BC562B"/>
    <w:rsid w:val="00C33014"/>
    <w:rsid w:val="00C33434"/>
    <w:rsid w:val="00C34869"/>
    <w:rsid w:val="00C42EB6"/>
    <w:rsid w:val="00C85096"/>
    <w:rsid w:val="00CB20EF"/>
    <w:rsid w:val="00CC1F3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44DC7"/>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CB366E2"/>
  <w15:chartTrackingRefBased/>
  <w15:docId w15:val="{4DD6C537-6BF1-495E-9E11-B3F5B06F1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343C2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qFormat/>
    <w:rsid w:val="00CC1F3B"/>
  </w:style>
  <w:style w:type="paragraph" w:customStyle="1" w:styleId="SectionHeading">
    <w:name w:val="Section Heading"/>
    <w:basedOn w:val="SectionHeadingOld"/>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 Type="http://schemas.openxmlformats.org/officeDocument/2006/relationships/numbering" Target="numbering.xml"/><Relationship Id="rId16" Type="http://schemas.openxmlformats.org/officeDocument/2006/relationships/footer" Target="footer4.xm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eader" Target="header5.xml"/><Relationship Id="rId10" Type="http://schemas.openxmlformats.org/officeDocument/2006/relationships/footer" Target="foot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968F787D1EF4A48AAF0726218305F02"/>
        <w:category>
          <w:name w:val="General"/>
          <w:gallery w:val="placeholder"/>
        </w:category>
        <w:types>
          <w:type w:val="bbPlcHdr"/>
        </w:types>
        <w:behaviors>
          <w:behavior w:val="content"/>
        </w:behaviors>
        <w:guid w:val="{A7845070-53B8-4E58-AA18-FD7D8C79C2D6}"/>
      </w:docPartPr>
      <w:docPartBody>
        <w:p w:rsidR="00B00956" w:rsidRDefault="00B00956">
          <w:pPr>
            <w:pStyle w:val="3968F787D1EF4A48AAF0726218305F02"/>
          </w:pPr>
          <w:r w:rsidRPr="00B844FE">
            <w:t>Prefix Text</w:t>
          </w:r>
        </w:p>
      </w:docPartBody>
    </w:docPart>
    <w:docPart>
      <w:docPartPr>
        <w:name w:val="4619BD16CDCF4EA8AD3DE33D3A1605AC"/>
        <w:category>
          <w:name w:val="General"/>
          <w:gallery w:val="placeholder"/>
        </w:category>
        <w:types>
          <w:type w:val="bbPlcHdr"/>
        </w:types>
        <w:behaviors>
          <w:behavior w:val="content"/>
        </w:behaviors>
        <w:guid w:val="{74E1F524-BC42-4DF2-9151-DE0A178BB88F}"/>
      </w:docPartPr>
      <w:docPartBody>
        <w:p w:rsidR="00B00956" w:rsidRDefault="00B00956">
          <w:pPr>
            <w:pStyle w:val="4619BD16CDCF4EA8AD3DE33D3A1605AC"/>
          </w:pPr>
          <w:r w:rsidRPr="00B844FE">
            <w:t>[Type here]</w:t>
          </w:r>
        </w:p>
      </w:docPartBody>
    </w:docPart>
    <w:docPart>
      <w:docPartPr>
        <w:name w:val="DE9025DC517849E88908B39528CE3F2A"/>
        <w:category>
          <w:name w:val="General"/>
          <w:gallery w:val="placeholder"/>
        </w:category>
        <w:types>
          <w:type w:val="bbPlcHdr"/>
        </w:types>
        <w:behaviors>
          <w:behavior w:val="content"/>
        </w:behaviors>
        <w:guid w:val="{964E79CD-D707-46F1-B568-4935B07E66E9}"/>
      </w:docPartPr>
      <w:docPartBody>
        <w:p w:rsidR="00B00956" w:rsidRDefault="00B00956">
          <w:pPr>
            <w:pStyle w:val="DE9025DC517849E88908B39528CE3F2A"/>
          </w:pPr>
          <w:r w:rsidRPr="00B844FE">
            <w:t>Number</w:t>
          </w:r>
        </w:p>
      </w:docPartBody>
    </w:docPart>
    <w:docPart>
      <w:docPartPr>
        <w:name w:val="D5E7FA51B3344105BC9022FB9D46103C"/>
        <w:category>
          <w:name w:val="General"/>
          <w:gallery w:val="placeholder"/>
        </w:category>
        <w:types>
          <w:type w:val="bbPlcHdr"/>
        </w:types>
        <w:behaviors>
          <w:behavior w:val="content"/>
        </w:behaviors>
        <w:guid w:val="{65A503FD-E1CA-4D15-A983-A84BA09F2413}"/>
      </w:docPartPr>
      <w:docPartBody>
        <w:p w:rsidR="00B00956" w:rsidRDefault="00B00956">
          <w:pPr>
            <w:pStyle w:val="D5E7FA51B3344105BC9022FB9D46103C"/>
          </w:pPr>
          <w:r w:rsidRPr="00B844FE">
            <w:t>Enter Sponsors Here</w:t>
          </w:r>
        </w:p>
      </w:docPartBody>
    </w:docPart>
    <w:docPart>
      <w:docPartPr>
        <w:name w:val="1357E9E047794CEF850D5373A620D8DC"/>
        <w:category>
          <w:name w:val="General"/>
          <w:gallery w:val="placeholder"/>
        </w:category>
        <w:types>
          <w:type w:val="bbPlcHdr"/>
        </w:types>
        <w:behaviors>
          <w:behavior w:val="content"/>
        </w:behaviors>
        <w:guid w:val="{9D8116BA-0C0E-4160-8574-5216C432A486}"/>
      </w:docPartPr>
      <w:docPartBody>
        <w:p w:rsidR="00B00956" w:rsidRDefault="00B00956">
          <w:pPr>
            <w:pStyle w:val="1357E9E047794CEF850D5373A620D8DC"/>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0956"/>
    <w:rsid w:val="00B00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3968F787D1EF4A48AAF0726218305F02">
    <w:name w:val="3968F787D1EF4A48AAF0726218305F02"/>
  </w:style>
  <w:style w:type="paragraph" w:customStyle="1" w:styleId="4619BD16CDCF4EA8AD3DE33D3A1605AC">
    <w:name w:val="4619BD16CDCF4EA8AD3DE33D3A1605AC"/>
  </w:style>
  <w:style w:type="paragraph" w:customStyle="1" w:styleId="DE9025DC517849E88908B39528CE3F2A">
    <w:name w:val="DE9025DC517849E88908B39528CE3F2A"/>
  </w:style>
  <w:style w:type="paragraph" w:customStyle="1" w:styleId="D5E7FA51B3344105BC9022FB9D46103C">
    <w:name w:val="D5E7FA51B3344105BC9022FB9D46103C"/>
  </w:style>
  <w:style w:type="character" w:styleId="PlaceholderText">
    <w:name w:val="Placeholder Text"/>
    <w:basedOn w:val="DefaultParagraphFont"/>
    <w:uiPriority w:val="99"/>
    <w:semiHidden/>
    <w:rPr>
      <w:color w:val="808080"/>
    </w:rPr>
  </w:style>
  <w:style w:type="paragraph" w:customStyle="1" w:styleId="1357E9E047794CEF850D5373A620D8DC">
    <w:name w:val="1357E9E047794CEF850D5373A620D8D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527</Words>
  <Characters>3009</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Melissa Alder</dc:creator>
  <cp:keywords/>
  <dc:description/>
  <cp:lastModifiedBy>Robert Altmann</cp:lastModifiedBy>
  <cp:revision>2</cp:revision>
  <dcterms:created xsi:type="dcterms:W3CDTF">2023-01-10T17:19:00Z</dcterms:created>
  <dcterms:modified xsi:type="dcterms:W3CDTF">2023-01-10T17:19:00Z</dcterms:modified>
</cp:coreProperties>
</file>