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1A6D" w14:textId="77777777" w:rsidR="00FE067E" w:rsidRPr="003F1224" w:rsidRDefault="003C6034" w:rsidP="00CC1F3B">
      <w:pPr>
        <w:pStyle w:val="TitlePageOrigin"/>
        <w:rPr>
          <w:color w:val="auto"/>
        </w:rPr>
      </w:pPr>
      <w:r w:rsidRPr="003F1224">
        <w:rPr>
          <w:caps w:val="0"/>
          <w:color w:val="auto"/>
        </w:rPr>
        <w:t>WEST VIRGINIA LEGISLATURE</w:t>
      </w:r>
    </w:p>
    <w:p w14:paraId="152BC9C0" w14:textId="322F9D08" w:rsidR="00CD36CF" w:rsidRPr="003F1224" w:rsidRDefault="00CD36CF" w:rsidP="00CC1F3B">
      <w:pPr>
        <w:pStyle w:val="TitlePageSession"/>
        <w:rPr>
          <w:color w:val="auto"/>
        </w:rPr>
      </w:pPr>
      <w:r w:rsidRPr="003F1224">
        <w:rPr>
          <w:color w:val="auto"/>
        </w:rPr>
        <w:t>20</w:t>
      </w:r>
      <w:r w:rsidR="00EC5E63" w:rsidRPr="003F1224">
        <w:rPr>
          <w:color w:val="auto"/>
        </w:rPr>
        <w:t>2</w:t>
      </w:r>
      <w:r w:rsidR="00CB3283" w:rsidRPr="003F1224">
        <w:rPr>
          <w:color w:val="auto"/>
        </w:rPr>
        <w:t>3</w:t>
      </w:r>
      <w:r w:rsidRPr="003F1224">
        <w:rPr>
          <w:color w:val="auto"/>
        </w:rPr>
        <w:t xml:space="preserve"> </w:t>
      </w:r>
      <w:r w:rsidR="003C6034" w:rsidRPr="003F1224">
        <w:rPr>
          <w:caps w:val="0"/>
          <w:color w:val="auto"/>
        </w:rPr>
        <w:t>REGULAR SESSION</w:t>
      </w:r>
    </w:p>
    <w:p w14:paraId="4BE791DB" w14:textId="77777777" w:rsidR="00CD36CF" w:rsidRPr="003F1224" w:rsidRDefault="00666D74" w:rsidP="00CC1F3B">
      <w:pPr>
        <w:pStyle w:val="TitlePageBillPrefix"/>
        <w:rPr>
          <w:color w:val="auto"/>
        </w:rPr>
      </w:pPr>
      <w:sdt>
        <w:sdtPr>
          <w:rPr>
            <w:color w:val="auto"/>
          </w:rPr>
          <w:tag w:val="IntroDate"/>
          <w:id w:val="-1236936958"/>
          <w:placeholder>
            <w:docPart w:val="52D2CC625CF64BE59E23F7C60B35FC24"/>
          </w:placeholder>
          <w:text/>
        </w:sdtPr>
        <w:sdtEndPr/>
        <w:sdtContent>
          <w:r w:rsidR="00AE48A0" w:rsidRPr="003F1224">
            <w:rPr>
              <w:color w:val="auto"/>
            </w:rPr>
            <w:t>Introduced</w:t>
          </w:r>
        </w:sdtContent>
      </w:sdt>
    </w:p>
    <w:p w14:paraId="0DD366DD" w14:textId="30244A09" w:rsidR="00CD36CF" w:rsidRPr="003F1224" w:rsidRDefault="00666D74" w:rsidP="00CC1F3B">
      <w:pPr>
        <w:pStyle w:val="BillNumber"/>
        <w:rPr>
          <w:color w:val="auto"/>
        </w:rPr>
      </w:pPr>
      <w:sdt>
        <w:sdtPr>
          <w:rPr>
            <w:color w:val="auto"/>
          </w:rPr>
          <w:tag w:val="Chamber"/>
          <w:id w:val="893011969"/>
          <w:lock w:val="sdtLocked"/>
          <w:placeholder>
            <w:docPart w:val="AAE7D99F6B5348CE92F6AD1BFC49EFC7"/>
          </w:placeholder>
          <w:dropDownList>
            <w:listItem w:displayText="House" w:value="House"/>
            <w:listItem w:displayText="Senate" w:value="Senate"/>
          </w:dropDownList>
        </w:sdtPr>
        <w:sdtEndPr/>
        <w:sdtContent>
          <w:r w:rsidR="00C33434" w:rsidRPr="003F1224">
            <w:rPr>
              <w:color w:val="auto"/>
            </w:rPr>
            <w:t>House</w:t>
          </w:r>
        </w:sdtContent>
      </w:sdt>
      <w:r w:rsidR="00303684" w:rsidRPr="003F1224">
        <w:rPr>
          <w:color w:val="auto"/>
        </w:rPr>
        <w:t xml:space="preserve"> </w:t>
      </w:r>
      <w:r w:rsidR="00CD36CF" w:rsidRPr="003F1224">
        <w:rPr>
          <w:color w:val="auto"/>
        </w:rPr>
        <w:t xml:space="preserve">Bill </w:t>
      </w:r>
      <w:sdt>
        <w:sdtPr>
          <w:rPr>
            <w:color w:val="auto"/>
          </w:rPr>
          <w:tag w:val="BNum"/>
          <w:id w:val="1645317809"/>
          <w:lock w:val="sdtLocked"/>
          <w:placeholder>
            <w:docPart w:val="E27861869CF340A1A622D244CF58A993"/>
          </w:placeholder>
          <w:text/>
        </w:sdtPr>
        <w:sdtEndPr/>
        <w:sdtContent>
          <w:r w:rsidR="000D3CE9">
            <w:rPr>
              <w:color w:val="auto"/>
            </w:rPr>
            <w:t>2217</w:t>
          </w:r>
        </w:sdtContent>
      </w:sdt>
    </w:p>
    <w:p w14:paraId="021DD9C5" w14:textId="664084D7" w:rsidR="00CD36CF" w:rsidRPr="003F1224" w:rsidRDefault="00CD36CF" w:rsidP="00CC1F3B">
      <w:pPr>
        <w:pStyle w:val="Sponsors"/>
        <w:rPr>
          <w:color w:val="auto"/>
        </w:rPr>
      </w:pPr>
      <w:r w:rsidRPr="003F1224">
        <w:rPr>
          <w:color w:val="auto"/>
        </w:rPr>
        <w:t xml:space="preserve">By </w:t>
      </w:r>
      <w:sdt>
        <w:sdtPr>
          <w:rPr>
            <w:color w:val="auto"/>
          </w:rPr>
          <w:tag w:val="Sponsors"/>
          <w:id w:val="1589585889"/>
          <w:placeholder>
            <w:docPart w:val="09F866F6B3DA408898A4ED8E9D1B4E56"/>
          </w:placeholder>
          <w:text w:multiLine="1"/>
        </w:sdtPr>
        <w:sdtEndPr/>
        <w:sdtContent>
          <w:r w:rsidR="00CB3283" w:rsidRPr="003F1224">
            <w:rPr>
              <w:color w:val="auto"/>
            </w:rPr>
            <w:t>Delegate</w:t>
          </w:r>
          <w:r w:rsidR="00A94FF7">
            <w:rPr>
              <w:color w:val="auto"/>
            </w:rPr>
            <w:t>s</w:t>
          </w:r>
          <w:r w:rsidR="00CB3283" w:rsidRPr="003F1224">
            <w:rPr>
              <w:color w:val="auto"/>
            </w:rPr>
            <w:t xml:space="preserve"> Crouse</w:t>
          </w:r>
          <w:r w:rsidR="00666D74">
            <w:rPr>
              <w:color w:val="auto"/>
            </w:rPr>
            <w:t xml:space="preserve">, </w:t>
          </w:r>
          <w:r w:rsidR="00A94FF7">
            <w:rPr>
              <w:color w:val="auto"/>
            </w:rPr>
            <w:t>Steele</w:t>
          </w:r>
          <w:r w:rsidR="00666D74">
            <w:rPr>
              <w:color w:val="auto"/>
            </w:rPr>
            <w:t>, Horst, C. Pritt, Butler, Pinson, Mazzocchi, Honaker, Longanacre, Lucas and Maynor</w:t>
          </w:r>
        </w:sdtContent>
      </w:sdt>
    </w:p>
    <w:p w14:paraId="4E3817DB" w14:textId="57140E8B" w:rsidR="00E831B3" w:rsidRPr="003F1224" w:rsidRDefault="00CD36CF" w:rsidP="00CC1F3B">
      <w:pPr>
        <w:pStyle w:val="References"/>
        <w:rPr>
          <w:color w:val="auto"/>
        </w:rPr>
      </w:pPr>
      <w:r w:rsidRPr="003F1224">
        <w:rPr>
          <w:color w:val="auto"/>
        </w:rPr>
        <w:t>[</w:t>
      </w:r>
      <w:sdt>
        <w:sdtPr>
          <w:rPr>
            <w:color w:val="auto"/>
          </w:rPr>
          <w:tag w:val="References"/>
          <w:id w:val="-1043047873"/>
          <w:placeholder>
            <w:docPart w:val="402883C0991C43F7B21D20A40563E21E"/>
          </w:placeholder>
          <w:text w:multiLine="1"/>
        </w:sdtPr>
        <w:sdtEndPr/>
        <w:sdtContent>
          <w:r w:rsidR="000D3CE9">
            <w:rPr>
              <w:color w:val="auto"/>
            </w:rPr>
            <w:t>Introduced January 11, 2023; Referred to the Committee on Health and Human Resources</w:t>
          </w:r>
        </w:sdtContent>
      </w:sdt>
      <w:r w:rsidRPr="003F1224">
        <w:rPr>
          <w:color w:val="auto"/>
        </w:rPr>
        <w:t>]</w:t>
      </w:r>
    </w:p>
    <w:p w14:paraId="58F81CBA" w14:textId="0E8377D4" w:rsidR="00303684" w:rsidRPr="003F1224" w:rsidRDefault="0000526A" w:rsidP="00CC1F3B">
      <w:pPr>
        <w:pStyle w:val="TitleSection"/>
        <w:rPr>
          <w:color w:val="auto"/>
        </w:rPr>
      </w:pPr>
      <w:r w:rsidRPr="003F1224">
        <w:rPr>
          <w:color w:val="auto"/>
        </w:rPr>
        <w:lastRenderedPageBreak/>
        <w:t>A BILL</w:t>
      </w:r>
      <w:r w:rsidR="00CB3283" w:rsidRPr="003F1224">
        <w:rPr>
          <w:color w:val="auto"/>
        </w:rPr>
        <w:t xml:space="preserve"> to amend the Code of West Virginia, 1931, as amended, by adding thereto a new section, designated §16-3-14, relating to ensuring that all persons who have obtained natural immunity or antibodies from an infectious or communicable disease are considered to be vaccinated; and ensuring that those persons are given equal or preferred treatment as opposed to those who have vaccine induced immunity.</w:t>
      </w:r>
    </w:p>
    <w:p w14:paraId="4172F931" w14:textId="77777777" w:rsidR="00303684" w:rsidRPr="003F1224" w:rsidRDefault="00303684" w:rsidP="00CC1F3B">
      <w:pPr>
        <w:pStyle w:val="EnactingClause"/>
        <w:rPr>
          <w:color w:val="auto"/>
        </w:rPr>
      </w:pPr>
      <w:r w:rsidRPr="003F1224">
        <w:rPr>
          <w:color w:val="auto"/>
        </w:rPr>
        <w:t>Be it enacted by the Legislature of West Virginia:</w:t>
      </w:r>
    </w:p>
    <w:p w14:paraId="72CE9CAC" w14:textId="77777777" w:rsidR="003C6034" w:rsidRPr="003F1224" w:rsidRDefault="003C6034" w:rsidP="00CC1F3B">
      <w:pPr>
        <w:pStyle w:val="EnactingClause"/>
        <w:rPr>
          <w:color w:val="auto"/>
        </w:rPr>
        <w:sectPr w:rsidR="003C6034" w:rsidRPr="003F122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D02BCA" w14:textId="77777777" w:rsidR="00CB3283" w:rsidRPr="003F1224" w:rsidRDefault="00CB3283" w:rsidP="00CB3283">
      <w:pPr>
        <w:pStyle w:val="ArticleHeading"/>
        <w:rPr>
          <w:color w:val="auto"/>
        </w:rPr>
      </w:pPr>
      <w:r w:rsidRPr="003F1224">
        <w:rPr>
          <w:color w:val="auto"/>
        </w:rPr>
        <w:t>ARTICLE 3. PREVENTION AND CONTROL OF COMMUNICABLE AND OTHER INFECTIOUS DISEASES.</w:t>
      </w:r>
    </w:p>
    <w:p w14:paraId="5B2CC09E" w14:textId="77777777" w:rsidR="00CB3283" w:rsidRPr="003F1224" w:rsidRDefault="00CB3283" w:rsidP="00CB3283">
      <w:pPr>
        <w:pStyle w:val="SectionHeading"/>
        <w:rPr>
          <w:color w:val="auto"/>
          <w:u w:val="single"/>
        </w:rPr>
      </w:pPr>
      <w:r w:rsidRPr="003F1224">
        <w:rPr>
          <w:color w:val="auto"/>
          <w:u w:val="single"/>
        </w:rPr>
        <w:t>§16-3-14. Establishing natural immunity as an equal or preferred treatment method to vaccine immunization.</w:t>
      </w:r>
    </w:p>
    <w:p w14:paraId="7B5D6472" w14:textId="5FD60CC0" w:rsidR="008736AA" w:rsidRPr="003F1224" w:rsidRDefault="00CB3283" w:rsidP="00CB3283">
      <w:pPr>
        <w:pStyle w:val="SectionBody"/>
        <w:rPr>
          <w:color w:val="auto"/>
          <w:u w:val="single"/>
        </w:rPr>
      </w:pPr>
      <w:r w:rsidRPr="003F1224">
        <w:rPr>
          <w:color w:val="auto"/>
          <w:u w:val="single"/>
        </w:rPr>
        <w:t>All persons who have contracted a communicable or infectious disease and who have obtained natural immunity shall be classified as fully vaccinated, regardless of whether or not that person has obtained a vaccine for the illness before or after he or she contracted it. All persons who have received antibodies as a result of contracting a communicable or infectious disease shall also be classified as fully vaccinated. All persons who have natural immunity or antibodies to any communicable or infectious illness shall be treated as equal or preferred to those who have vaccine induced immunity.</w:t>
      </w:r>
    </w:p>
    <w:p w14:paraId="48E37442" w14:textId="77777777" w:rsidR="00C33014" w:rsidRPr="003F1224" w:rsidRDefault="00C33014" w:rsidP="00CC1F3B">
      <w:pPr>
        <w:pStyle w:val="Note"/>
        <w:rPr>
          <w:color w:val="auto"/>
        </w:rPr>
      </w:pPr>
    </w:p>
    <w:p w14:paraId="58EFD1C8" w14:textId="0BD99E8E" w:rsidR="006865E9" w:rsidRPr="003F1224" w:rsidRDefault="00CF1DCA" w:rsidP="00CC1F3B">
      <w:pPr>
        <w:pStyle w:val="Note"/>
        <w:rPr>
          <w:color w:val="auto"/>
        </w:rPr>
      </w:pPr>
      <w:r w:rsidRPr="003F1224">
        <w:rPr>
          <w:color w:val="auto"/>
        </w:rPr>
        <w:t>NOTE: The</w:t>
      </w:r>
      <w:r w:rsidR="006865E9" w:rsidRPr="003F1224">
        <w:rPr>
          <w:color w:val="auto"/>
        </w:rPr>
        <w:t xml:space="preserve"> purpose of this bill is to </w:t>
      </w:r>
      <w:r w:rsidR="00CB3283" w:rsidRPr="003F1224">
        <w:rPr>
          <w:color w:val="auto"/>
        </w:rPr>
        <w:t>provide equal or preferred treatment to persons who have natural immunity or antibodies from their contraction of an infectious or communicable disease as opposed to persons who have vaccine induced immunity.</w:t>
      </w:r>
    </w:p>
    <w:p w14:paraId="034FBC47" w14:textId="77777777" w:rsidR="006865E9" w:rsidRPr="003F1224" w:rsidRDefault="00AE48A0" w:rsidP="00CC1F3B">
      <w:pPr>
        <w:pStyle w:val="Note"/>
        <w:rPr>
          <w:color w:val="auto"/>
        </w:rPr>
      </w:pPr>
      <w:r w:rsidRPr="003F1224">
        <w:rPr>
          <w:color w:val="auto"/>
        </w:rPr>
        <w:t>Strike-throughs indicate language that would be stricken from a heading or the present law and underscoring indicates new language that would be added.</w:t>
      </w:r>
    </w:p>
    <w:sectPr w:rsidR="006865E9" w:rsidRPr="003F122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411B" w14:textId="77777777" w:rsidR="00CB3283" w:rsidRPr="00B844FE" w:rsidRDefault="00CB3283" w:rsidP="00B844FE">
      <w:r>
        <w:separator/>
      </w:r>
    </w:p>
  </w:endnote>
  <w:endnote w:type="continuationSeparator" w:id="0">
    <w:p w14:paraId="1799B875" w14:textId="77777777" w:rsidR="00CB3283" w:rsidRPr="00B844FE" w:rsidRDefault="00CB32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B0F7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0985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2F4A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A25F" w14:textId="77777777" w:rsidR="00CB3283" w:rsidRPr="00B844FE" w:rsidRDefault="00CB3283" w:rsidP="00B844FE">
      <w:r>
        <w:separator/>
      </w:r>
    </w:p>
  </w:footnote>
  <w:footnote w:type="continuationSeparator" w:id="0">
    <w:p w14:paraId="7032CF5D" w14:textId="77777777" w:rsidR="00CB3283" w:rsidRPr="00B844FE" w:rsidRDefault="00CB32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FFD0" w14:textId="77777777" w:rsidR="002A0269" w:rsidRPr="00B844FE" w:rsidRDefault="00666D74">
    <w:pPr>
      <w:pStyle w:val="Header"/>
    </w:pPr>
    <w:sdt>
      <w:sdtPr>
        <w:id w:val="-684364211"/>
        <w:placeholder>
          <w:docPart w:val="AAE7D99F6B5348CE92F6AD1BFC49EF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E7D99F6B5348CE92F6AD1BFC49EF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77C2" w14:textId="08700F1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73F8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B3283">
          <w:rPr>
            <w:sz w:val="22"/>
            <w:szCs w:val="22"/>
          </w:rPr>
          <w:t>2023R1007</w:t>
        </w:r>
      </w:sdtContent>
    </w:sdt>
  </w:p>
  <w:p w14:paraId="2F5A3E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BE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83"/>
    <w:rsid w:val="0000526A"/>
    <w:rsid w:val="000573A9"/>
    <w:rsid w:val="00085D22"/>
    <w:rsid w:val="000C5C77"/>
    <w:rsid w:val="000D3CE9"/>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F1224"/>
    <w:rsid w:val="00400B5C"/>
    <w:rsid w:val="004368E0"/>
    <w:rsid w:val="004C13DD"/>
    <w:rsid w:val="004D3ABE"/>
    <w:rsid w:val="004E3441"/>
    <w:rsid w:val="00500579"/>
    <w:rsid w:val="00573F89"/>
    <w:rsid w:val="005A5366"/>
    <w:rsid w:val="006369EB"/>
    <w:rsid w:val="00637E73"/>
    <w:rsid w:val="00666D74"/>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66CDD"/>
    <w:rsid w:val="00A718CF"/>
    <w:rsid w:val="00A94FF7"/>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6226A"/>
    <w:rsid w:val="00C85096"/>
    <w:rsid w:val="00CB20EF"/>
    <w:rsid w:val="00CB3283"/>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3CB4A5"/>
  <w15:chartTrackingRefBased/>
  <w15:docId w15:val="{1A4827EB-13E3-460A-BF36-69C3BC7C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2CC625CF64BE59E23F7C60B35FC24"/>
        <w:category>
          <w:name w:val="General"/>
          <w:gallery w:val="placeholder"/>
        </w:category>
        <w:types>
          <w:type w:val="bbPlcHdr"/>
        </w:types>
        <w:behaviors>
          <w:behavior w:val="content"/>
        </w:behaviors>
        <w:guid w:val="{DE674EDC-EF89-490A-AC5A-CC8CAF444FCC}"/>
      </w:docPartPr>
      <w:docPartBody>
        <w:p w:rsidR="0034392F" w:rsidRDefault="0034392F">
          <w:pPr>
            <w:pStyle w:val="52D2CC625CF64BE59E23F7C60B35FC24"/>
          </w:pPr>
          <w:r w:rsidRPr="00B844FE">
            <w:t>Prefix Text</w:t>
          </w:r>
        </w:p>
      </w:docPartBody>
    </w:docPart>
    <w:docPart>
      <w:docPartPr>
        <w:name w:val="AAE7D99F6B5348CE92F6AD1BFC49EFC7"/>
        <w:category>
          <w:name w:val="General"/>
          <w:gallery w:val="placeholder"/>
        </w:category>
        <w:types>
          <w:type w:val="bbPlcHdr"/>
        </w:types>
        <w:behaviors>
          <w:behavior w:val="content"/>
        </w:behaviors>
        <w:guid w:val="{468B3AA1-62B0-4BA7-97C2-A8CC09206C6A}"/>
      </w:docPartPr>
      <w:docPartBody>
        <w:p w:rsidR="0034392F" w:rsidRDefault="0034392F">
          <w:pPr>
            <w:pStyle w:val="AAE7D99F6B5348CE92F6AD1BFC49EFC7"/>
          </w:pPr>
          <w:r w:rsidRPr="00B844FE">
            <w:t>[Type here]</w:t>
          </w:r>
        </w:p>
      </w:docPartBody>
    </w:docPart>
    <w:docPart>
      <w:docPartPr>
        <w:name w:val="E27861869CF340A1A622D244CF58A993"/>
        <w:category>
          <w:name w:val="General"/>
          <w:gallery w:val="placeholder"/>
        </w:category>
        <w:types>
          <w:type w:val="bbPlcHdr"/>
        </w:types>
        <w:behaviors>
          <w:behavior w:val="content"/>
        </w:behaviors>
        <w:guid w:val="{D081D1B1-83F9-4A8D-9C71-709E7C25C920}"/>
      </w:docPartPr>
      <w:docPartBody>
        <w:p w:rsidR="0034392F" w:rsidRDefault="0034392F">
          <w:pPr>
            <w:pStyle w:val="E27861869CF340A1A622D244CF58A993"/>
          </w:pPr>
          <w:r w:rsidRPr="00B844FE">
            <w:t>Number</w:t>
          </w:r>
        </w:p>
      </w:docPartBody>
    </w:docPart>
    <w:docPart>
      <w:docPartPr>
        <w:name w:val="09F866F6B3DA408898A4ED8E9D1B4E56"/>
        <w:category>
          <w:name w:val="General"/>
          <w:gallery w:val="placeholder"/>
        </w:category>
        <w:types>
          <w:type w:val="bbPlcHdr"/>
        </w:types>
        <w:behaviors>
          <w:behavior w:val="content"/>
        </w:behaviors>
        <w:guid w:val="{6DF756A0-4674-4C21-9EBE-F13BEF5C1DB8}"/>
      </w:docPartPr>
      <w:docPartBody>
        <w:p w:rsidR="0034392F" w:rsidRDefault="0034392F">
          <w:pPr>
            <w:pStyle w:val="09F866F6B3DA408898A4ED8E9D1B4E56"/>
          </w:pPr>
          <w:r w:rsidRPr="00B844FE">
            <w:t>Enter Sponsors Here</w:t>
          </w:r>
        </w:p>
      </w:docPartBody>
    </w:docPart>
    <w:docPart>
      <w:docPartPr>
        <w:name w:val="402883C0991C43F7B21D20A40563E21E"/>
        <w:category>
          <w:name w:val="General"/>
          <w:gallery w:val="placeholder"/>
        </w:category>
        <w:types>
          <w:type w:val="bbPlcHdr"/>
        </w:types>
        <w:behaviors>
          <w:behavior w:val="content"/>
        </w:behaviors>
        <w:guid w:val="{85329F5D-BE82-4BA1-ACF3-1BE84539A84C}"/>
      </w:docPartPr>
      <w:docPartBody>
        <w:p w:rsidR="0034392F" w:rsidRDefault="0034392F">
          <w:pPr>
            <w:pStyle w:val="402883C0991C43F7B21D20A40563E2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2F"/>
    <w:rsid w:val="0034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D2CC625CF64BE59E23F7C60B35FC24">
    <w:name w:val="52D2CC625CF64BE59E23F7C60B35FC24"/>
  </w:style>
  <w:style w:type="paragraph" w:customStyle="1" w:styleId="AAE7D99F6B5348CE92F6AD1BFC49EFC7">
    <w:name w:val="AAE7D99F6B5348CE92F6AD1BFC49EFC7"/>
  </w:style>
  <w:style w:type="paragraph" w:customStyle="1" w:styleId="E27861869CF340A1A622D244CF58A993">
    <w:name w:val="E27861869CF340A1A622D244CF58A993"/>
  </w:style>
  <w:style w:type="paragraph" w:customStyle="1" w:styleId="09F866F6B3DA408898A4ED8E9D1B4E56">
    <w:name w:val="09F866F6B3DA408898A4ED8E9D1B4E56"/>
  </w:style>
  <w:style w:type="character" w:styleId="PlaceholderText">
    <w:name w:val="Placeholder Text"/>
    <w:basedOn w:val="DefaultParagraphFont"/>
    <w:uiPriority w:val="99"/>
    <w:semiHidden/>
    <w:rPr>
      <w:color w:val="808080"/>
    </w:rPr>
  </w:style>
  <w:style w:type="paragraph" w:customStyle="1" w:styleId="402883C0991C43F7B21D20A40563E21E">
    <w:name w:val="402883C0991C43F7B21D20A40563E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4</cp:revision>
  <dcterms:created xsi:type="dcterms:W3CDTF">2023-01-10T17:16:00Z</dcterms:created>
  <dcterms:modified xsi:type="dcterms:W3CDTF">2023-01-16T17:20:00Z</dcterms:modified>
</cp:coreProperties>
</file>