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6B08" w14:textId="77777777" w:rsidR="00364C03" w:rsidRPr="00D3241C" w:rsidRDefault="00364C03" w:rsidP="00364C03">
      <w:pPr>
        <w:pStyle w:val="TitlePageOrigin"/>
        <w:rPr>
          <w:color w:val="auto"/>
        </w:rPr>
      </w:pPr>
      <w:r w:rsidRPr="00D3241C">
        <w:rPr>
          <w:color w:val="auto"/>
        </w:rPr>
        <w:t>WEST virginia legislature</w:t>
      </w:r>
    </w:p>
    <w:p w14:paraId="2C5CC6BB" w14:textId="77777777" w:rsidR="00364C03" w:rsidRPr="00D3241C" w:rsidRDefault="00364C03" w:rsidP="00364C03">
      <w:pPr>
        <w:pStyle w:val="TitlePageSession"/>
        <w:rPr>
          <w:color w:val="auto"/>
        </w:rPr>
      </w:pPr>
      <w:r w:rsidRPr="00D3241C">
        <w:rPr>
          <w:color w:val="auto"/>
        </w:rPr>
        <w:t>2022 second extraordinary session</w:t>
      </w:r>
    </w:p>
    <w:p w14:paraId="7E40CFF1" w14:textId="30DF616C" w:rsidR="00364C03" w:rsidRPr="00D3241C" w:rsidRDefault="00975647" w:rsidP="00364C03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00FC2E3EB504F30AF3C7B5207C1BB7F"/>
          </w:placeholder>
          <w:text/>
        </w:sdtPr>
        <w:sdtEndPr/>
        <w:sdtContent>
          <w:r w:rsidR="00D3241C" w:rsidRPr="00D3241C">
            <w:rPr>
              <w:color w:val="auto"/>
            </w:rPr>
            <w:t>ENROLLED</w:t>
          </w:r>
        </w:sdtContent>
      </w:sdt>
    </w:p>
    <w:p w14:paraId="177652DB" w14:textId="05878C8C" w:rsidR="00364C03" w:rsidRPr="00D3241C" w:rsidRDefault="00630967" w:rsidP="00364C03">
      <w:pPr>
        <w:pStyle w:val="BillNumber"/>
        <w:rPr>
          <w:color w:val="auto"/>
        </w:rPr>
      </w:pPr>
      <w:r w:rsidRPr="00D3241C">
        <w:rPr>
          <w:color w:val="auto"/>
        </w:rPr>
        <w:t>House</w:t>
      </w:r>
      <w:r w:rsidR="00364C03" w:rsidRPr="00D3241C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EA78BC5CE0FC4C0D88AE9C246E0D7351"/>
          </w:placeholder>
          <w:text/>
        </w:sdtPr>
        <w:sdtEndPr/>
        <w:sdtContent>
          <w:r w:rsidR="00E24B64" w:rsidRPr="00D3241C">
            <w:rPr>
              <w:color w:val="auto"/>
            </w:rPr>
            <w:t>210</w:t>
          </w:r>
        </w:sdtContent>
      </w:sdt>
    </w:p>
    <w:p w14:paraId="31554A3D" w14:textId="635E77B8" w:rsidR="00364C03" w:rsidRPr="00D3241C" w:rsidRDefault="00364C03" w:rsidP="00364C03">
      <w:pPr>
        <w:pStyle w:val="Sponsors"/>
        <w:rPr>
          <w:color w:val="auto"/>
        </w:rPr>
      </w:pPr>
      <w:r w:rsidRPr="00D3241C">
        <w:rPr>
          <w:color w:val="auto"/>
        </w:rPr>
        <w:t xml:space="preserve">By </w:t>
      </w:r>
      <w:r w:rsidR="00630967" w:rsidRPr="00D3241C">
        <w:rPr>
          <w:color w:val="auto"/>
        </w:rPr>
        <w:t xml:space="preserve">Delegates </w:t>
      </w:r>
      <w:proofErr w:type="spellStart"/>
      <w:r w:rsidR="00630967" w:rsidRPr="00D3241C">
        <w:rPr>
          <w:color w:val="auto"/>
        </w:rPr>
        <w:t>Hanshaw</w:t>
      </w:r>
      <w:proofErr w:type="spellEnd"/>
      <w:r w:rsidR="00630967" w:rsidRPr="00D3241C">
        <w:rPr>
          <w:color w:val="auto"/>
        </w:rPr>
        <w:t xml:space="preserve"> (Mr. Speaker) and Skaff</w:t>
      </w:r>
      <w:r w:rsidRPr="00D3241C">
        <w:rPr>
          <w:color w:val="auto"/>
        </w:rPr>
        <w:t xml:space="preserve"> </w:t>
      </w:r>
    </w:p>
    <w:p w14:paraId="300DE638" w14:textId="5120220B" w:rsidR="00364C03" w:rsidRPr="00D3241C" w:rsidRDefault="00402AF6" w:rsidP="00364C03">
      <w:pPr>
        <w:pStyle w:val="References"/>
        <w:rPr>
          <w:color w:val="auto"/>
        </w:rPr>
      </w:pPr>
      <w:r>
        <w:rPr>
          <w:color w:val="auto"/>
        </w:rPr>
        <w:t>(</w:t>
      </w:r>
      <w:r w:rsidR="00364C03" w:rsidRPr="00975647">
        <w:rPr>
          <w:smallCaps/>
          <w:color w:val="auto"/>
        </w:rPr>
        <w:t>By Request of the Executive</w:t>
      </w:r>
      <w:r>
        <w:rPr>
          <w:color w:val="auto"/>
        </w:rPr>
        <w:t>)</w:t>
      </w:r>
    </w:p>
    <w:p w14:paraId="31ABBB2F" w14:textId="77777777" w:rsidR="00402AF6" w:rsidRDefault="0019124F" w:rsidP="0019124F">
      <w:pPr>
        <w:pStyle w:val="References"/>
        <w:rPr>
          <w:color w:val="auto"/>
        </w:rPr>
        <w:sectPr w:rsidR="00402AF6" w:rsidSect="00364C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3241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5A19D7D48804FADA3989A237FA3A657"/>
          </w:placeholder>
          <w:text w:multiLine="1"/>
        </w:sdtPr>
        <w:sdtEndPr/>
        <w:sdtContent>
          <w:r w:rsidR="00D3241C" w:rsidRPr="00D3241C">
            <w:rPr>
              <w:color w:val="auto"/>
            </w:rPr>
            <w:t>Passed</w:t>
          </w:r>
          <w:r w:rsidRPr="00D3241C">
            <w:rPr>
              <w:color w:val="auto"/>
            </w:rPr>
            <w:t xml:space="preserve"> April 25, 2022</w:t>
          </w:r>
          <w:r w:rsidR="00D3241C" w:rsidRPr="00D3241C">
            <w:rPr>
              <w:color w:val="auto"/>
            </w:rPr>
            <w:t>; in effect from passage.</w:t>
          </w:r>
          <w:r w:rsidRPr="00D3241C">
            <w:rPr>
              <w:color w:val="auto"/>
            </w:rPr>
            <w:t>]</w:t>
          </w:r>
        </w:sdtContent>
      </w:sdt>
    </w:p>
    <w:p w14:paraId="21DD7DF3" w14:textId="36A6A243" w:rsidR="0019124F" w:rsidRPr="00D3241C" w:rsidRDefault="0019124F" w:rsidP="0019124F">
      <w:pPr>
        <w:pStyle w:val="References"/>
        <w:rPr>
          <w:color w:val="auto"/>
        </w:rPr>
      </w:pPr>
    </w:p>
    <w:p w14:paraId="2045C6F1" w14:textId="34AE6821" w:rsidR="00364C03" w:rsidRPr="00D3241C" w:rsidRDefault="00364C03" w:rsidP="00364C03">
      <w:pPr>
        <w:pStyle w:val="References"/>
        <w:rPr>
          <w:color w:val="auto"/>
        </w:rPr>
      </w:pPr>
    </w:p>
    <w:p w14:paraId="2F049882" w14:textId="3777A6D8" w:rsidR="00364C03" w:rsidRPr="00D3241C" w:rsidRDefault="00D3241C" w:rsidP="00402AF6">
      <w:pPr>
        <w:pStyle w:val="TitleSection"/>
        <w:rPr>
          <w:color w:val="auto"/>
        </w:rPr>
      </w:pPr>
      <w:r w:rsidRPr="00D3241C">
        <w:rPr>
          <w:color w:val="auto"/>
        </w:rPr>
        <w:lastRenderedPageBreak/>
        <w:t>AN ACT</w:t>
      </w:r>
      <w:r w:rsidR="00364C03" w:rsidRPr="00D3241C">
        <w:rPr>
          <w:color w:val="auto"/>
        </w:rPr>
        <w:t xml:space="preserve"> </w:t>
      </w:r>
      <w:r w:rsidR="00364C03" w:rsidRPr="00D3241C">
        <w:rPr>
          <w:rFonts w:cs="Arial"/>
          <w:color w:val="auto"/>
        </w:rPr>
        <w:t>to amend the Code of West Virginia, 1931, as amended, by adding thereto a new section, designated §20-2-5k relating to permitting the use of air rifles when hunting; permitting a person use an air rifle to hunt when properly authorized to hunt under an existing stamp; setting forth criteria for when an air rifle may be used to hunt game in this state; setting caliber limits for air rifles when hunting certain types of game; and providing limitations on air rifle use.</w:t>
      </w:r>
    </w:p>
    <w:p w14:paraId="5E5B8473" w14:textId="77777777" w:rsidR="00364C03" w:rsidRPr="00D3241C" w:rsidRDefault="00364C03" w:rsidP="00402AF6">
      <w:pPr>
        <w:pStyle w:val="EnactingClause"/>
        <w:rPr>
          <w:color w:val="auto"/>
        </w:rPr>
        <w:sectPr w:rsidR="00364C03" w:rsidRPr="00D3241C" w:rsidSect="00364C0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3241C">
        <w:rPr>
          <w:color w:val="auto"/>
        </w:rPr>
        <w:t>Be it enacted by the Legislature of West Virginia:</w:t>
      </w:r>
    </w:p>
    <w:p w14:paraId="77F505B8" w14:textId="77777777" w:rsidR="00364C03" w:rsidRPr="00D3241C" w:rsidRDefault="00364C03" w:rsidP="00402AF6">
      <w:pPr>
        <w:pStyle w:val="ArticleHeading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ARTICLE 2. WILDLIFE RESOURCES.</w:t>
      </w:r>
    </w:p>
    <w:p w14:paraId="0DE94ACC" w14:textId="77777777" w:rsidR="00364C03" w:rsidRPr="00D3241C" w:rsidRDefault="00364C03" w:rsidP="00402AF6">
      <w:pPr>
        <w:pStyle w:val="SectionHeading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§20-2-5k. Use of air rifles to hunt. </w:t>
      </w:r>
    </w:p>
    <w:p w14:paraId="49E73DC3" w14:textId="77777777" w:rsidR="00364C03" w:rsidRPr="00D3241C" w:rsidRDefault="00364C03" w:rsidP="00402AF6">
      <w:pPr>
        <w:pStyle w:val="SectionBody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(a) Notwithstanding any other provision of this code to the contrary, any person lawfully entitled to hunt may hunt with an air rifle during small game and big game firearms season: </w:t>
      </w:r>
      <w:r w:rsidRPr="00402AF6">
        <w:rPr>
          <w:i/>
          <w:iCs/>
          <w:color w:val="auto"/>
        </w:rPr>
        <w:t>Provided</w:t>
      </w:r>
      <w:r w:rsidRPr="00D3241C">
        <w:rPr>
          <w:color w:val="auto"/>
        </w:rPr>
        <w:t xml:space="preserve">, </w:t>
      </w:r>
      <w:proofErr w:type="gramStart"/>
      <w:r w:rsidRPr="00D3241C">
        <w:rPr>
          <w:color w:val="auto"/>
        </w:rPr>
        <w:t>That</w:t>
      </w:r>
      <w:proofErr w:type="gramEnd"/>
      <w:r w:rsidRPr="00D3241C">
        <w:rPr>
          <w:color w:val="auto"/>
        </w:rPr>
        <w:t xml:space="preserve"> air rifles may only be used for deer hunting in counties open to firearm deer hunting.</w:t>
      </w:r>
    </w:p>
    <w:p w14:paraId="473950E2" w14:textId="77777777" w:rsidR="00364C03" w:rsidRPr="00D3241C" w:rsidRDefault="00364C03" w:rsidP="00402AF6">
      <w:pPr>
        <w:pStyle w:val="SectionBody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(b) An air rifle may not be substituted for a muzzleloader during any muzzleloader season or during the Mountaineer Heritage season.</w:t>
      </w:r>
    </w:p>
    <w:p w14:paraId="7CE0CF48" w14:textId="77777777" w:rsidR="00364C03" w:rsidRPr="00D3241C" w:rsidRDefault="00364C03" w:rsidP="00402AF6">
      <w:pPr>
        <w:pStyle w:val="SectionBody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(c) No person may be afield with an air rifle and bow, or with an air rifle or any arrow at the same time.</w:t>
      </w:r>
    </w:p>
    <w:p w14:paraId="577CED8C" w14:textId="77777777" w:rsidR="00364C03" w:rsidRPr="00D3241C" w:rsidRDefault="00364C03" w:rsidP="00402AF6">
      <w:pPr>
        <w:pStyle w:val="SectionBody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(d) No person may hunt with an air bow at any time.</w:t>
      </w:r>
    </w:p>
    <w:p w14:paraId="6EB1FF61" w14:textId="77777777" w:rsidR="00364C03" w:rsidRPr="00D3241C" w:rsidRDefault="00364C03" w:rsidP="00402AF6">
      <w:pPr>
        <w:pStyle w:val="SectionBody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(e) Any person hunting with an air rifle is subject to all other rifle and firearm hunting regulations according to this chapter and rules promulgated thereunder.</w:t>
      </w:r>
    </w:p>
    <w:p w14:paraId="3D9F1F2E" w14:textId="77777777" w:rsidR="00364C03" w:rsidRPr="00D3241C" w:rsidRDefault="00364C03" w:rsidP="00402AF6">
      <w:pPr>
        <w:pStyle w:val="SectionBody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(f) Only air rifles meeting the following specifications may be used for hunting big game:</w:t>
      </w:r>
    </w:p>
    <w:p w14:paraId="1C7BF3C4" w14:textId="77777777" w:rsidR="00364C03" w:rsidRPr="00D3241C" w:rsidRDefault="00364C03" w:rsidP="00402AF6">
      <w:pPr>
        <w:pStyle w:val="SectionBody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(1) No person may hunt big game with an air rifle of less than .45 caliber and with a bullet of less than 200 grains, except that wild turkey may be hunted with an air rifle of .22 caliber or larger.</w:t>
      </w:r>
    </w:p>
    <w:p w14:paraId="5A4367B0" w14:textId="77777777" w:rsidR="00364C03" w:rsidRPr="00D3241C" w:rsidRDefault="00364C03" w:rsidP="00402AF6">
      <w:pPr>
        <w:pStyle w:val="SectionBody"/>
        <w:widowControl/>
        <w:rPr>
          <w:rFonts w:ascii="Calibri" w:hAnsi="Calibri" w:cs="Calibri"/>
          <w:color w:val="auto"/>
        </w:rPr>
      </w:pPr>
      <w:r w:rsidRPr="00D3241C">
        <w:rPr>
          <w:color w:val="auto"/>
        </w:rPr>
        <w:t>(2)  No person may hunt small game with an air rifle of less than .22 caliber.</w:t>
      </w:r>
    </w:p>
    <w:p w14:paraId="1FDFA8F1" w14:textId="77777777" w:rsidR="00402AF6" w:rsidRDefault="00364C03" w:rsidP="00402AF6">
      <w:pPr>
        <w:pStyle w:val="SectionBody"/>
        <w:widowControl/>
        <w:rPr>
          <w:color w:val="auto"/>
        </w:rPr>
        <w:sectPr w:rsidR="00402AF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3241C">
        <w:rPr>
          <w:color w:val="auto"/>
        </w:rPr>
        <w:t>(g) Air rifles may be shot within 500 feet of a dwelling.</w:t>
      </w:r>
    </w:p>
    <w:p w14:paraId="72BCCA07" w14:textId="77777777" w:rsidR="00402AF6" w:rsidRDefault="00402AF6" w:rsidP="00402AF6">
      <w:pPr>
        <w:pStyle w:val="SectionBody"/>
        <w:widowControl/>
        <w:rPr>
          <w:rFonts w:ascii="Calibri" w:hAnsi="Calibri" w:cs="Calibri"/>
          <w:color w:val="auto"/>
        </w:rPr>
        <w:sectPr w:rsidR="00402AF6" w:rsidSect="00402AF6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B8B6EF3" w14:textId="77777777" w:rsidR="00402AF6" w:rsidRPr="00227EB7" w:rsidRDefault="00402AF6" w:rsidP="00402AF6">
      <w:pPr>
        <w:spacing w:line="240" w:lineRule="auto"/>
        <w:ind w:left="720" w:right="720" w:firstLine="360"/>
        <w:jc w:val="both"/>
        <w:rPr>
          <w:rFonts w:cs="Arial"/>
        </w:rPr>
      </w:pPr>
      <w:r w:rsidRPr="00227EB7">
        <w:rPr>
          <w:rFonts w:cs="Arial"/>
        </w:rPr>
        <w:lastRenderedPageBreak/>
        <w:t>The Joint Committee on Enrolled Bills hereby certifies that the foregoing bill is correctly enrolled.</w:t>
      </w:r>
    </w:p>
    <w:p w14:paraId="7F2C08A9" w14:textId="77777777" w:rsidR="00402AF6" w:rsidRPr="00227EB7" w:rsidRDefault="00402AF6" w:rsidP="00402AF6">
      <w:pPr>
        <w:pStyle w:val="SectionBody"/>
        <w:spacing w:line="240" w:lineRule="auto"/>
        <w:rPr>
          <w:rFonts w:cs="Arial"/>
        </w:rPr>
      </w:pPr>
    </w:p>
    <w:p w14:paraId="575537ED" w14:textId="77777777" w:rsidR="00402AF6" w:rsidRPr="00227EB7" w:rsidRDefault="00402AF6" w:rsidP="00402AF6">
      <w:pPr>
        <w:spacing w:line="240" w:lineRule="auto"/>
        <w:ind w:left="720" w:right="720" w:firstLine="180"/>
        <w:rPr>
          <w:rFonts w:cs="Arial"/>
        </w:rPr>
      </w:pPr>
    </w:p>
    <w:p w14:paraId="7B4F54BD" w14:textId="77777777" w:rsidR="00402AF6" w:rsidRPr="00227EB7" w:rsidRDefault="00402AF6" w:rsidP="00402AF6">
      <w:pPr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...............................................................</w:t>
      </w:r>
    </w:p>
    <w:p w14:paraId="2D72C81A" w14:textId="77777777" w:rsidR="00402AF6" w:rsidRPr="00227EB7" w:rsidRDefault="00402AF6" w:rsidP="00402AF6">
      <w:pPr>
        <w:tabs>
          <w:tab w:val="center" w:pos="261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Chairman, House Committee</w:t>
      </w:r>
    </w:p>
    <w:p w14:paraId="27736796" w14:textId="77777777" w:rsidR="00402AF6" w:rsidRPr="00227EB7" w:rsidRDefault="00402AF6" w:rsidP="00402AF6">
      <w:pPr>
        <w:spacing w:line="240" w:lineRule="auto"/>
        <w:ind w:left="720" w:right="720"/>
        <w:rPr>
          <w:rFonts w:cs="Arial"/>
        </w:rPr>
      </w:pPr>
    </w:p>
    <w:p w14:paraId="1159ACAD" w14:textId="77777777" w:rsidR="00402AF6" w:rsidRPr="00227EB7" w:rsidRDefault="00402AF6" w:rsidP="00402AF6">
      <w:pPr>
        <w:spacing w:line="240" w:lineRule="auto"/>
        <w:ind w:left="720" w:right="720"/>
        <w:rPr>
          <w:rFonts w:cs="Arial"/>
        </w:rPr>
      </w:pPr>
    </w:p>
    <w:p w14:paraId="384231C1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5E7B88D6" w14:textId="77777777" w:rsidR="00402AF6" w:rsidRPr="00227EB7" w:rsidRDefault="00402AF6" w:rsidP="00402AF6">
      <w:pPr>
        <w:tabs>
          <w:tab w:val="center" w:pos="387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Chairman, Senate Committee</w:t>
      </w:r>
    </w:p>
    <w:p w14:paraId="443D5DC6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  <w:t xml:space="preserve">                </w:t>
      </w:r>
    </w:p>
    <w:p w14:paraId="01433B37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0B436EFF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Originating in the House.</w:t>
      </w:r>
    </w:p>
    <w:p w14:paraId="3505E117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3D98F407" w14:textId="2C3407ED" w:rsidR="00402AF6" w:rsidRPr="00227EB7" w:rsidRDefault="00402AF6" w:rsidP="00402AF6">
      <w:pPr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In effect</w:t>
      </w:r>
      <w:r>
        <w:rPr>
          <w:rFonts w:cs="Arial"/>
        </w:rPr>
        <w:t xml:space="preserve"> </w:t>
      </w:r>
      <w:r w:rsidRPr="00227EB7">
        <w:rPr>
          <w:rFonts w:cs="Arial"/>
        </w:rPr>
        <w:t>from passage.</w:t>
      </w:r>
    </w:p>
    <w:p w14:paraId="2FD6895F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460D4FB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21D7885D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...............................................................</w:t>
      </w:r>
    </w:p>
    <w:p w14:paraId="64970FD4" w14:textId="77777777" w:rsidR="00402AF6" w:rsidRPr="00227EB7" w:rsidRDefault="00402AF6" w:rsidP="00402AF6">
      <w:pPr>
        <w:tabs>
          <w:tab w:val="center" w:pos="261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  <w:i/>
          <w:iCs/>
        </w:rPr>
        <w:tab/>
        <w:t>Clerk of the House of Delegates</w:t>
      </w:r>
    </w:p>
    <w:p w14:paraId="12473320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08116CF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0354E848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6B5FC6E7" w14:textId="77777777" w:rsidR="00402AF6" w:rsidRPr="00227EB7" w:rsidRDefault="00402AF6" w:rsidP="00402AF6">
      <w:pPr>
        <w:tabs>
          <w:tab w:val="left" w:pos="-1255"/>
          <w:tab w:val="left" w:pos="-720"/>
          <w:tab w:val="center" w:pos="396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  <w:i/>
          <w:iCs/>
        </w:rPr>
        <w:tab/>
        <w:t>Clerk of the Senate</w:t>
      </w:r>
    </w:p>
    <w:p w14:paraId="545E8754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97A7237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797C7381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36681FAA" w14:textId="77777777" w:rsidR="00402AF6" w:rsidRPr="00227EB7" w:rsidRDefault="00402AF6" w:rsidP="00402AF6">
      <w:pPr>
        <w:tabs>
          <w:tab w:val="center" w:pos="477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Speaker of the House of Delegates</w:t>
      </w:r>
    </w:p>
    <w:p w14:paraId="539383B7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D30DDD8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36BB838E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52B2C17E" w14:textId="77777777" w:rsidR="00402AF6" w:rsidRPr="00227EB7" w:rsidRDefault="00402AF6" w:rsidP="00402AF6">
      <w:pPr>
        <w:tabs>
          <w:tab w:val="center" w:pos="621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President of the Senate</w:t>
      </w:r>
    </w:p>
    <w:p w14:paraId="2EB5CF9F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0FEAE03B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0A8E644" w14:textId="77777777" w:rsidR="00402AF6" w:rsidRPr="00227EB7" w:rsidRDefault="00402AF6" w:rsidP="00402AF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jc w:val="center"/>
        <w:rPr>
          <w:rFonts w:cs="Arial"/>
        </w:rPr>
      </w:pPr>
      <w:r w:rsidRPr="00227EB7">
        <w:rPr>
          <w:rFonts w:cs="Arial"/>
        </w:rPr>
        <w:t>__________</w:t>
      </w:r>
    </w:p>
    <w:p w14:paraId="2A968656" w14:textId="77777777" w:rsidR="00402AF6" w:rsidRPr="00227EB7" w:rsidRDefault="00402AF6" w:rsidP="00402AF6">
      <w:pPr>
        <w:spacing w:line="240" w:lineRule="auto"/>
        <w:ind w:right="720"/>
        <w:jc w:val="both"/>
        <w:rPr>
          <w:rFonts w:cs="Arial"/>
        </w:rPr>
      </w:pPr>
    </w:p>
    <w:p w14:paraId="6BAC5D97" w14:textId="77777777" w:rsidR="00402AF6" w:rsidRPr="00227EB7" w:rsidRDefault="00402AF6" w:rsidP="00402AF6">
      <w:pPr>
        <w:spacing w:line="240" w:lineRule="auto"/>
        <w:ind w:right="720"/>
        <w:jc w:val="both"/>
        <w:rPr>
          <w:rFonts w:cs="Arial"/>
        </w:rPr>
      </w:pPr>
    </w:p>
    <w:p w14:paraId="4E8F6D94" w14:textId="77777777" w:rsidR="00402AF6" w:rsidRPr="00227EB7" w:rsidRDefault="00402AF6" w:rsidP="00402AF6">
      <w:pPr>
        <w:spacing w:line="240" w:lineRule="auto"/>
        <w:ind w:left="720" w:right="720"/>
        <w:jc w:val="both"/>
        <w:rPr>
          <w:rFonts w:cs="Arial"/>
        </w:rPr>
      </w:pPr>
    </w:p>
    <w:p w14:paraId="6F6BAD31" w14:textId="77777777" w:rsidR="00402AF6" w:rsidRPr="00227EB7" w:rsidRDefault="00402AF6" w:rsidP="00402AF6">
      <w:pPr>
        <w:tabs>
          <w:tab w:val="left" w:pos="1080"/>
        </w:tabs>
        <w:spacing w:line="240" w:lineRule="auto"/>
        <w:ind w:left="720" w:right="720"/>
        <w:jc w:val="both"/>
        <w:rPr>
          <w:rFonts w:cs="Arial"/>
        </w:rPr>
      </w:pPr>
      <w:r w:rsidRPr="00227EB7">
        <w:rPr>
          <w:rFonts w:cs="Arial"/>
        </w:rPr>
        <w:tab/>
        <w:t>The within ................................................... this the...........................................</w:t>
      </w:r>
    </w:p>
    <w:p w14:paraId="10E01642" w14:textId="77777777" w:rsidR="00402AF6" w:rsidRPr="00227EB7" w:rsidRDefault="00402AF6" w:rsidP="00402AF6">
      <w:pPr>
        <w:tabs>
          <w:tab w:val="left" w:pos="1080"/>
        </w:tabs>
        <w:spacing w:line="240" w:lineRule="auto"/>
        <w:ind w:left="720" w:right="720"/>
        <w:jc w:val="both"/>
        <w:rPr>
          <w:rFonts w:cs="Arial"/>
        </w:rPr>
      </w:pPr>
    </w:p>
    <w:p w14:paraId="7FC2935A" w14:textId="77777777" w:rsidR="00402AF6" w:rsidRPr="00227EB7" w:rsidRDefault="00402AF6" w:rsidP="00402AF6">
      <w:pPr>
        <w:spacing w:line="240" w:lineRule="auto"/>
        <w:ind w:left="720" w:right="720"/>
        <w:jc w:val="both"/>
        <w:rPr>
          <w:rFonts w:cs="Arial"/>
        </w:rPr>
      </w:pPr>
      <w:r w:rsidRPr="00227EB7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2022</w:t>
      </w:r>
      <w:r w:rsidRPr="00227EB7">
        <w:rPr>
          <w:rFonts w:cs="Arial"/>
        </w:rPr>
        <w:t>.</w:t>
      </w:r>
    </w:p>
    <w:p w14:paraId="669BD86E" w14:textId="77777777" w:rsidR="00402AF6" w:rsidRPr="00227EB7" w:rsidRDefault="00402AF6" w:rsidP="00402AF6">
      <w:pPr>
        <w:spacing w:line="240" w:lineRule="auto"/>
        <w:ind w:left="720" w:right="720"/>
        <w:jc w:val="both"/>
        <w:rPr>
          <w:rFonts w:cs="Arial"/>
        </w:rPr>
      </w:pPr>
    </w:p>
    <w:p w14:paraId="03CAF42B" w14:textId="77777777" w:rsidR="00402AF6" w:rsidRPr="00227EB7" w:rsidRDefault="00402AF6" w:rsidP="00402AF6">
      <w:pPr>
        <w:spacing w:line="240" w:lineRule="auto"/>
        <w:ind w:left="720" w:right="720"/>
        <w:jc w:val="both"/>
        <w:rPr>
          <w:rFonts w:cs="Arial"/>
        </w:rPr>
      </w:pPr>
    </w:p>
    <w:p w14:paraId="1C05C0EF" w14:textId="77777777" w:rsidR="00402AF6" w:rsidRPr="00227EB7" w:rsidRDefault="00402AF6" w:rsidP="00402AF6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B627DD4" w14:textId="23C743DA" w:rsidR="0031525A" w:rsidRPr="00D3241C" w:rsidRDefault="00402AF6" w:rsidP="00402AF6">
      <w:pPr>
        <w:pStyle w:val="SectionBody"/>
        <w:widowControl/>
        <w:rPr>
          <w:rFonts w:ascii="Calibri" w:hAnsi="Calibri" w:cs="Calibri"/>
          <w:color w:val="auto"/>
        </w:rPr>
      </w:pPr>
      <w:r w:rsidRPr="00227EB7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227EB7">
        <w:rPr>
          <w:rFonts w:eastAsiaTheme="minorHAnsi" w:cs="Arial"/>
          <w:i/>
          <w:iCs/>
          <w:color w:val="000000" w:themeColor="text1"/>
        </w:rPr>
        <w:t>Governor</w:t>
      </w:r>
    </w:p>
    <w:sectPr w:rsidR="0031525A" w:rsidRPr="00D3241C" w:rsidSect="00402A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B2FA" w14:textId="77777777" w:rsidR="00C71BA4" w:rsidRDefault="00C71BA4" w:rsidP="00364C03">
      <w:pPr>
        <w:spacing w:line="240" w:lineRule="auto"/>
      </w:pPr>
      <w:r>
        <w:separator/>
      </w:r>
    </w:p>
  </w:endnote>
  <w:endnote w:type="continuationSeparator" w:id="0">
    <w:p w14:paraId="16EF3754" w14:textId="77777777" w:rsidR="00C71BA4" w:rsidRDefault="00C71BA4" w:rsidP="00364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435415B" w14:textId="77777777" w:rsidR="002A0269" w:rsidRPr="00B844FE" w:rsidRDefault="00C71BA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18F9D4" w14:textId="77777777" w:rsidR="002A0269" w:rsidRDefault="0097564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9A742" w14:textId="77777777" w:rsidR="002A0269" w:rsidRDefault="00C71BA4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581C" w14:textId="77777777" w:rsidR="00C71BA4" w:rsidRDefault="00C71BA4" w:rsidP="00364C03">
      <w:pPr>
        <w:spacing w:line="240" w:lineRule="auto"/>
      </w:pPr>
      <w:r>
        <w:separator/>
      </w:r>
    </w:p>
  </w:footnote>
  <w:footnote w:type="continuationSeparator" w:id="0">
    <w:p w14:paraId="0E3385F5" w14:textId="77777777" w:rsidR="00C71BA4" w:rsidRDefault="00C71BA4" w:rsidP="00364C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A298" w14:textId="77777777" w:rsidR="002A0269" w:rsidRPr="00B844FE" w:rsidRDefault="00975647">
    <w:pPr>
      <w:pStyle w:val="Header"/>
    </w:pPr>
    <w:sdt>
      <w:sdtPr>
        <w:id w:val="-684364211"/>
        <w:placeholder>
          <w:docPart w:val="0CB8B61540574B53800EBEC6DA0EEE08"/>
        </w:placeholder>
        <w:temporary/>
        <w:showingPlcHdr/>
        <w15:appearance w15:val="hidden"/>
      </w:sdtPr>
      <w:sdtEndPr/>
      <w:sdtContent>
        <w:r w:rsidR="00C71BA4" w:rsidRPr="00B844FE">
          <w:t>[Type here]</w:t>
        </w:r>
      </w:sdtContent>
    </w:sdt>
    <w:r w:rsidR="00C71BA4" w:rsidRPr="00B844FE">
      <w:ptab w:relativeTo="margin" w:alignment="left" w:leader="none"/>
    </w:r>
    <w:sdt>
      <w:sdtPr>
        <w:id w:val="-556240388"/>
        <w:placeholder>
          <w:docPart w:val="0CB8B61540574B53800EBEC6DA0EEE08"/>
        </w:placeholder>
        <w:temporary/>
        <w:showingPlcHdr/>
        <w15:appearance w15:val="hidden"/>
      </w:sdtPr>
      <w:sdtEndPr/>
      <w:sdtContent>
        <w:r w:rsidR="00C71BA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8B4D" w14:textId="496D5D36" w:rsidR="00C33014" w:rsidRPr="00C33014" w:rsidRDefault="00402AF6" w:rsidP="000573A9">
    <w:pPr>
      <w:pStyle w:val="HeaderStyle"/>
    </w:pPr>
    <w:proofErr w:type="spellStart"/>
    <w:r>
      <w:rPr>
        <w:sz w:val="22"/>
        <w:szCs w:val="22"/>
      </w:rPr>
      <w:t>Enr</w:t>
    </w:r>
    <w:proofErr w:type="spellEnd"/>
    <w:r w:rsidR="00CE577C" w:rsidRPr="00402AF6">
      <w:rPr>
        <w:sz w:val="22"/>
        <w:szCs w:val="22"/>
      </w:rPr>
      <w:t xml:space="preserve"> </w:t>
    </w:r>
    <w:r w:rsidR="00630967" w:rsidRPr="00402AF6">
      <w:rPr>
        <w:sz w:val="22"/>
        <w:szCs w:val="22"/>
      </w:rPr>
      <w:t>H</w:t>
    </w:r>
    <w:r w:rsidR="00CE577C" w:rsidRPr="00402AF6">
      <w:rPr>
        <w:sz w:val="22"/>
        <w:szCs w:val="22"/>
      </w:rPr>
      <w:t>B</w:t>
    </w:r>
    <w:r w:rsidR="00C71BA4" w:rsidRPr="00402AF6">
      <w:rPr>
        <w:sz w:val="22"/>
        <w:szCs w:val="22"/>
      </w:rPr>
      <w:t xml:space="preserve"> </w:t>
    </w:r>
    <w:r>
      <w:rPr>
        <w:sz w:val="22"/>
        <w:szCs w:val="22"/>
      </w:rPr>
      <w:t>210</w:t>
    </w:r>
    <w:r w:rsidR="00C71BA4" w:rsidRPr="002A0269">
      <w:ptab w:relativeTo="margin" w:alignment="center" w:leader="none"/>
    </w:r>
    <w:r w:rsidR="00C71BA4">
      <w:tab/>
    </w:r>
    <w:sdt>
      <w:sdtPr>
        <w:alias w:val="CBD Number"/>
        <w:tag w:val="CBD Number"/>
        <w:id w:val="1176923086"/>
        <w:text/>
      </w:sdtPr>
      <w:sdtEndPr/>
      <w:sdtContent>
        <w:r w:rsidR="00630967">
          <w:t xml:space="preserve"> </w:t>
        </w:r>
      </w:sdtContent>
    </w:sdt>
  </w:p>
  <w:p w14:paraId="116AD70D" w14:textId="77777777" w:rsidR="00E831B3" w:rsidRPr="00C33014" w:rsidRDefault="00975647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EB8A" w14:textId="6D65DAF4" w:rsidR="002A0269" w:rsidRPr="002A0269" w:rsidRDefault="0097564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C71BA4">
      <w:t xml:space="preserve"> </w:t>
    </w:r>
    <w:r w:rsidR="00C71BA4" w:rsidRPr="002A0269">
      <w:ptab w:relativeTo="margin" w:alignment="center" w:leader="none"/>
    </w:r>
    <w:r w:rsidR="00C71BA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03"/>
    <w:rsid w:val="0019124F"/>
    <w:rsid w:val="0031525A"/>
    <w:rsid w:val="00364C03"/>
    <w:rsid w:val="00402AF6"/>
    <w:rsid w:val="004C3157"/>
    <w:rsid w:val="00630967"/>
    <w:rsid w:val="00741D34"/>
    <w:rsid w:val="00975647"/>
    <w:rsid w:val="00B44F34"/>
    <w:rsid w:val="00B94AC0"/>
    <w:rsid w:val="00C71BA4"/>
    <w:rsid w:val="00CE577C"/>
    <w:rsid w:val="00D3241C"/>
    <w:rsid w:val="00E2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B919"/>
  <w15:chartTrackingRefBased/>
  <w15:docId w15:val="{B5529C00-7AF8-4277-BB34-E10765C2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577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E57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77C"/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rsid w:val="00CE57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77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E577C"/>
    <w:rPr>
      <w:color w:val="808080"/>
    </w:rPr>
  </w:style>
  <w:style w:type="paragraph" w:customStyle="1" w:styleId="BillNumber">
    <w:name w:val="Bill Number"/>
    <w:basedOn w:val="BillNumberOld"/>
    <w:qFormat/>
    <w:rsid w:val="00CE577C"/>
  </w:style>
  <w:style w:type="paragraph" w:customStyle="1" w:styleId="EnactingClause">
    <w:name w:val="Enacting Clause"/>
    <w:basedOn w:val="EnactingClauseOld"/>
    <w:qFormat/>
    <w:rsid w:val="00CE577C"/>
  </w:style>
  <w:style w:type="paragraph" w:customStyle="1" w:styleId="HeaderStyle">
    <w:name w:val="Header Style"/>
    <w:basedOn w:val="HeaderStyleOld"/>
    <w:qFormat/>
    <w:rsid w:val="00CE577C"/>
  </w:style>
  <w:style w:type="paragraph" w:customStyle="1" w:styleId="Note">
    <w:name w:val="Note"/>
    <w:basedOn w:val="NoteOld"/>
    <w:qFormat/>
    <w:rsid w:val="00CE577C"/>
  </w:style>
  <w:style w:type="paragraph" w:customStyle="1" w:styleId="References">
    <w:name w:val="References"/>
    <w:basedOn w:val="ReferencesOld"/>
    <w:qFormat/>
    <w:rsid w:val="00CE577C"/>
  </w:style>
  <w:style w:type="paragraph" w:customStyle="1" w:styleId="Sponsors">
    <w:name w:val="Sponsors"/>
    <w:basedOn w:val="SponsorsOld"/>
    <w:qFormat/>
    <w:rsid w:val="00CE577C"/>
  </w:style>
  <w:style w:type="paragraph" w:customStyle="1" w:styleId="TitlePageBillPrefix">
    <w:name w:val="Title Page: Bill Prefix"/>
    <w:basedOn w:val="TitlePageBillPrefixOld"/>
    <w:qFormat/>
    <w:rsid w:val="00CE577C"/>
  </w:style>
  <w:style w:type="paragraph" w:customStyle="1" w:styleId="TitlePageOrigin">
    <w:name w:val="Title Page: Origin"/>
    <w:basedOn w:val="TitlePageOriginOld"/>
    <w:qFormat/>
    <w:rsid w:val="00CE577C"/>
  </w:style>
  <w:style w:type="paragraph" w:customStyle="1" w:styleId="TitlePageSession">
    <w:name w:val="Title Page: Session"/>
    <w:basedOn w:val="TitlePageSessionOld"/>
    <w:qFormat/>
    <w:rsid w:val="00CE577C"/>
  </w:style>
  <w:style w:type="paragraph" w:customStyle="1" w:styleId="TitleSection">
    <w:name w:val="Title Section"/>
    <w:basedOn w:val="TitleSectionOld"/>
    <w:qFormat/>
    <w:rsid w:val="00CE577C"/>
  </w:style>
  <w:style w:type="character" w:styleId="LineNumber">
    <w:name w:val="line number"/>
    <w:basedOn w:val="DefaultParagraphFont"/>
    <w:uiPriority w:val="99"/>
    <w:semiHidden/>
    <w:rsid w:val="00CE577C"/>
  </w:style>
  <w:style w:type="paragraph" w:styleId="NoSpacing">
    <w:name w:val="No Spacing"/>
    <w:link w:val="NoSpacingChar"/>
    <w:uiPriority w:val="1"/>
    <w:rsid w:val="00CE577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E577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E577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E577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E577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E577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E577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E577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E577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E577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E577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577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577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E577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E577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E577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E577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E577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E577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E577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E577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E577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E577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577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E577C"/>
    <w:rPr>
      <w:rFonts w:ascii="Arial" w:eastAsia="Calibri" w:hAnsi="Arial"/>
      <w:color w:val="000000"/>
      <w:sz w:val="24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E577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E577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E577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57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577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E577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577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E577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577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E577C"/>
    <w:rPr>
      <w:rFonts w:ascii="Arial" w:eastAsia="Calibri" w:hAnsi="Arial"/>
      <w:b/>
      <w:caps/>
      <w:color w:val="000000"/>
      <w:sz w:val="36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577C"/>
    <w:rPr>
      <w:rFonts w:ascii="Arial" w:eastAsia="Calibri" w:hAnsi="Arial"/>
      <w:b/>
      <w:color w:val="000000"/>
      <w:sz w:val="36"/>
    </w:rPr>
  </w:style>
  <w:style w:type="paragraph" w:customStyle="1" w:styleId="HeaderStyleOld">
    <w:name w:val="Header Style Old"/>
    <w:basedOn w:val="Header"/>
    <w:link w:val="HeaderStyleOldChar"/>
    <w:autoRedefine/>
    <w:rsid w:val="00CE577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577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E577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577C"/>
  </w:style>
  <w:style w:type="paragraph" w:customStyle="1" w:styleId="ChapterHeading">
    <w:name w:val="Chapter Heading"/>
    <w:basedOn w:val="ChapterHeadingOld"/>
    <w:next w:val="Normal"/>
    <w:qFormat/>
    <w:rsid w:val="00CE577C"/>
  </w:style>
  <w:style w:type="paragraph" w:customStyle="1" w:styleId="EnactingSection">
    <w:name w:val="Enacting Section"/>
    <w:basedOn w:val="EnactingSectionOld"/>
    <w:qFormat/>
    <w:rsid w:val="00CE577C"/>
  </w:style>
  <w:style w:type="paragraph" w:customStyle="1" w:styleId="PartHeading">
    <w:name w:val="Part Heading"/>
    <w:basedOn w:val="PartHeadingOld"/>
    <w:qFormat/>
    <w:rsid w:val="00CE577C"/>
  </w:style>
  <w:style w:type="paragraph" w:customStyle="1" w:styleId="SectionBody">
    <w:name w:val="Section Body"/>
    <w:basedOn w:val="SectionBodyOld"/>
    <w:link w:val="SectionBodyChar"/>
    <w:qFormat/>
    <w:rsid w:val="00CE577C"/>
  </w:style>
  <w:style w:type="paragraph" w:customStyle="1" w:styleId="SectionHeading">
    <w:name w:val="Section Heading"/>
    <w:basedOn w:val="SectionHeadingOld"/>
    <w:qFormat/>
    <w:rsid w:val="00CE577C"/>
  </w:style>
  <w:style w:type="character" w:customStyle="1" w:styleId="Strike-Through">
    <w:name w:val="Strike-Through"/>
    <w:uiPriority w:val="1"/>
    <w:rsid w:val="00CE577C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CE577C"/>
    <w:pPr>
      <w:suppressLineNumbers/>
      <w:spacing w:after="24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E577C"/>
    <w:rPr>
      <w:rFonts w:ascii="Arial" w:eastAsia="Calibri" w:hAnsi="Arial"/>
      <w:b/>
      <w:caps/>
      <w:color w:val="000000"/>
      <w:sz w:val="36"/>
    </w:rPr>
  </w:style>
  <w:style w:type="character" w:customStyle="1" w:styleId="SectionBodyChar">
    <w:name w:val="Section Body Char"/>
    <w:link w:val="SectionBody"/>
    <w:rsid w:val="00402AF6"/>
    <w:rPr>
      <w:rFonts w:ascii="Arial" w:eastAsia="Calibri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B8B61540574B53800EBEC6DA0EE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205D-CA78-4DAB-927B-CFEEBAC5D0C5}"/>
      </w:docPartPr>
      <w:docPartBody>
        <w:p w:rsidR="006A46E6" w:rsidRDefault="00B21BB9" w:rsidP="00B21BB9">
          <w:pPr>
            <w:pStyle w:val="0CB8B61540574B53800EBEC6DA0EEE08"/>
          </w:pPr>
          <w:r w:rsidRPr="00B844FE">
            <w:t>[Type here]</w:t>
          </w:r>
        </w:p>
      </w:docPartBody>
    </w:docPart>
    <w:docPart>
      <w:docPartPr>
        <w:name w:val="500FC2E3EB504F30AF3C7B5207C1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E57A3-8822-4674-B9B5-FFDCE9DE07DC}"/>
      </w:docPartPr>
      <w:docPartBody>
        <w:p w:rsidR="006A46E6" w:rsidRDefault="00B21BB9" w:rsidP="00B21BB9">
          <w:pPr>
            <w:pStyle w:val="500FC2E3EB504F30AF3C7B5207C1BB7F"/>
          </w:pPr>
          <w:r w:rsidRPr="00B844FE">
            <w:t>Prefix Text</w:t>
          </w:r>
        </w:p>
      </w:docPartBody>
    </w:docPart>
    <w:docPart>
      <w:docPartPr>
        <w:name w:val="EA78BC5CE0FC4C0D88AE9C246E0D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2F826-26D3-4978-815E-28A969071559}"/>
      </w:docPartPr>
      <w:docPartBody>
        <w:p w:rsidR="006A46E6" w:rsidRDefault="00B21BB9" w:rsidP="00B21BB9">
          <w:pPr>
            <w:pStyle w:val="EA78BC5CE0FC4C0D88AE9C246E0D7351"/>
          </w:pPr>
          <w:r w:rsidRPr="00B844FE">
            <w:t>Number</w:t>
          </w:r>
        </w:p>
      </w:docPartBody>
    </w:docPart>
    <w:docPart>
      <w:docPartPr>
        <w:name w:val="85A19D7D48804FADA3989A237FA3A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8E0AC-94F0-4005-82E8-37904DD514E7}"/>
      </w:docPartPr>
      <w:docPartBody>
        <w:p w:rsidR="00B35771" w:rsidRDefault="000A41D9" w:rsidP="000A41D9">
          <w:pPr>
            <w:pStyle w:val="85A19D7D48804FADA3989A237FA3A65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B9"/>
    <w:rsid w:val="000A41D9"/>
    <w:rsid w:val="00295BCF"/>
    <w:rsid w:val="006A46E6"/>
    <w:rsid w:val="00B21BB9"/>
    <w:rsid w:val="00B3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B8B61540574B53800EBEC6DA0EEE08">
    <w:name w:val="0CB8B61540574B53800EBEC6DA0EEE08"/>
    <w:rsid w:val="00B21BB9"/>
  </w:style>
  <w:style w:type="character" w:styleId="PlaceholderText">
    <w:name w:val="Placeholder Text"/>
    <w:basedOn w:val="DefaultParagraphFont"/>
    <w:uiPriority w:val="99"/>
    <w:semiHidden/>
    <w:rsid w:val="000A41D9"/>
  </w:style>
  <w:style w:type="paragraph" w:customStyle="1" w:styleId="500FC2E3EB504F30AF3C7B5207C1BB7F">
    <w:name w:val="500FC2E3EB504F30AF3C7B5207C1BB7F"/>
    <w:rsid w:val="00B21BB9"/>
  </w:style>
  <w:style w:type="paragraph" w:customStyle="1" w:styleId="EA78BC5CE0FC4C0D88AE9C246E0D7351">
    <w:name w:val="EA78BC5CE0FC4C0D88AE9C246E0D7351"/>
    <w:rsid w:val="00B21BB9"/>
  </w:style>
  <w:style w:type="paragraph" w:customStyle="1" w:styleId="85A19D7D48804FADA3989A237FA3A657">
    <w:name w:val="85A19D7D48804FADA3989A237FA3A657"/>
    <w:rsid w:val="000A4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Shane Thomas</cp:lastModifiedBy>
  <cp:revision>4</cp:revision>
  <dcterms:created xsi:type="dcterms:W3CDTF">2022-04-25T18:51:00Z</dcterms:created>
  <dcterms:modified xsi:type="dcterms:W3CDTF">2022-04-25T19:38:00Z</dcterms:modified>
</cp:coreProperties>
</file>