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34215" w14:textId="5E2F788E" w:rsidR="00FE067E" w:rsidRPr="001D17EB" w:rsidRDefault="00CD36CF" w:rsidP="00CC1F3B">
      <w:pPr>
        <w:pStyle w:val="TitlePageOrigin"/>
        <w:rPr>
          <w:color w:val="auto"/>
        </w:rPr>
      </w:pPr>
      <w:r w:rsidRPr="001D17EB">
        <w:rPr>
          <w:color w:val="auto"/>
        </w:rPr>
        <w:t xml:space="preserve">WEST virginia </w:t>
      </w:r>
      <w:r w:rsidR="000C5E63" w:rsidRPr="001D17EB">
        <w:rPr>
          <w:color w:val="auto"/>
        </w:rPr>
        <w:t>Legislature</w:t>
      </w:r>
    </w:p>
    <w:p w14:paraId="4E7AF7F8" w14:textId="1F67BC13" w:rsidR="00CD36CF" w:rsidRPr="001D17EB" w:rsidRDefault="00CD36CF" w:rsidP="00CC1F3B">
      <w:pPr>
        <w:pStyle w:val="TitlePageSession"/>
        <w:rPr>
          <w:color w:val="auto"/>
        </w:rPr>
      </w:pPr>
      <w:r w:rsidRPr="001D17EB">
        <w:rPr>
          <w:color w:val="auto"/>
        </w:rPr>
        <w:t>20</w:t>
      </w:r>
      <w:r w:rsidR="00C85628" w:rsidRPr="001D17EB">
        <w:rPr>
          <w:color w:val="auto"/>
        </w:rPr>
        <w:t>2</w:t>
      </w:r>
      <w:r w:rsidRPr="001D17EB">
        <w:rPr>
          <w:color w:val="auto"/>
        </w:rPr>
        <w:t>1 r</w:t>
      </w:r>
      <w:r w:rsidR="0048011F">
        <w:rPr>
          <w:noProof/>
          <w:color w:val="auto"/>
        </w:rPr>
        <mc:AlternateContent>
          <mc:Choice Requires="wps">
            <w:drawing>
              <wp:anchor distT="0" distB="0" distL="114300" distR="114300" simplePos="0" relativeHeight="251660288" behindDoc="0" locked="0" layoutInCell="1" allowOverlap="1" wp14:anchorId="69A6F406" wp14:editId="12D8347D">
                <wp:simplePos x="0" y="0"/>
                <wp:positionH relativeFrom="column">
                  <wp:posOffset>6007100</wp:posOffset>
                </wp:positionH>
                <wp:positionV relativeFrom="paragraph">
                  <wp:posOffset>1617980</wp:posOffset>
                </wp:positionV>
                <wp:extent cx="635000" cy="476250"/>
                <wp:effectExtent l="0" t="0" r="12700" b="19050"/>
                <wp:wrapNone/>
                <wp:docPr id="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071AFB0" w14:textId="7F0CFE29" w:rsidR="0048011F" w:rsidRPr="0048011F" w:rsidRDefault="0048011F" w:rsidP="0048011F">
                            <w:pPr>
                              <w:spacing w:line="240" w:lineRule="auto"/>
                              <w:jc w:val="center"/>
                              <w:rPr>
                                <w:rFonts w:cs="Arial"/>
                                <w:b/>
                              </w:rPr>
                            </w:pPr>
                            <w:r w:rsidRPr="0048011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A6F40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" filled="f" strokeweight=".5pt">
                <v:textbox inset="0,5pt,0,0">
                  <w:txbxContent>
                    <w:p w14:paraId="4071AFB0" w14:textId="7F0CFE29" w:rsidR="0048011F" w:rsidRPr="0048011F" w:rsidRDefault="0048011F" w:rsidP="0048011F">
                      <w:pPr>
                        <w:spacing w:line="240" w:lineRule="auto"/>
                        <w:jc w:val="center"/>
                        <w:rPr>
                          <w:rFonts w:cs="Arial"/>
                          <w:b/>
                        </w:rPr>
                      </w:pPr>
                      <w:r w:rsidRPr="0048011F">
                        <w:rPr>
                          <w:rFonts w:cs="Arial"/>
                          <w:b/>
                        </w:rPr>
                        <w:t>FISCAL NOTE</w:t>
                      </w:r>
                    </w:p>
                  </w:txbxContent>
                </v:textbox>
              </v:shape>
            </w:pict>
          </mc:Fallback>
        </mc:AlternateContent>
      </w:r>
      <w:r w:rsidRPr="001D17EB">
        <w:rPr>
          <w:color w:val="auto"/>
        </w:rPr>
        <w:t>egular session</w:t>
      </w:r>
    </w:p>
    <w:p w14:paraId="5E87C4DA" w14:textId="5E30DB24" w:rsidR="00CD36CF" w:rsidRPr="001D17EB" w:rsidRDefault="00C85628" w:rsidP="00CC1F3B">
      <w:pPr>
        <w:pStyle w:val="TitlePageBillPrefix"/>
        <w:rPr>
          <w:color w:val="auto"/>
        </w:rPr>
      </w:pPr>
      <w:r w:rsidRPr="001D17EB">
        <w:rPr>
          <w:noProof/>
          <w:color w:val="auto"/>
        </w:rPr>
        <mc:AlternateContent>
          <mc:Choice Requires="wps">
            <w:drawing>
              <wp:anchor distT="0" distB="0" distL="114300" distR="114300" simplePos="0" relativeHeight="251659264" behindDoc="0" locked="0" layoutInCell="1" allowOverlap="1" wp14:anchorId="4F933973" wp14:editId="437339E5">
                <wp:simplePos x="0" y="0"/>
                <wp:positionH relativeFrom="column">
                  <wp:posOffset>13537565</wp:posOffset>
                </wp:positionH>
                <wp:positionV relativeFrom="paragraph">
                  <wp:posOffset>486410</wp:posOffset>
                </wp:positionV>
                <wp:extent cx="87703" cy="357188"/>
                <wp:effectExtent l="0" t="0" r="26670" b="24130"/>
                <wp:wrapNone/>
                <wp:docPr id="1" name="Fiscal"/>
                <wp:cNvGraphicFramePr/>
                <a:graphic xmlns:a="http://schemas.openxmlformats.org/drawingml/2006/main">
                  <a:graphicData uri="http://schemas.microsoft.com/office/word/2010/wordprocessingShape">
                    <wps:wsp>
                      <wps:cNvSpPr txBox="1"/>
                      <wps:spPr>
                        <a:xfrm flipH="1">
                          <a:off x="0" y="0"/>
                          <a:ext cx="87703" cy="357188"/>
                        </a:xfrm>
                        <a:prstGeom prst="rect">
                          <a:avLst/>
                        </a:prstGeom>
                        <a:noFill/>
                        <a:ln w="6350">
                          <a:solidFill>
                            <a:prstClr val="black"/>
                          </a:solidFill>
                        </a:ln>
                      </wps:spPr>
                      <wps:txbx>
                        <w:txbxContent>
                          <w:p w14:paraId="77EC684C" w14:textId="5CA803D8" w:rsidR="0048181F" w:rsidRPr="0048011F" w:rsidRDefault="0048011F" w:rsidP="0048011F">
                            <w:pPr>
                              <w:spacing w:line="240" w:lineRule="auto"/>
                              <w:jc w:val="center"/>
                              <w:rPr>
                                <w:rFonts w:cs="Arial"/>
                              </w:rPr>
                            </w:pPr>
                            <w:r w:rsidRPr="0048011F">
                              <w:rPr>
                                <w:rFonts w:cs="Arial"/>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33973" id="_x0000_s1027" type="#_x0000_t202" style="position:absolute;left:0;text-align:left;margin-left:1065.95pt;margin-top:38.3pt;width:6.9pt;height:28.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" filled="f" strokeweight=".5pt">
                <v:textbox inset="0,5pt,0,0">
                  <w:txbxContent>
                    <w:p w14:paraId="77EC684C" w14:textId="5CA803D8" w:rsidR="0048181F" w:rsidRPr="0048011F" w:rsidRDefault="0048011F" w:rsidP="0048011F">
                      <w:pPr>
                        <w:spacing w:line="240" w:lineRule="auto"/>
                        <w:jc w:val="center"/>
                        <w:rPr>
                          <w:rFonts w:cs="Arial"/>
                        </w:rPr>
                      </w:pPr>
                      <w:r w:rsidRPr="0048011F">
                        <w:rPr>
                          <w:rFonts w:cs="Arial"/>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1D17EB">
            <w:rPr>
              <w:color w:val="auto"/>
            </w:rPr>
            <w:t>Introduced</w:t>
          </w:r>
        </w:sdtContent>
      </w:sdt>
    </w:p>
    <w:p w14:paraId="1997BE48" w14:textId="4EA93151" w:rsidR="00CD36CF" w:rsidRPr="001D17EB" w:rsidRDefault="00F34AFD"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914D8" w:rsidRPr="001D17EB">
            <w:rPr>
              <w:color w:val="auto"/>
            </w:rPr>
            <w:t>House</w:t>
          </w:r>
        </w:sdtContent>
      </w:sdt>
      <w:r w:rsidR="00303684" w:rsidRPr="001D17EB">
        <w:rPr>
          <w:color w:val="auto"/>
        </w:rPr>
        <w:t xml:space="preserve"> </w:t>
      </w:r>
      <w:r w:rsidR="00CD36CF" w:rsidRPr="001D17EB">
        <w:rPr>
          <w:color w:val="auto"/>
        </w:rPr>
        <w:t xml:space="preserve">Bill </w:t>
      </w:r>
      <w:sdt>
        <w:sdtPr>
          <w:rPr>
            <w:color w:val="auto"/>
          </w:rPr>
          <w:tag w:val="BNum"/>
          <w:id w:val="1645317809"/>
          <w:lock w:val="sdtLocked"/>
          <w:placeholder>
            <w:docPart w:val="20C22F1B7FBD4C33B249773D07E082F8"/>
          </w:placeholder>
          <w:text/>
        </w:sdtPr>
        <w:sdtEndPr/>
        <w:sdtContent>
          <w:r w:rsidR="0065031E">
            <w:rPr>
              <w:color w:val="auto"/>
            </w:rPr>
            <w:t>23</w:t>
          </w:r>
          <w:r>
            <w:rPr>
              <w:color w:val="auto"/>
            </w:rPr>
            <w:t>21</w:t>
          </w:r>
        </w:sdtContent>
      </w:sdt>
    </w:p>
    <w:p w14:paraId="6D6B96E3" w14:textId="5F814542" w:rsidR="00CD36CF" w:rsidRPr="001D17EB" w:rsidRDefault="00CD36CF" w:rsidP="00CC1F3B">
      <w:pPr>
        <w:pStyle w:val="Sponsors"/>
        <w:rPr>
          <w:color w:val="auto"/>
        </w:rPr>
      </w:pPr>
      <w:r w:rsidRPr="001D17EB">
        <w:rPr>
          <w:color w:val="auto"/>
        </w:rPr>
        <w:t xml:space="preserve">By </w:t>
      </w:r>
      <w:r w:rsidR="00C85628" w:rsidRPr="001D17EB">
        <w:rPr>
          <w:color w:val="auto"/>
        </w:rPr>
        <w:t>Delegate</w:t>
      </w:r>
      <w:r w:rsidR="00C63425" w:rsidRPr="001D17EB">
        <w:rPr>
          <w:color w:val="auto"/>
        </w:rPr>
        <w:t>s</w:t>
      </w:r>
      <w:r w:rsidR="00C85628" w:rsidRPr="001D17EB">
        <w:rPr>
          <w:color w:val="auto"/>
        </w:rPr>
        <w:t xml:space="preserve"> </w:t>
      </w:r>
      <w:sdt>
        <w:sdtPr>
          <w:rPr>
            <w:color w:val="auto"/>
          </w:rPr>
          <w:tag w:val="Sponsors"/>
          <w:id w:val="1589585889"/>
          <w:placeholder>
            <w:docPart w:val="D3DF987F6921417FB42A59748B040B52"/>
          </w:placeholder>
          <w:text w:multiLine="1"/>
        </w:sdtPr>
        <w:sdtEndPr/>
        <w:sdtContent>
          <w:r w:rsidR="00BD637C" w:rsidRPr="001D17EB">
            <w:rPr>
              <w:color w:val="auto"/>
            </w:rPr>
            <w:t>Higginbotham</w:t>
          </w:r>
          <w:r w:rsidR="00C63425" w:rsidRPr="001D17EB">
            <w:rPr>
              <w:color w:val="auto"/>
            </w:rPr>
            <w:t>, Foster, Fast</w:t>
          </w:r>
          <w:r w:rsidR="0048011F">
            <w:rPr>
              <w:color w:val="auto"/>
            </w:rPr>
            <w:t>,</w:t>
          </w:r>
          <w:r w:rsidR="00C63425" w:rsidRPr="001D17EB">
            <w:rPr>
              <w:color w:val="auto"/>
            </w:rPr>
            <w:t xml:space="preserve"> and Martin</w:t>
          </w:r>
        </w:sdtContent>
      </w:sdt>
    </w:p>
    <w:p w14:paraId="53886E49" w14:textId="75B2F34C" w:rsidR="00E831B3" w:rsidRPr="001D17EB" w:rsidRDefault="00CD36CF" w:rsidP="00025EF3">
      <w:pPr>
        <w:pStyle w:val="References"/>
        <w:rPr>
          <w:color w:val="auto"/>
        </w:rPr>
      </w:pPr>
      <w:r w:rsidRPr="001D17EB">
        <w:rPr>
          <w:color w:val="auto"/>
        </w:rPr>
        <w:t>[</w:t>
      </w:r>
      <w:sdt>
        <w:sdtPr>
          <w:rPr>
            <w:color w:val="auto"/>
          </w:rPr>
          <w:tag w:val="References"/>
          <w:id w:val="-1043047873"/>
          <w:placeholder>
            <w:docPart w:val="86D2588D5BE4435AB3D90589B95411FC"/>
          </w:placeholder>
          <w:text w:multiLine="1"/>
        </w:sdtPr>
        <w:sdtEndPr/>
        <w:sdtContent>
          <w:r w:rsidR="0065031E">
            <w:rPr>
              <w:color w:val="auto"/>
            </w:rPr>
            <w:t xml:space="preserve">Introduced February 12, 2021; Referred to the Committee on </w:t>
          </w:r>
          <w:r w:rsidR="00F34AFD">
            <w:rPr>
              <w:color w:val="auto"/>
            </w:rPr>
            <w:t>Education</w:t>
          </w:r>
          <w:r w:rsidR="0065031E">
            <w:rPr>
              <w:color w:val="auto"/>
            </w:rPr>
            <w:t xml:space="preserve"> then Finance</w:t>
          </w:r>
        </w:sdtContent>
      </w:sdt>
      <w:r w:rsidRPr="001D17EB">
        <w:rPr>
          <w:color w:val="auto"/>
        </w:rPr>
        <w:t>]</w:t>
      </w:r>
    </w:p>
    <w:p w14:paraId="33FBCF0C" w14:textId="5D06645E" w:rsidR="00303684" w:rsidRPr="001D17EB" w:rsidRDefault="0000526A" w:rsidP="00CC1F3B">
      <w:pPr>
        <w:pStyle w:val="TitleSection"/>
        <w:rPr>
          <w:color w:val="auto"/>
        </w:rPr>
      </w:pPr>
      <w:r w:rsidRPr="001D17EB">
        <w:rPr>
          <w:color w:val="auto"/>
        </w:rPr>
        <w:lastRenderedPageBreak/>
        <w:t>A BILL</w:t>
      </w:r>
      <w:r w:rsidR="0034611A" w:rsidRPr="001D17EB">
        <w:rPr>
          <w:color w:val="auto"/>
        </w:rPr>
        <w:t xml:space="preserve"> to amend the Code of West Virginia, 1931, as amended,  by adding thereto a new article, designated </w:t>
      </w:r>
      <w:r w:rsidR="000C5E63" w:rsidRPr="001D17EB">
        <w:rPr>
          <w:color w:val="auto"/>
        </w:rPr>
        <w:t>§</w:t>
      </w:r>
      <w:r w:rsidR="0034611A" w:rsidRPr="001D17EB">
        <w:rPr>
          <w:color w:val="auto"/>
        </w:rPr>
        <w:t>18-</w:t>
      </w:r>
      <w:r w:rsidR="00074B98" w:rsidRPr="001D17EB">
        <w:rPr>
          <w:color w:val="auto"/>
        </w:rPr>
        <w:t>34</w:t>
      </w:r>
      <w:r w:rsidR="0034611A" w:rsidRPr="001D17EB">
        <w:rPr>
          <w:color w:val="auto"/>
        </w:rPr>
        <w:t xml:space="preserve">-1, </w:t>
      </w:r>
      <w:r w:rsidR="000C5E63" w:rsidRPr="001D17EB">
        <w:rPr>
          <w:color w:val="auto"/>
        </w:rPr>
        <w:t>§</w:t>
      </w:r>
      <w:r w:rsidR="0034611A" w:rsidRPr="001D17EB">
        <w:rPr>
          <w:color w:val="auto"/>
        </w:rPr>
        <w:t>18-</w:t>
      </w:r>
      <w:r w:rsidR="00074B98" w:rsidRPr="001D17EB">
        <w:rPr>
          <w:color w:val="auto"/>
        </w:rPr>
        <w:t>34</w:t>
      </w:r>
      <w:r w:rsidR="0034611A" w:rsidRPr="001D17EB">
        <w:rPr>
          <w:color w:val="auto"/>
        </w:rPr>
        <w:t xml:space="preserve">-2, </w:t>
      </w:r>
      <w:r w:rsidR="000C5E63" w:rsidRPr="001D17EB">
        <w:rPr>
          <w:color w:val="auto"/>
        </w:rPr>
        <w:t>§</w:t>
      </w:r>
      <w:r w:rsidR="0034611A" w:rsidRPr="001D17EB">
        <w:rPr>
          <w:color w:val="auto"/>
        </w:rPr>
        <w:t>18-</w:t>
      </w:r>
      <w:r w:rsidR="00074B98" w:rsidRPr="001D17EB">
        <w:rPr>
          <w:color w:val="auto"/>
        </w:rPr>
        <w:t>34</w:t>
      </w:r>
      <w:r w:rsidR="0034611A" w:rsidRPr="001D17EB">
        <w:rPr>
          <w:color w:val="auto"/>
        </w:rPr>
        <w:t xml:space="preserve">-3, </w:t>
      </w:r>
      <w:r w:rsidR="000C5E63" w:rsidRPr="001D17EB">
        <w:rPr>
          <w:color w:val="auto"/>
        </w:rPr>
        <w:t>§</w:t>
      </w:r>
      <w:r w:rsidR="0034611A" w:rsidRPr="001D17EB">
        <w:rPr>
          <w:color w:val="auto"/>
        </w:rPr>
        <w:t>18-</w:t>
      </w:r>
      <w:r w:rsidR="00074B98" w:rsidRPr="001D17EB">
        <w:rPr>
          <w:color w:val="auto"/>
        </w:rPr>
        <w:t>34</w:t>
      </w:r>
      <w:r w:rsidR="0034611A" w:rsidRPr="001D17EB">
        <w:rPr>
          <w:color w:val="auto"/>
        </w:rPr>
        <w:t xml:space="preserve">-4, </w:t>
      </w:r>
      <w:r w:rsidR="000C5E63" w:rsidRPr="001D17EB">
        <w:rPr>
          <w:color w:val="auto"/>
        </w:rPr>
        <w:t>§</w:t>
      </w:r>
      <w:r w:rsidR="0034611A" w:rsidRPr="001D17EB">
        <w:rPr>
          <w:color w:val="auto"/>
        </w:rPr>
        <w:t>18-</w:t>
      </w:r>
      <w:r w:rsidR="00074B98" w:rsidRPr="001D17EB">
        <w:rPr>
          <w:color w:val="auto"/>
        </w:rPr>
        <w:t>34</w:t>
      </w:r>
      <w:r w:rsidR="0034611A" w:rsidRPr="001D17EB">
        <w:rPr>
          <w:color w:val="auto"/>
        </w:rPr>
        <w:t xml:space="preserve">-5, </w:t>
      </w:r>
      <w:r w:rsidR="000C5E63" w:rsidRPr="001D17EB">
        <w:rPr>
          <w:color w:val="auto"/>
        </w:rPr>
        <w:t>§</w:t>
      </w:r>
      <w:r w:rsidR="0034611A" w:rsidRPr="001D17EB">
        <w:rPr>
          <w:color w:val="auto"/>
        </w:rPr>
        <w:t>18-</w:t>
      </w:r>
      <w:r w:rsidR="00074B98" w:rsidRPr="001D17EB">
        <w:rPr>
          <w:color w:val="auto"/>
        </w:rPr>
        <w:t>34</w:t>
      </w:r>
      <w:r w:rsidR="0034611A" w:rsidRPr="001D17EB">
        <w:rPr>
          <w:color w:val="auto"/>
        </w:rPr>
        <w:t xml:space="preserve">-6, </w:t>
      </w:r>
      <w:r w:rsidR="000C5E63" w:rsidRPr="001D17EB">
        <w:rPr>
          <w:color w:val="auto"/>
        </w:rPr>
        <w:t>§</w:t>
      </w:r>
      <w:r w:rsidR="0034611A" w:rsidRPr="001D17EB">
        <w:rPr>
          <w:color w:val="auto"/>
        </w:rPr>
        <w:t>18-</w:t>
      </w:r>
      <w:r w:rsidR="00074B98" w:rsidRPr="001D17EB">
        <w:rPr>
          <w:color w:val="auto"/>
        </w:rPr>
        <w:t>34</w:t>
      </w:r>
      <w:r w:rsidR="0034611A" w:rsidRPr="001D17EB">
        <w:rPr>
          <w:color w:val="auto"/>
        </w:rPr>
        <w:t xml:space="preserve">-7, </w:t>
      </w:r>
      <w:r w:rsidR="000C5E63" w:rsidRPr="001D17EB">
        <w:rPr>
          <w:color w:val="auto"/>
        </w:rPr>
        <w:t>§</w:t>
      </w:r>
      <w:r w:rsidR="0034611A" w:rsidRPr="001D17EB">
        <w:rPr>
          <w:color w:val="auto"/>
        </w:rPr>
        <w:t>18-</w:t>
      </w:r>
      <w:r w:rsidR="00074B98" w:rsidRPr="001D17EB">
        <w:rPr>
          <w:color w:val="auto"/>
        </w:rPr>
        <w:t>34</w:t>
      </w:r>
      <w:r w:rsidR="0034611A" w:rsidRPr="001D17EB">
        <w:rPr>
          <w:color w:val="auto"/>
        </w:rPr>
        <w:t>-8</w:t>
      </w:r>
      <w:r w:rsidR="00DA7E68" w:rsidRPr="001D17EB">
        <w:rPr>
          <w:color w:val="auto"/>
        </w:rPr>
        <w:t>,</w:t>
      </w:r>
      <w:r w:rsidR="0034611A" w:rsidRPr="001D17EB">
        <w:rPr>
          <w:color w:val="auto"/>
        </w:rPr>
        <w:t xml:space="preserve"> and </w:t>
      </w:r>
      <w:r w:rsidR="000C5E63" w:rsidRPr="001D17EB">
        <w:rPr>
          <w:color w:val="auto"/>
        </w:rPr>
        <w:t>§</w:t>
      </w:r>
      <w:r w:rsidR="0034611A" w:rsidRPr="001D17EB">
        <w:rPr>
          <w:color w:val="auto"/>
        </w:rPr>
        <w:t>18-</w:t>
      </w:r>
      <w:r w:rsidR="00074B98" w:rsidRPr="001D17EB">
        <w:rPr>
          <w:color w:val="auto"/>
        </w:rPr>
        <w:t>34</w:t>
      </w:r>
      <w:r w:rsidR="0034611A" w:rsidRPr="001D17EB">
        <w:rPr>
          <w:color w:val="auto"/>
        </w:rPr>
        <w:t>-9</w:t>
      </w:r>
      <w:r w:rsidR="000B6E9E" w:rsidRPr="001D17EB">
        <w:rPr>
          <w:color w:val="auto"/>
        </w:rPr>
        <w:t>,</w:t>
      </w:r>
      <w:r w:rsidR="0034611A" w:rsidRPr="001D17EB">
        <w:rPr>
          <w:color w:val="auto"/>
        </w:rPr>
        <w:t xml:space="preserve"> all relating to enacting an Educational Savings Account Program; providing a short title and definitions; providing basic elements of an educational savings account; application requirements; responsibilities of the Treasurer; establishing a </w:t>
      </w:r>
      <w:r w:rsidR="00086A89" w:rsidRPr="001D17EB">
        <w:rPr>
          <w:color w:val="auto"/>
        </w:rPr>
        <w:t>Parent Review Committee</w:t>
      </w:r>
      <w:r w:rsidR="0034611A" w:rsidRPr="001D17EB">
        <w:rPr>
          <w:color w:val="auto"/>
        </w:rPr>
        <w:t xml:space="preserve">; </w:t>
      </w:r>
      <w:r w:rsidR="00086A89" w:rsidRPr="001D17EB">
        <w:rPr>
          <w:color w:val="auto"/>
        </w:rPr>
        <w:t xml:space="preserve">providing </w:t>
      </w:r>
      <w:r w:rsidR="0034611A" w:rsidRPr="001D17EB">
        <w:rPr>
          <w:color w:val="auto"/>
        </w:rPr>
        <w:t xml:space="preserve">eligibility requirements for and rights of </w:t>
      </w:r>
      <w:r w:rsidR="005A7A38" w:rsidRPr="001D17EB">
        <w:rPr>
          <w:color w:val="auto"/>
        </w:rPr>
        <w:t>education service providers</w:t>
      </w:r>
      <w:r w:rsidR="0034611A" w:rsidRPr="001D17EB">
        <w:rPr>
          <w:color w:val="auto"/>
        </w:rPr>
        <w:t xml:space="preserve">; </w:t>
      </w:r>
      <w:r w:rsidR="00086A89" w:rsidRPr="001D17EB">
        <w:rPr>
          <w:color w:val="auto"/>
        </w:rPr>
        <w:t xml:space="preserve">including </w:t>
      </w:r>
      <w:r w:rsidR="0034611A" w:rsidRPr="001D17EB">
        <w:rPr>
          <w:color w:val="auto"/>
        </w:rPr>
        <w:t xml:space="preserve">responsibilities of resident school districts; and </w:t>
      </w:r>
      <w:r w:rsidR="00D80868" w:rsidRPr="001D17EB">
        <w:rPr>
          <w:color w:val="auto"/>
        </w:rPr>
        <w:t xml:space="preserve">addressing </w:t>
      </w:r>
      <w:r w:rsidR="0034611A" w:rsidRPr="001D17EB">
        <w:rPr>
          <w:color w:val="auto"/>
        </w:rPr>
        <w:t>legal proceedings.</w:t>
      </w:r>
    </w:p>
    <w:p w14:paraId="5E42C1BF" w14:textId="77777777" w:rsidR="00303684" w:rsidRPr="001D17EB" w:rsidRDefault="00303684" w:rsidP="00CC1F3B">
      <w:pPr>
        <w:pStyle w:val="EnactingClause"/>
        <w:rPr>
          <w:color w:val="auto"/>
        </w:rPr>
        <w:sectPr w:rsidR="00303684" w:rsidRPr="001D17EB" w:rsidSect="00406E4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D17EB">
        <w:rPr>
          <w:color w:val="auto"/>
        </w:rPr>
        <w:t>Be it enacted by the Legislature of West Virginia:</w:t>
      </w:r>
    </w:p>
    <w:p w14:paraId="420F93AE" w14:textId="01E217C3" w:rsidR="00643FCC" w:rsidRPr="001D17EB" w:rsidRDefault="00643FCC" w:rsidP="002017F4">
      <w:pPr>
        <w:pStyle w:val="ArticleHeading"/>
        <w:rPr>
          <w:color w:val="auto"/>
          <w:u w:val="single"/>
        </w:rPr>
      </w:pPr>
      <w:r w:rsidRPr="001D17EB">
        <w:rPr>
          <w:color w:val="auto"/>
          <w:u w:val="single"/>
        </w:rPr>
        <w:t xml:space="preserve">ARTICLE </w:t>
      </w:r>
      <w:r w:rsidR="00074B98" w:rsidRPr="001D17EB">
        <w:rPr>
          <w:color w:val="auto"/>
          <w:u w:val="single"/>
        </w:rPr>
        <w:t>34</w:t>
      </w:r>
      <w:r w:rsidRPr="001D17EB">
        <w:rPr>
          <w:color w:val="auto"/>
          <w:u w:val="single"/>
        </w:rPr>
        <w:t>. EDUCATION SAVINGS ACCOUNT PROGRAM.</w:t>
      </w:r>
    </w:p>
    <w:p w14:paraId="6AA14523" w14:textId="40B561C8" w:rsidR="00643FCC" w:rsidRPr="001D17EB" w:rsidRDefault="000C5E63" w:rsidP="004B0E26">
      <w:pPr>
        <w:pStyle w:val="SectionHeading"/>
        <w:rPr>
          <w:color w:val="auto"/>
          <w:u w:val="single"/>
        </w:rPr>
      </w:pPr>
      <w:r w:rsidRPr="001D17EB">
        <w:rPr>
          <w:color w:val="auto"/>
          <w:u w:val="single"/>
        </w:rPr>
        <w:t>§</w:t>
      </w:r>
      <w:r w:rsidR="00643FCC" w:rsidRPr="001D17EB">
        <w:rPr>
          <w:color w:val="auto"/>
          <w:u w:val="single"/>
        </w:rPr>
        <w:t>18-</w:t>
      </w:r>
      <w:r w:rsidR="00074B98" w:rsidRPr="001D17EB">
        <w:rPr>
          <w:color w:val="auto"/>
          <w:u w:val="single"/>
        </w:rPr>
        <w:t>34</w:t>
      </w:r>
      <w:r w:rsidR="00643FCC" w:rsidRPr="001D17EB">
        <w:rPr>
          <w:color w:val="auto"/>
          <w:u w:val="single"/>
        </w:rPr>
        <w:t>-1. Short title.</w:t>
      </w:r>
    </w:p>
    <w:p w14:paraId="47E64221" w14:textId="77777777" w:rsidR="00643FCC" w:rsidRPr="001D17EB" w:rsidRDefault="00643FCC" w:rsidP="00643FCC">
      <w:pPr>
        <w:pStyle w:val="SectionBody"/>
        <w:rPr>
          <w:color w:val="auto"/>
          <w:u w:val="single"/>
        </w:rPr>
      </w:pPr>
      <w:r w:rsidRPr="001D17EB">
        <w:rPr>
          <w:color w:val="auto"/>
          <w:u w:val="single"/>
        </w:rPr>
        <w:t xml:space="preserve">This </w:t>
      </w:r>
      <w:r w:rsidR="00480FFF" w:rsidRPr="001D17EB">
        <w:rPr>
          <w:color w:val="auto"/>
          <w:u w:val="single"/>
        </w:rPr>
        <w:t xml:space="preserve">article </w:t>
      </w:r>
      <w:r w:rsidRPr="001D17EB">
        <w:rPr>
          <w:color w:val="auto"/>
          <w:u w:val="single"/>
        </w:rPr>
        <w:t>shall be known as the “Education Savings Account Act” or “ESA Act.”  The program created by the ESA Act shall be known as the “Education Savings Account Program” or “ESA Program.”</w:t>
      </w:r>
    </w:p>
    <w:p w14:paraId="6783D3D6" w14:textId="47BC2B77" w:rsidR="00C81416" w:rsidRPr="001D17EB" w:rsidRDefault="000C5E63" w:rsidP="004B0E26">
      <w:pPr>
        <w:pStyle w:val="SectionHeading"/>
        <w:rPr>
          <w:color w:val="auto"/>
          <w:u w:val="single"/>
        </w:rPr>
      </w:pPr>
      <w:r w:rsidRPr="001D17EB">
        <w:rPr>
          <w:color w:val="auto"/>
          <w:u w:val="single"/>
        </w:rPr>
        <w:t>§</w:t>
      </w:r>
      <w:r w:rsidR="00643FCC" w:rsidRPr="001D17EB">
        <w:rPr>
          <w:color w:val="auto"/>
          <w:u w:val="single"/>
        </w:rPr>
        <w:t>18-</w:t>
      </w:r>
      <w:r w:rsidR="00074B98" w:rsidRPr="001D17EB">
        <w:rPr>
          <w:color w:val="auto"/>
          <w:u w:val="single"/>
        </w:rPr>
        <w:t>34</w:t>
      </w:r>
      <w:r w:rsidR="00643FCC" w:rsidRPr="001D17EB">
        <w:rPr>
          <w:color w:val="auto"/>
          <w:u w:val="single"/>
        </w:rPr>
        <w:t>-2. Definitions.</w:t>
      </w:r>
    </w:p>
    <w:p w14:paraId="4762AF81" w14:textId="77777777" w:rsidR="00C81416" w:rsidRPr="001D17EB" w:rsidRDefault="00C81416" w:rsidP="004B0E26">
      <w:pPr>
        <w:pStyle w:val="SectionHeading"/>
        <w:rPr>
          <w:color w:val="auto"/>
          <w:u w:val="single"/>
        </w:rPr>
        <w:sectPr w:rsidR="00C81416" w:rsidRPr="001D17EB" w:rsidSect="00406E4C">
          <w:type w:val="continuous"/>
          <w:pgSz w:w="12240" w:h="15840" w:code="1"/>
          <w:pgMar w:top="1440" w:right="1440" w:bottom="1440" w:left="1440" w:header="720" w:footer="720" w:gutter="0"/>
          <w:lnNumType w:countBy="1" w:restart="newSection"/>
          <w:cols w:space="720"/>
          <w:titlePg/>
          <w:docGrid w:linePitch="360"/>
        </w:sectPr>
      </w:pPr>
    </w:p>
    <w:p w14:paraId="2FF3BDE2" w14:textId="77777777" w:rsidR="00643FCC" w:rsidRPr="001D17EB" w:rsidRDefault="00643FCC" w:rsidP="00643FCC">
      <w:pPr>
        <w:pStyle w:val="SectionBody"/>
        <w:rPr>
          <w:color w:val="auto"/>
          <w:u w:val="single"/>
        </w:rPr>
      </w:pPr>
      <w:r w:rsidRPr="001D17EB">
        <w:rPr>
          <w:color w:val="auto"/>
          <w:u w:val="single"/>
        </w:rPr>
        <w:t>The following words have the meanings ascribed to them unless the context clearly indicates a different meaning:</w:t>
      </w:r>
    </w:p>
    <w:p w14:paraId="34C84EA9" w14:textId="77777777" w:rsidR="00643FCC" w:rsidRPr="001D17EB" w:rsidRDefault="00643FCC" w:rsidP="00643FCC">
      <w:pPr>
        <w:pStyle w:val="SectionBody"/>
        <w:rPr>
          <w:color w:val="auto"/>
          <w:u w:val="single"/>
        </w:rPr>
      </w:pPr>
      <w:r w:rsidRPr="001D17EB">
        <w:rPr>
          <w:color w:val="auto"/>
          <w:u w:val="single"/>
        </w:rPr>
        <w:t xml:space="preserve">“Account” or “ESA” means an </w:t>
      </w:r>
      <w:r w:rsidR="00480FFF" w:rsidRPr="001D17EB">
        <w:rPr>
          <w:color w:val="auto"/>
          <w:u w:val="single"/>
        </w:rPr>
        <w:t>education saving account</w:t>
      </w:r>
      <w:r w:rsidRPr="001D17EB">
        <w:rPr>
          <w:color w:val="auto"/>
          <w:u w:val="single"/>
        </w:rPr>
        <w:t xml:space="preserve">, awarded pursuant to this article, to which funds are allocated by the Treasurer to the </w:t>
      </w:r>
      <w:r w:rsidR="00480FFF" w:rsidRPr="001D17EB">
        <w:rPr>
          <w:color w:val="auto"/>
          <w:u w:val="single"/>
        </w:rPr>
        <w:t>parent</w:t>
      </w:r>
      <w:r w:rsidR="00CB3ADC" w:rsidRPr="001D17EB">
        <w:rPr>
          <w:color w:val="auto"/>
          <w:u w:val="single"/>
        </w:rPr>
        <w:t xml:space="preserve"> or parents</w:t>
      </w:r>
      <w:r w:rsidRPr="001D17EB">
        <w:rPr>
          <w:color w:val="auto"/>
          <w:u w:val="single"/>
        </w:rPr>
        <w:t xml:space="preserve"> of an ESA </w:t>
      </w:r>
      <w:r w:rsidR="00480FFF" w:rsidRPr="001D17EB">
        <w:rPr>
          <w:color w:val="auto"/>
          <w:u w:val="single"/>
        </w:rPr>
        <w:t>student</w:t>
      </w:r>
      <w:r w:rsidRPr="001D17EB">
        <w:rPr>
          <w:color w:val="auto"/>
          <w:u w:val="single"/>
        </w:rPr>
        <w:t xml:space="preserve"> in order to pay qualifying education expenses to educate the </w:t>
      </w:r>
      <w:r w:rsidR="00480FFF" w:rsidRPr="001D17EB">
        <w:rPr>
          <w:color w:val="auto"/>
          <w:u w:val="single"/>
        </w:rPr>
        <w:t>student</w:t>
      </w:r>
      <w:r w:rsidRPr="001D17EB">
        <w:rPr>
          <w:color w:val="auto"/>
          <w:u w:val="single"/>
        </w:rPr>
        <w:t xml:space="preserve"> pursuant to the requirements and conditions of this </w:t>
      </w:r>
      <w:r w:rsidR="004B45AB" w:rsidRPr="001D17EB">
        <w:rPr>
          <w:color w:val="auto"/>
          <w:u w:val="single"/>
        </w:rPr>
        <w:t>article</w:t>
      </w:r>
      <w:r w:rsidRPr="001D17EB">
        <w:rPr>
          <w:color w:val="auto"/>
          <w:u w:val="single"/>
        </w:rPr>
        <w:t>;</w:t>
      </w:r>
    </w:p>
    <w:p w14:paraId="037E6EC8" w14:textId="77777777" w:rsidR="00643FCC" w:rsidRPr="001D17EB" w:rsidRDefault="00643FCC" w:rsidP="00643FCC">
      <w:pPr>
        <w:pStyle w:val="SectionBody"/>
        <w:rPr>
          <w:color w:val="auto"/>
          <w:u w:val="single"/>
        </w:rPr>
      </w:pPr>
      <w:r w:rsidRPr="001D17EB">
        <w:rPr>
          <w:color w:val="auto"/>
          <w:u w:val="single"/>
        </w:rPr>
        <w:t>“Treasurer” means the West Virginia State Treasurer’s Office or an organization that the Treasurer has contracted with to carr</w:t>
      </w:r>
      <w:r w:rsidR="002760E6" w:rsidRPr="001D17EB">
        <w:rPr>
          <w:color w:val="auto"/>
          <w:u w:val="single"/>
        </w:rPr>
        <w:t>y out any or all portions of this</w:t>
      </w:r>
      <w:r w:rsidRPr="001D17EB">
        <w:rPr>
          <w:color w:val="auto"/>
          <w:u w:val="single"/>
        </w:rPr>
        <w:t xml:space="preserve"> </w:t>
      </w:r>
      <w:r w:rsidR="002760E6" w:rsidRPr="001D17EB">
        <w:rPr>
          <w:color w:val="auto"/>
          <w:u w:val="single"/>
        </w:rPr>
        <w:t>article</w:t>
      </w:r>
      <w:r w:rsidRPr="001D17EB">
        <w:rPr>
          <w:color w:val="auto"/>
          <w:u w:val="single"/>
        </w:rPr>
        <w:t>;</w:t>
      </w:r>
    </w:p>
    <w:p w14:paraId="246CA9C7" w14:textId="77777777" w:rsidR="00643FCC" w:rsidRPr="001D17EB" w:rsidRDefault="00643FCC" w:rsidP="00643FCC">
      <w:pPr>
        <w:pStyle w:val="SectionBody"/>
        <w:rPr>
          <w:color w:val="auto"/>
          <w:u w:val="single"/>
        </w:rPr>
      </w:pPr>
      <w:r w:rsidRPr="001D17EB">
        <w:rPr>
          <w:color w:val="auto"/>
          <w:u w:val="single"/>
        </w:rPr>
        <w:t>“Curriculum” means a complete course of study for a particular content area or grade level, including any supplemental materials required by the curriculum.</w:t>
      </w:r>
    </w:p>
    <w:p w14:paraId="77B9F6D4" w14:textId="77777777" w:rsidR="00643FCC" w:rsidRPr="001D17EB" w:rsidRDefault="00643FCC" w:rsidP="00643FCC">
      <w:pPr>
        <w:pStyle w:val="SectionBody"/>
        <w:rPr>
          <w:color w:val="auto"/>
          <w:u w:val="single"/>
        </w:rPr>
      </w:pPr>
      <w:r w:rsidRPr="001D17EB">
        <w:rPr>
          <w:color w:val="auto"/>
          <w:u w:val="single"/>
        </w:rPr>
        <w:t>“</w:t>
      </w:r>
      <w:r w:rsidR="001918EF" w:rsidRPr="001D17EB">
        <w:rPr>
          <w:color w:val="auto"/>
          <w:u w:val="single"/>
        </w:rPr>
        <w:t>E</w:t>
      </w:r>
      <w:r w:rsidR="006551B2" w:rsidRPr="001D17EB">
        <w:rPr>
          <w:color w:val="auto"/>
          <w:u w:val="single"/>
        </w:rPr>
        <w:t>ducation service provider</w:t>
      </w:r>
      <w:r w:rsidRPr="001D17EB">
        <w:rPr>
          <w:color w:val="auto"/>
          <w:u w:val="single"/>
        </w:rPr>
        <w:t xml:space="preserve">” means a person or organization that receives payments from </w:t>
      </w:r>
      <w:r w:rsidR="001918EF" w:rsidRPr="001D17EB">
        <w:rPr>
          <w:color w:val="auto"/>
          <w:u w:val="single"/>
        </w:rPr>
        <w:lastRenderedPageBreak/>
        <w:t>education savings accounts</w:t>
      </w:r>
      <w:r w:rsidRPr="001D17EB">
        <w:rPr>
          <w:color w:val="auto"/>
          <w:u w:val="single"/>
        </w:rPr>
        <w:t xml:space="preserve"> to provide educational goods and services to ESA </w:t>
      </w:r>
      <w:r w:rsidR="00480FFF" w:rsidRPr="001D17EB">
        <w:rPr>
          <w:color w:val="auto"/>
          <w:u w:val="single"/>
        </w:rPr>
        <w:t>student</w:t>
      </w:r>
      <w:r w:rsidRPr="001D17EB">
        <w:rPr>
          <w:color w:val="auto"/>
          <w:u w:val="single"/>
        </w:rPr>
        <w:t>s.</w:t>
      </w:r>
    </w:p>
    <w:p w14:paraId="343F246B" w14:textId="77777777" w:rsidR="00643FCC" w:rsidRPr="001D17EB" w:rsidRDefault="00643FCC" w:rsidP="00643FCC">
      <w:pPr>
        <w:pStyle w:val="SectionBody"/>
        <w:rPr>
          <w:color w:val="auto"/>
          <w:u w:val="single"/>
        </w:rPr>
      </w:pPr>
      <w:r w:rsidRPr="001D17EB">
        <w:rPr>
          <w:color w:val="auto"/>
          <w:u w:val="single"/>
        </w:rPr>
        <w:t xml:space="preserve">“Eligible student” means an exceptional child, other than gifted, </w:t>
      </w:r>
      <w:r w:rsidR="007A176C" w:rsidRPr="001D17EB">
        <w:rPr>
          <w:color w:val="auto"/>
          <w:u w:val="single"/>
        </w:rPr>
        <w:t xml:space="preserve">as </w:t>
      </w:r>
      <w:r w:rsidR="008B5200" w:rsidRPr="001D17EB">
        <w:rPr>
          <w:color w:val="auto"/>
          <w:u w:val="single"/>
        </w:rPr>
        <w:t>described</w:t>
      </w:r>
      <w:r w:rsidR="007A176C" w:rsidRPr="001D17EB">
        <w:rPr>
          <w:color w:val="auto"/>
          <w:u w:val="single"/>
        </w:rPr>
        <w:t xml:space="preserve"> in </w:t>
      </w:r>
      <w:r w:rsidR="000C5E63" w:rsidRPr="001D17EB">
        <w:rPr>
          <w:color w:val="auto"/>
          <w:u w:val="single"/>
        </w:rPr>
        <w:t>§</w:t>
      </w:r>
      <w:r w:rsidRPr="001D17EB">
        <w:rPr>
          <w:color w:val="auto"/>
          <w:u w:val="single"/>
        </w:rPr>
        <w:t>18-20-1</w:t>
      </w:r>
      <w:r w:rsidR="009C5E8F" w:rsidRPr="001D17EB">
        <w:rPr>
          <w:color w:val="auto"/>
          <w:u w:val="single"/>
        </w:rPr>
        <w:t xml:space="preserve"> of this code</w:t>
      </w:r>
      <w:r w:rsidRPr="001D17EB">
        <w:rPr>
          <w:color w:val="auto"/>
          <w:u w:val="single"/>
        </w:rPr>
        <w:t>;</w:t>
      </w:r>
    </w:p>
    <w:p w14:paraId="7564EB05" w14:textId="77777777" w:rsidR="00643FCC" w:rsidRPr="001D17EB" w:rsidRDefault="00643FCC" w:rsidP="00643FCC">
      <w:pPr>
        <w:pStyle w:val="SectionBody"/>
        <w:rPr>
          <w:color w:val="auto"/>
          <w:u w:val="single"/>
        </w:rPr>
      </w:pPr>
      <w:r w:rsidRPr="001D17EB">
        <w:rPr>
          <w:color w:val="auto"/>
          <w:u w:val="single"/>
        </w:rPr>
        <w:t>“ESA student” means a student who receives an account pursuant to this article;</w:t>
      </w:r>
    </w:p>
    <w:p w14:paraId="3B9909F7" w14:textId="77777777" w:rsidR="00643FCC" w:rsidRPr="001D17EB" w:rsidRDefault="00643FCC" w:rsidP="00643FCC">
      <w:pPr>
        <w:pStyle w:val="SectionBody"/>
        <w:rPr>
          <w:color w:val="auto"/>
          <w:u w:val="single"/>
        </w:rPr>
      </w:pPr>
      <w:r w:rsidRPr="001D17EB">
        <w:rPr>
          <w:color w:val="auto"/>
          <w:u w:val="single"/>
        </w:rPr>
        <w:t>“</w:t>
      </w:r>
      <w:r w:rsidR="00983FD7" w:rsidRPr="001D17EB">
        <w:rPr>
          <w:color w:val="auto"/>
          <w:u w:val="single"/>
        </w:rPr>
        <w:t>P</w:t>
      </w:r>
      <w:r w:rsidR="00480FFF" w:rsidRPr="001D17EB">
        <w:rPr>
          <w:color w:val="auto"/>
          <w:u w:val="single"/>
        </w:rPr>
        <w:t>arent</w:t>
      </w:r>
      <w:r w:rsidRPr="001D17EB">
        <w:rPr>
          <w:color w:val="auto"/>
          <w:u w:val="single"/>
        </w:rPr>
        <w:t>” means a biological parent, legal guardian, custodian, or other person with legal authority to act on behalf of an eligible student or ESA student; and</w:t>
      </w:r>
    </w:p>
    <w:p w14:paraId="792018FA" w14:textId="77777777" w:rsidR="00643FCC" w:rsidRPr="001D17EB" w:rsidRDefault="00643FCC" w:rsidP="00643FCC">
      <w:pPr>
        <w:pStyle w:val="SectionBody"/>
        <w:rPr>
          <w:color w:val="auto"/>
          <w:u w:val="single"/>
        </w:rPr>
      </w:pPr>
      <w:r w:rsidRPr="001D17EB">
        <w:rPr>
          <w:color w:val="auto"/>
          <w:u w:val="single"/>
        </w:rPr>
        <w:t xml:space="preserve">“Resident school district” means the county school district in which the student resides. </w:t>
      </w:r>
    </w:p>
    <w:p w14:paraId="5F6B1D43" w14:textId="14B33F94" w:rsidR="00044D48" w:rsidRPr="001D17EB" w:rsidRDefault="000C5E63" w:rsidP="004B0E26">
      <w:pPr>
        <w:pStyle w:val="SectionHeading"/>
        <w:rPr>
          <w:color w:val="auto"/>
          <w:u w:val="single"/>
        </w:rPr>
      </w:pPr>
      <w:r w:rsidRPr="001D17EB">
        <w:rPr>
          <w:color w:val="auto"/>
          <w:u w:val="single"/>
        </w:rPr>
        <w:t>§</w:t>
      </w:r>
      <w:r w:rsidR="00643FCC" w:rsidRPr="001D17EB">
        <w:rPr>
          <w:color w:val="auto"/>
          <w:u w:val="single"/>
        </w:rPr>
        <w:t>18-</w:t>
      </w:r>
      <w:r w:rsidR="00074B98" w:rsidRPr="001D17EB">
        <w:rPr>
          <w:color w:val="auto"/>
          <w:u w:val="single"/>
        </w:rPr>
        <w:t>34</w:t>
      </w:r>
      <w:r w:rsidR="00643FCC" w:rsidRPr="001D17EB">
        <w:rPr>
          <w:color w:val="auto"/>
          <w:u w:val="single"/>
        </w:rPr>
        <w:t xml:space="preserve">-3. Basic </w:t>
      </w:r>
      <w:r w:rsidR="008B5200" w:rsidRPr="001D17EB">
        <w:rPr>
          <w:color w:val="auto"/>
          <w:u w:val="single"/>
        </w:rPr>
        <w:t>e</w:t>
      </w:r>
      <w:r w:rsidR="00643FCC" w:rsidRPr="001D17EB">
        <w:rPr>
          <w:color w:val="auto"/>
          <w:u w:val="single"/>
        </w:rPr>
        <w:t>lements of the Education Savings Account Program.</w:t>
      </w:r>
    </w:p>
    <w:p w14:paraId="2B4E89A7" w14:textId="77777777" w:rsidR="00044D48" w:rsidRPr="001D17EB" w:rsidRDefault="00044D48" w:rsidP="004B0E26">
      <w:pPr>
        <w:pStyle w:val="SectionHeading"/>
        <w:rPr>
          <w:color w:val="auto"/>
          <w:u w:val="single"/>
        </w:rPr>
        <w:sectPr w:rsidR="00044D48" w:rsidRPr="001D17EB" w:rsidSect="00406E4C">
          <w:type w:val="continuous"/>
          <w:pgSz w:w="12240" w:h="15840" w:code="1"/>
          <w:pgMar w:top="1440" w:right="1440" w:bottom="1440" w:left="1440" w:header="720" w:footer="720" w:gutter="0"/>
          <w:lnNumType w:countBy="1" w:restart="newSection"/>
          <w:cols w:space="720"/>
          <w:titlePg/>
          <w:docGrid w:linePitch="360"/>
        </w:sectPr>
      </w:pPr>
    </w:p>
    <w:p w14:paraId="7F039E3C" w14:textId="77777777" w:rsidR="00643FCC" w:rsidRPr="001D17EB" w:rsidRDefault="00643FCC" w:rsidP="00643FCC">
      <w:pPr>
        <w:pStyle w:val="SectionBody"/>
        <w:rPr>
          <w:color w:val="auto"/>
          <w:u w:val="single"/>
        </w:rPr>
      </w:pPr>
      <w:r w:rsidRPr="001D17EB">
        <w:rPr>
          <w:color w:val="auto"/>
          <w:u w:val="single"/>
        </w:rPr>
        <w:t xml:space="preserve">(a) The amount of funds deposited in an account pursuant to this article shall be an amount equivalent to the percentage provided to the Mountaineer Challenge Academy in </w:t>
      </w:r>
      <w:r w:rsidR="000C5E63" w:rsidRPr="001D17EB">
        <w:rPr>
          <w:color w:val="auto"/>
          <w:u w:val="single"/>
        </w:rPr>
        <w:t>§</w:t>
      </w:r>
      <w:r w:rsidRPr="001D17EB">
        <w:rPr>
          <w:color w:val="auto"/>
          <w:u w:val="single"/>
        </w:rPr>
        <w:t xml:space="preserve">18-2-6(g)(6) </w:t>
      </w:r>
      <w:r w:rsidR="00156D18" w:rsidRPr="001D17EB">
        <w:rPr>
          <w:color w:val="auto"/>
          <w:u w:val="single"/>
        </w:rPr>
        <w:t xml:space="preserve">of this code </w:t>
      </w:r>
      <w:r w:rsidRPr="001D17EB">
        <w:rPr>
          <w:color w:val="auto"/>
          <w:u w:val="single"/>
        </w:rPr>
        <w:t xml:space="preserve">of the dollar amount the resident school district would have received from the Public School Support Program to educate the ESA student had the student enrolled there. This calculation shall include funds from state sources, but </w:t>
      </w:r>
      <w:r w:rsidR="00DC41C9" w:rsidRPr="001D17EB">
        <w:rPr>
          <w:color w:val="auto"/>
          <w:u w:val="single"/>
        </w:rPr>
        <w:t>may</w:t>
      </w:r>
      <w:r w:rsidRPr="001D17EB">
        <w:rPr>
          <w:color w:val="auto"/>
          <w:u w:val="single"/>
        </w:rPr>
        <w:t xml:space="preserve"> not include any federal </w:t>
      </w:r>
      <w:r w:rsidR="00694EA9" w:rsidRPr="001D17EB">
        <w:rPr>
          <w:color w:val="auto"/>
          <w:u w:val="single"/>
        </w:rPr>
        <w:t xml:space="preserve">or local </w:t>
      </w:r>
      <w:r w:rsidRPr="001D17EB">
        <w:rPr>
          <w:color w:val="auto"/>
          <w:u w:val="single"/>
        </w:rPr>
        <w:t>funds.</w:t>
      </w:r>
    </w:p>
    <w:p w14:paraId="48DA6A71" w14:textId="5E595D32" w:rsidR="00643FCC" w:rsidRPr="001D17EB" w:rsidRDefault="00643FCC" w:rsidP="00643FCC">
      <w:pPr>
        <w:pStyle w:val="SectionBody"/>
        <w:rPr>
          <w:color w:val="auto"/>
          <w:u w:val="single"/>
        </w:rPr>
      </w:pPr>
      <w:r w:rsidRPr="001D17EB">
        <w:rPr>
          <w:color w:val="auto"/>
          <w:u w:val="single"/>
        </w:rPr>
        <w:t xml:space="preserve">(b) In exchange for the parent’s agreement pursuant to </w:t>
      </w:r>
      <w:r w:rsidR="000C5E63" w:rsidRPr="001D17EB">
        <w:rPr>
          <w:color w:val="auto"/>
          <w:u w:val="single"/>
        </w:rPr>
        <w:t>§</w:t>
      </w:r>
      <w:r w:rsidRPr="001D17EB">
        <w:rPr>
          <w:color w:val="auto"/>
          <w:u w:val="single"/>
        </w:rPr>
        <w:t>18-</w:t>
      </w:r>
      <w:r w:rsidR="00074B98" w:rsidRPr="001D17EB">
        <w:rPr>
          <w:color w:val="auto"/>
          <w:u w:val="single"/>
        </w:rPr>
        <w:t>34</w:t>
      </w:r>
      <w:r w:rsidRPr="001D17EB">
        <w:rPr>
          <w:color w:val="auto"/>
          <w:u w:val="single"/>
        </w:rPr>
        <w:t>-4(c)(4)</w:t>
      </w:r>
      <w:r w:rsidR="00156D18" w:rsidRPr="001D17EB">
        <w:rPr>
          <w:color w:val="auto"/>
          <w:u w:val="single"/>
        </w:rPr>
        <w:t xml:space="preserve"> of this code</w:t>
      </w:r>
      <w:r w:rsidRPr="001D17EB">
        <w:rPr>
          <w:color w:val="auto"/>
          <w:u w:val="single"/>
        </w:rPr>
        <w:t xml:space="preserve">, the </w:t>
      </w:r>
      <w:r w:rsidR="00BC69C8" w:rsidRPr="001D17EB">
        <w:rPr>
          <w:color w:val="auto"/>
          <w:u w:val="single"/>
        </w:rPr>
        <w:t>De</w:t>
      </w:r>
      <w:r w:rsidRPr="001D17EB">
        <w:rPr>
          <w:color w:val="auto"/>
          <w:u w:val="single"/>
        </w:rPr>
        <w:t xml:space="preserve">partment of </w:t>
      </w:r>
      <w:r w:rsidR="00BC69C8" w:rsidRPr="001D17EB">
        <w:rPr>
          <w:color w:val="auto"/>
          <w:u w:val="single"/>
        </w:rPr>
        <w:t>E</w:t>
      </w:r>
      <w:r w:rsidRPr="001D17EB">
        <w:rPr>
          <w:color w:val="auto"/>
          <w:u w:val="single"/>
        </w:rPr>
        <w:t xml:space="preserve">ducation shall transfer from the moneys that would otherwise be allocated to a recipient’s prior school district, or if the child is currently eligible to attend kindergarten, the moneys that the department would otherwise be allocated to a recipient’s expected school district of attendance, to the Treasurer for deposit into a West Virginia ESA in an amount that is equivalent to the percentage provided to the Mountaineer Challenge Academy in </w:t>
      </w:r>
      <w:r w:rsidR="000C5E63" w:rsidRPr="001D17EB">
        <w:rPr>
          <w:color w:val="auto"/>
          <w:u w:val="single"/>
        </w:rPr>
        <w:t>§</w:t>
      </w:r>
      <w:r w:rsidRPr="001D17EB">
        <w:rPr>
          <w:color w:val="auto"/>
          <w:u w:val="single"/>
        </w:rPr>
        <w:t>18-2-6(g)(6)</w:t>
      </w:r>
      <w:r w:rsidR="00156D18" w:rsidRPr="001D17EB">
        <w:rPr>
          <w:color w:val="auto"/>
          <w:u w:val="single"/>
        </w:rPr>
        <w:t xml:space="preserve"> of this code</w:t>
      </w:r>
      <w:r w:rsidRPr="001D17EB">
        <w:rPr>
          <w:color w:val="auto"/>
          <w:u w:val="single"/>
        </w:rPr>
        <w:t>.</w:t>
      </w:r>
    </w:p>
    <w:p w14:paraId="7E325A9F" w14:textId="77777777" w:rsidR="00643FCC" w:rsidRPr="001D17EB" w:rsidRDefault="00643FCC" w:rsidP="00643FCC">
      <w:pPr>
        <w:pStyle w:val="SectionBody"/>
        <w:rPr>
          <w:color w:val="auto"/>
          <w:u w:val="single"/>
        </w:rPr>
      </w:pPr>
      <w:r w:rsidRPr="001D17EB">
        <w:rPr>
          <w:color w:val="auto"/>
          <w:u w:val="single"/>
        </w:rPr>
        <w:t>(c) The State Superintendent of Schools shall, by rule, determine how the fund transfer to the Treasurer shall be accomplished.</w:t>
      </w:r>
    </w:p>
    <w:p w14:paraId="6CCB8357" w14:textId="77777777" w:rsidR="00643FCC" w:rsidRPr="001D17EB" w:rsidRDefault="00643FCC" w:rsidP="00643FCC">
      <w:pPr>
        <w:pStyle w:val="SectionBody"/>
        <w:rPr>
          <w:color w:val="auto"/>
          <w:u w:val="single"/>
        </w:rPr>
      </w:pPr>
      <w:r w:rsidRPr="001D17EB">
        <w:rPr>
          <w:color w:val="auto"/>
          <w:u w:val="single"/>
        </w:rPr>
        <w:t xml:space="preserve">(d) </w:t>
      </w:r>
      <w:r w:rsidR="00DA40B7" w:rsidRPr="001D17EB">
        <w:rPr>
          <w:color w:val="auto"/>
          <w:u w:val="single"/>
        </w:rPr>
        <w:t>P</w:t>
      </w:r>
      <w:r w:rsidR="00480FFF" w:rsidRPr="001D17EB">
        <w:rPr>
          <w:color w:val="auto"/>
          <w:u w:val="single"/>
        </w:rPr>
        <w:t>arent</w:t>
      </w:r>
      <w:r w:rsidRPr="001D17EB">
        <w:rPr>
          <w:color w:val="auto"/>
          <w:u w:val="single"/>
        </w:rPr>
        <w:t xml:space="preserve">s of an ESA </w:t>
      </w:r>
      <w:r w:rsidR="00480FFF" w:rsidRPr="001D17EB">
        <w:rPr>
          <w:color w:val="auto"/>
          <w:u w:val="single"/>
        </w:rPr>
        <w:t>student</w:t>
      </w:r>
      <w:r w:rsidRPr="001D17EB">
        <w:rPr>
          <w:color w:val="auto"/>
          <w:u w:val="single"/>
        </w:rPr>
        <w:t xml:space="preserve"> shall agree to use the funds deposited in their student’s ESA only for the following qualifying expenses to educate the ESA </w:t>
      </w:r>
      <w:r w:rsidR="00480FFF" w:rsidRPr="001D17EB">
        <w:rPr>
          <w:color w:val="auto"/>
          <w:u w:val="single"/>
        </w:rPr>
        <w:t>student</w:t>
      </w:r>
      <w:r w:rsidRPr="001D17EB">
        <w:rPr>
          <w:color w:val="auto"/>
          <w:u w:val="single"/>
        </w:rPr>
        <w:t>:</w:t>
      </w:r>
    </w:p>
    <w:p w14:paraId="567A8AED" w14:textId="77777777" w:rsidR="00643FCC" w:rsidRPr="001D17EB" w:rsidRDefault="00643FCC" w:rsidP="00643FCC">
      <w:pPr>
        <w:pStyle w:val="SectionBody"/>
        <w:rPr>
          <w:color w:val="auto"/>
          <w:u w:val="single"/>
        </w:rPr>
      </w:pPr>
      <w:r w:rsidRPr="001D17EB">
        <w:rPr>
          <w:color w:val="auto"/>
          <w:u w:val="single"/>
        </w:rPr>
        <w:t>(1) Tuition and/or fees at a private school;</w:t>
      </w:r>
    </w:p>
    <w:p w14:paraId="36309CB6" w14:textId="77777777" w:rsidR="00643FCC" w:rsidRPr="001D17EB" w:rsidRDefault="00643FCC" w:rsidP="00643FCC">
      <w:pPr>
        <w:pStyle w:val="SectionBody"/>
        <w:rPr>
          <w:color w:val="auto"/>
          <w:u w:val="single"/>
        </w:rPr>
      </w:pPr>
      <w:r w:rsidRPr="001D17EB">
        <w:rPr>
          <w:color w:val="auto"/>
          <w:u w:val="single"/>
        </w:rPr>
        <w:t xml:space="preserve">(2) Tuition and/or fees for </w:t>
      </w:r>
      <w:r w:rsidR="000C5E63" w:rsidRPr="001D17EB">
        <w:rPr>
          <w:color w:val="auto"/>
          <w:u w:val="single"/>
        </w:rPr>
        <w:t>non</w:t>
      </w:r>
      <w:r w:rsidRPr="001D17EB">
        <w:rPr>
          <w:color w:val="auto"/>
          <w:u w:val="single"/>
        </w:rPr>
        <w:t>public online learning programs;</w:t>
      </w:r>
    </w:p>
    <w:p w14:paraId="01F8BA34" w14:textId="77777777" w:rsidR="00643FCC" w:rsidRPr="001D17EB" w:rsidRDefault="00643FCC" w:rsidP="00643FCC">
      <w:pPr>
        <w:pStyle w:val="SectionBody"/>
        <w:rPr>
          <w:color w:val="auto"/>
          <w:u w:val="single"/>
        </w:rPr>
      </w:pPr>
      <w:r w:rsidRPr="001D17EB">
        <w:rPr>
          <w:color w:val="auto"/>
          <w:u w:val="single"/>
        </w:rPr>
        <w:t>(3) Tutoring services provided by an individual or a tutoring facility;</w:t>
      </w:r>
    </w:p>
    <w:p w14:paraId="3E0C0654" w14:textId="77777777" w:rsidR="00643FCC" w:rsidRPr="001D17EB" w:rsidRDefault="00643FCC" w:rsidP="00643FCC">
      <w:pPr>
        <w:pStyle w:val="SectionBody"/>
        <w:rPr>
          <w:color w:val="auto"/>
          <w:u w:val="single"/>
        </w:rPr>
      </w:pPr>
      <w:r w:rsidRPr="001D17EB">
        <w:rPr>
          <w:color w:val="auto"/>
          <w:u w:val="single"/>
        </w:rPr>
        <w:lastRenderedPageBreak/>
        <w:t>(4) Services contracted for and provided by a public district, charter, or magnet school,</w:t>
      </w:r>
      <w:r w:rsidR="00DA40B7" w:rsidRPr="001D17EB">
        <w:rPr>
          <w:color w:val="auto"/>
          <w:u w:val="single"/>
        </w:rPr>
        <w:t xml:space="preserve"> </w:t>
      </w:r>
      <w:r w:rsidRPr="001D17EB">
        <w:rPr>
          <w:color w:val="auto"/>
          <w:u w:val="single"/>
        </w:rPr>
        <w:t>including without limitation</w:t>
      </w:r>
      <w:r w:rsidR="00C961E7" w:rsidRPr="001D17EB">
        <w:rPr>
          <w:color w:val="auto"/>
          <w:u w:val="single"/>
        </w:rPr>
        <w:t>,</w:t>
      </w:r>
      <w:r w:rsidRPr="001D17EB">
        <w:rPr>
          <w:color w:val="auto"/>
          <w:u w:val="single"/>
        </w:rPr>
        <w:t xml:space="preserve"> individual classes and extracurricular activities and programs;</w:t>
      </w:r>
    </w:p>
    <w:p w14:paraId="6E5B8926" w14:textId="77777777" w:rsidR="00643FCC" w:rsidRPr="001D17EB" w:rsidRDefault="00643FCC" w:rsidP="00643FCC">
      <w:pPr>
        <w:pStyle w:val="SectionBody"/>
        <w:rPr>
          <w:color w:val="auto"/>
          <w:u w:val="single"/>
        </w:rPr>
      </w:pPr>
      <w:r w:rsidRPr="001D17EB">
        <w:rPr>
          <w:color w:val="auto"/>
          <w:u w:val="single"/>
        </w:rPr>
        <w:t>(5) Textbooks, curriculum, or other instructional materials, including without limitation,</w:t>
      </w:r>
      <w:r w:rsidR="00DA40B7" w:rsidRPr="001D17EB">
        <w:rPr>
          <w:color w:val="auto"/>
          <w:u w:val="single"/>
        </w:rPr>
        <w:t xml:space="preserve"> </w:t>
      </w:r>
      <w:r w:rsidRPr="001D17EB">
        <w:rPr>
          <w:color w:val="auto"/>
          <w:u w:val="single"/>
        </w:rPr>
        <w:t xml:space="preserve">any supplemental materials or associated online instruction required by either a curriculum or an </w:t>
      </w:r>
      <w:r w:rsidR="006551B2" w:rsidRPr="001D17EB">
        <w:rPr>
          <w:color w:val="auto"/>
          <w:u w:val="single"/>
        </w:rPr>
        <w:t>education service provider</w:t>
      </w:r>
      <w:r w:rsidRPr="001D17EB">
        <w:rPr>
          <w:color w:val="auto"/>
          <w:u w:val="single"/>
        </w:rPr>
        <w:t>;</w:t>
      </w:r>
    </w:p>
    <w:p w14:paraId="48A97655" w14:textId="77777777" w:rsidR="00643FCC" w:rsidRPr="001D17EB" w:rsidRDefault="00643FCC" w:rsidP="00643FCC">
      <w:pPr>
        <w:pStyle w:val="SectionBody"/>
        <w:rPr>
          <w:color w:val="auto"/>
          <w:u w:val="single"/>
        </w:rPr>
      </w:pPr>
      <w:r w:rsidRPr="001D17EB">
        <w:rPr>
          <w:color w:val="auto"/>
          <w:u w:val="single"/>
        </w:rPr>
        <w:t>(6) Computer hardware or other technological devices that are primarily used to help</w:t>
      </w:r>
      <w:r w:rsidR="00044D48" w:rsidRPr="001D17EB">
        <w:rPr>
          <w:color w:val="auto"/>
          <w:u w:val="single"/>
        </w:rPr>
        <w:t xml:space="preserve"> </w:t>
      </w:r>
      <w:r w:rsidRPr="001D17EB">
        <w:rPr>
          <w:color w:val="auto"/>
          <w:u w:val="single"/>
        </w:rPr>
        <w:t xml:space="preserve">meet an ESA </w:t>
      </w:r>
      <w:r w:rsidR="00480FFF" w:rsidRPr="001D17EB">
        <w:rPr>
          <w:color w:val="auto"/>
          <w:u w:val="single"/>
        </w:rPr>
        <w:t>student</w:t>
      </w:r>
      <w:r w:rsidRPr="001D17EB">
        <w:rPr>
          <w:color w:val="auto"/>
          <w:u w:val="single"/>
        </w:rPr>
        <w:t>’s educational needs;</w:t>
      </w:r>
    </w:p>
    <w:p w14:paraId="282D7AB7" w14:textId="77777777" w:rsidR="00643FCC" w:rsidRPr="001D17EB" w:rsidRDefault="00643FCC" w:rsidP="00643FCC">
      <w:pPr>
        <w:pStyle w:val="SectionBody"/>
        <w:rPr>
          <w:color w:val="auto"/>
          <w:u w:val="single"/>
        </w:rPr>
      </w:pPr>
      <w:r w:rsidRPr="001D17EB">
        <w:rPr>
          <w:color w:val="auto"/>
          <w:u w:val="single"/>
        </w:rPr>
        <w:t>(7) Educational software and applications;</w:t>
      </w:r>
    </w:p>
    <w:p w14:paraId="73C97E2B" w14:textId="77777777" w:rsidR="00643FCC" w:rsidRPr="001D17EB" w:rsidRDefault="00643FCC" w:rsidP="00643FCC">
      <w:pPr>
        <w:pStyle w:val="SectionBody"/>
        <w:rPr>
          <w:color w:val="auto"/>
          <w:u w:val="single"/>
        </w:rPr>
      </w:pPr>
      <w:r w:rsidRPr="001D17EB">
        <w:rPr>
          <w:color w:val="auto"/>
          <w:u w:val="single"/>
        </w:rPr>
        <w:t>(8) School uniforms;</w:t>
      </w:r>
    </w:p>
    <w:p w14:paraId="13FA2099" w14:textId="25FDB36B" w:rsidR="00643FCC" w:rsidRPr="001D17EB" w:rsidRDefault="00643FCC" w:rsidP="00643FCC">
      <w:pPr>
        <w:pStyle w:val="SectionBody"/>
        <w:rPr>
          <w:color w:val="auto"/>
          <w:u w:val="single"/>
        </w:rPr>
      </w:pPr>
      <w:r w:rsidRPr="001D17EB">
        <w:rPr>
          <w:color w:val="auto"/>
          <w:u w:val="single"/>
        </w:rPr>
        <w:t xml:space="preserve">(9) Fees for nationally standardized assessments, </w:t>
      </w:r>
      <w:r w:rsidR="009975B5" w:rsidRPr="001D17EB">
        <w:rPr>
          <w:color w:val="auto"/>
          <w:u w:val="single"/>
        </w:rPr>
        <w:t>a</w:t>
      </w:r>
      <w:r w:rsidRPr="001D17EB">
        <w:rPr>
          <w:color w:val="auto"/>
          <w:u w:val="single"/>
        </w:rPr>
        <w:t xml:space="preserve">dvanced </w:t>
      </w:r>
      <w:r w:rsidR="009975B5" w:rsidRPr="001D17EB">
        <w:rPr>
          <w:color w:val="auto"/>
          <w:u w:val="single"/>
        </w:rPr>
        <w:t>p</w:t>
      </w:r>
      <w:r w:rsidRPr="001D17EB">
        <w:rPr>
          <w:color w:val="auto"/>
          <w:u w:val="single"/>
        </w:rPr>
        <w:t>lacement examinations,</w:t>
      </w:r>
      <w:r w:rsidR="001A0DF5" w:rsidRPr="001D17EB">
        <w:rPr>
          <w:color w:val="auto"/>
          <w:u w:val="single"/>
        </w:rPr>
        <w:t xml:space="preserve"> </w:t>
      </w:r>
      <w:r w:rsidRPr="001D17EB">
        <w:rPr>
          <w:color w:val="auto"/>
          <w:u w:val="single"/>
        </w:rPr>
        <w:t xml:space="preserve">any examinations related to college or university admission, </w:t>
      </w:r>
      <w:r w:rsidR="00AF655D" w:rsidRPr="001D17EB">
        <w:rPr>
          <w:color w:val="auto"/>
          <w:u w:val="single"/>
        </w:rPr>
        <w:t>tuition,</w:t>
      </w:r>
      <w:r w:rsidRPr="001D17EB">
        <w:rPr>
          <w:color w:val="auto"/>
          <w:u w:val="single"/>
        </w:rPr>
        <w:t xml:space="preserve"> and</w:t>
      </w:r>
      <w:r w:rsidR="00074B98" w:rsidRPr="001D17EB">
        <w:rPr>
          <w:color w:val="auto"/>
          <w:u w:val="single"/>
        </w:rPr>
        <w:t xml:space="preserve"> </w:t>
      </w:r>
      <w:r w:rsidRPr="001D17EB">
        <w:rPr>
          <w:color w:val="auto"/>
          <w:u w:val="single"/>
        </w:rPr>
        <w:t>fees for preparatory courses for the aforementioned exams;</w:t>
      </w:r>
    </w:p>
    <w:p w14:paraId="7DC1537D" w14:textId="0303D920" w:rsidR="00643FCC" w:rsidRPr="001D17EB" w:rsidRDefault="00643FCC" w:rsidP="00643FCC">
      <w:pPr>
        <w:pStyle w:val="SectionBody"/>
        <w:rPr>
          <w:color w:val="auto"/>
          <w:u w:val="single"/>
        </w:rPr>
      </w:pPr>
      <w:r w:rsidRPr="001D17EB">
        <w:rPr>
          <w:color w:val="auto"/>
          <w:u w:val="single"/>
        </w:rPr>
        <w:t>(10) Fees for summer education programs and specialized after-school education</w:t>
      </w:r>
      <w:r w:rsidR="001A0DF5" w:rsidRPr="001D17EB">
        <w:rPr>
          <w:color w:val="auto"/>
          <w:u w:val="single"/>
        </w:rPr>
        <w:t xml:space="preserve"> </w:t>
      </w:r>
      <w:r w:rsidRPr="001D17EB">
        <w:rPr>
          <w:color w:val="auto"/>
          <w:u w:val="single"/>
        </w:rPr>
        <w:t>programs, but not after-school child</w:t>
      </w:r>
      <w:r w:rsidR="000514D5" w:rsidRPr="001D17EB">
        <w:rPr>
          <w:color w:val="auto"/>
          <w:u w:val="single"/>
        </w:rPr>
        <w:t xml:space="preserve"> </w:t>
      </w:r>
      <w:r w:rsidRPr="001D17EB">
        <w:rPr>
          <w:color w:val="auto"/>
          <w:u w:val="single"/>
        </w:rPr>
        <w:t>care;</w:t>
      </w:r>
    </w:p>
    <w:p w14:paraId="7CACCE4E" w14:textId="77777777" w:rsidR="00643FCC" w:rsidRPr="001D17EB" w:rsidRDefault="00643FCC" w:rsidP="00643FCC">
      <w:pPr>
        <w:pStyle w:val="SectionBody"/>
        <w:rPr>
          <w:color w:val="auto"/>
          <w:u w:val="single"/>
        </w:rPr>
      </w:pPr>
      <w:r w:rsidRPr="001D17EB">
        <w:rPr>
          <w:color w:val="auto"/>
          <w:u w:val="single"/>
        </w:rPr>
        <w:t>(11) Tuition, fees, instructional materials, and examination fees at a career or technical school or education provider;</w:t>
      </w:r>
    </w:p>
    <w:p w14:paraId="0C7375C2" w14:textId="77777777" w:rsidR="00643FCC" w:rsidRPr="001D17EB" w:rsidRDefault="00643FCC" w:rsidP="00643FCC">
      <w:pPr>
        <w:pStyle w:val="SectionBody"/>
        <w:rPr>
          <w:color w:val="auto"/>
          <w:u w:val="single"/>
        </w:rPr>
      </w:pPr>
      <w:r w:rsidRPr="001D17EB">
        <w:rPr>
          <w:color w:val="auto"/>
          <w:u w:val="single"/>
        </w:rPr>
        <w:t>(12) Educational services and therapies, including, but not limited to, occupational, behavioral, physical, speech-language, and audiology therapies;</w:t>
      </w:r>
    </w:p>
    <w:p w14:paraId="44794AD9" w14:textId="77777777" w:rsidR="00643FCC" w:rsidRPr="001D17EB" w:rsidRDefault="00643FCC" w:rsidP="00643FCC">
      <w:pPr>
        <w:pStyle w:val="SectionBody"/>
        <w:rPr>
          <w:color w:val="auto"/>
          <w:u w:val="single"/>
        </w:rPr>
      </w:pPr>
      <w:r w:rsidRPr="001D17EB">
        <w:rPr>
          <w:color w:val="auto"/>
          <w:u w:val="single"/>
        </w:rPr>
        <w:t>(13) Tuition and fees at an institution of higher education;</w:t>
      </w:r>
    </w:p>
    <w:p w14:paraId="7C394996" w14:textId="77777777" w:rsidR="00643FCC" w:rsidRPr="001D17EB" w:rsidRDefault="00643FCC" w:rsidP="00643FCC">
      <w:pPr>
        <w:pStyle w:val="SectionBody"/>
        <w:rPr>
          <w:color w:val="auto"/>
          <w:u w:val="single"/>
        </w:rPr>
      </w:pPr>
      <w:r w:rsidRPr="001D17EB">
        <w:rPr>
          <w:color w:val="auto"/>
          <w:u w:val="single"/>
        </w:rPr>
        <w:t xml:space="preserve">(14) Fees for transportation paid to a fee-for-service transportation provider for the student to travel to and from an </w:t>
      </w:r>
      <w:r w:rsidR="006551B2" w:rsidRPr="001D17EB">
        <w:rPr>
          <w:color w:val="auto"/>
          <w:u w:val="single"/>
        </w:rPr>
        <w:t>education service provider</w:t>
      </w:r>
      <w:r w:rsidRPr="001D17EB">
        <w:rPr>
          <w:color w:val="auto"/>
          <w:u w:val="single"/>
        </w:rPr>
        <w:t>; or</w:t>
      </w:r>
    </w:p>
    <w:p w14:paraId="3CC8E8C4" w14:textId="77777777" w:rsidR="00643FCC" w:rsidRPr="001D17EB" w:rsidRDefault="00643FCC" w:rsidP="00643FCC">
      <w:pPr>
        <w:pStyle w:val="SectionBody"/>
        <w:rPr>
          <w:color w:val="auto"/>
          <w:u w:val="single"/>
        </w:rPr>
      </w:pPr>
      <w:r w:rsidRPr="001D17EB">
        <w:rPr>
          <w:color w:val="auto"/>
          <w:u w:val="single"/>
        </w:rPr>
        <w:t>(15) Any other educational expense approved by the Treasurer.</w:t>
      </w:r>
    </w:p>
    <w:p w14:paraId="029688FD" w14:textId="28BFABD4" w:rsidR="00643FCC" w:rsidRPr="001D17EB" w:rsidRDefault="00643FCC" w:rsidP="00643FCC">
      <w:pPr>
        <w:pStyle w:val="SectionBody"/>
        <w:rPr>
          <w:color w:val="auto"/>
          <w:u w:val="single"/>
        </w:rPr>
      </w:pPr>
      <w:r w:rsidRPr="001D17EB">
        <w:rPr>
          <w:color w:val="auto"/>
          <w:u w:val="single"/>
        </w:rPr>
        <w:t xml:space="preserve">(e) The funds in an ESA may only be used for educational purposes in accordance with </w:t>
      </w:r>
      <w:r w:rsidR="000C5E63" w:rsidRPr="001D17EB">
        <w:rPr>
          <w:color w:val="auto"/>
          <w:u w:val="single"/>
        </w:rPr>
        <w:t>§</w:t>
      </w:r>
      <w:r w:rsidRPr="001D17EB">
        <w:rPr>
          <w:color w:val="auto"/>
          <w:u w:val="single"/>
        </w:rPr>
        <w:t>18-</w:t>
      </w:r>
      <w:r w:rsidR="00074B98" w:rsidRPr="001D17EB">
        <w:rPr>
          <w:color w:val="auto"/>
          <w:u w:val="single"/>
        </w:rPr>
        <w:t>34</w:t>
      </w:r>
      <w:r w:rsidRPr="001D17EB">
        <w:rPr>
          <w:color w:val="auto"/>
          <w:u w:val="single"/>
        </w:rPr>
        <w:t>-3(d)</w:t>
      </w:r>
      <w:r w:rsidR="006F11ED" w:rsidRPr="001D17EB">
        <w:rPr>
          <w:color w:val="auto"/>
          <w:u w:val="single"/>
        </w:rPr>
        <w:t xml:space="preserve"> of this code</w:t>
      </w:r>
      <w:r w:rsidRPr="001D17EB">
        <w:rPr>
          <w:color w:val="auto"/>
          <w:u w:val="single"/>
        </w:rPr>
        <w:t>.</w:t>
      </w:r>
    </w:p>
    <w:p w14:paraId="641206F5" w14:textId="77777777" w:rsidR="00643FCC" w:rsidRPr="001D17EB" w:rsidRDefault="00643FCC" w:rsidP="00643FCC">
      <w:pPr>
        <w:pStyle w:val="SectionBody"/>
        <w:rPr>
          <w:color w:val="auto"/>
          <w:u w:val="single"/>
        </w:rPr>
      </w:pPr>
      <w:r w:rsidRPr="001D17EB">
        <w:rPr>
          <w:color w:val="auto"/>
          <w:u w:val="single"/>
        </w:rPr>
        <w:t xml:space="preserve">(f) ESA funds </w:t>
      </w:r>
      <w:r w:rsidR="009975B5" w:rsidRPr="001D17EB">
        <w:rPr>
          <w:color w:val="auto"/>
          <w:u w:val="single"/>
        </w:rPr>
        <w:t xml:space="preserve">may </w:t>
      </w:r>
      <w:r w:rsidRPr="001D17EB">
        <w:rPr>
          <w:color w:val="auto"/>
          <w:u w:val="single"/>
        </w:rPr>
        <w:t xml:space="preserve">not be refunded, rebated, or shared with a </w:t>
      </w:r>
      <w:r w:rsidR="00480FFF" w:rsidRPr="001D17EB">
        <w:rPr>
          <w:color w:val="auto"/>
          <w:u w:val="single"/>
        </w:rPr>
        <w:t>parent</w:t>
      </w:r>
      <w:r w:rsidRPr="001D17EB">
        <w:rPr>
          <w:color w:val="auto"/>
          <w:u w:val="single"/>
        </w:rPr>
        <w:t xml:space="preserve"> or ESA </w:t>
      </w:r>
      <w:r w:rsidR="00480FFF" w:rsidRPr="001D17EB">
        <w:rPr>
          <w:color w:val="auto"/>
          <w:u w:val="single"/>
        </w:rPr>
        <w:t>student</w:t>
      </w:r>
      <w:r w:rsidRPr="001D17EB">
        <w:rPr>
          <w:color w:val="auto"/>
          <w:u w:val="single"/>
        </w:rPr>
        <w:t xml:space="preserve"> in any manner. Any refund or rebate for goods or services purchased with ESA funds shall be </w:t>
      </w:r>
      <w:r w:rsidRPr="001D17EB">
        <w:rPr>
          <w:color w:val="auto"/>
          <w:u w:val="single"/>
        </w:rPr>
        <w:lastRenderedPageBreak/>
        <w:t>credited directly to the student’s ESA.</w:t>
      </w:r>
    </w:p>
    <w:p w14:paraId="22A1D5ED" w14:textId="604E7709" w:rsidR="00643FCC" w:rsidRPr="001D17EB" w:rsidRDefault="00643FCC" w:rsidP="00643FCC">
      <w:pPr>
        <w:pStyle w:val="SectionBody"/>
        <w:rPr>
          <w:color w:val="auto"/>
          <w:u w:val="single"/>
        </w:rPr>
      </w:pPr>
      <w:r w:rsidRPr="001D17EB">
        <w:rPr>
          <w:color w:val="auto"/>
          <w:u w:val="single"/>
        </w:rPr>
        <w:t>(</w:t>
      </w:r>
      <w:r w:rsidR="00921D30" w:rsidRPr="001D17EB">
        <w:rPr>
          <w:color w:val="auto"/>
          <w:u w:val="single"/>
        </w:rPr>
        <w:t>g</w:t>
      </w:r>
      <w:r w:rsidRPr="001D17EB">
        <w:rPr>
          <w:color w:val="auto"/>
          <w:u w:val="single"/>
        </w:rPr>
        <w:t xml:space="preserve">) </w:t>
      </w:r>
      <w:r w:rsidR="009975B5" w:rsidRPr="001D17EB">
        <w:rPr>
          <w:color w:val="auto"/>
          <w:u w:val="single"/>
        </w:rPr>
        <w:t>P</w:t>
      </w:r>
      <w:r w:rsidR="00480FFF" w:rsidRPr="001D17EB">
        <w:rPr>
          <w:color w:val="auto"/>
          <w:u w:val="single"/>
        </w:rPr>
        <w:t>arent</w:t>
      </w:r>
      <w:r w:rsidRPr="001D17EB">
        <w:rPr>
          <w:color w:val="auto"/>
          <w:u w:val="single"/>
        </w:rPr>
        <w:t xml:space="preserve">s </w:t>
      </w:r>
      <w:r w:rsidR="00074B98" w:rsidRPr="001D17EB">
        <w:rPr>
          <w:color w:val="auto"/>
          <w:u w:val="single"/>
        </w:rPr>
        <w:t>may</w:t>
      </w:r>
      <w:r w:rsidRPr="001D17EB">
        <w:rPr>
          <w:color w:val="auto"/>
          <w:u w:val="single"/>
        </w:rPr>
        <w:t xml:space="preserve"> make payments for the costs of educational goods and services not covered by the funds in their student’s ESA. However, personal deposits into an ESA </w:t>
      </w:r>
      <w:r w:rsidR="00074B98" w:rsidRPr="001D17EB">
        <w:rPr>
          <w:color w:val="auto"/>
          <w:u w:val="single"/>
        </w:rPr>
        <w:t>are</w:t>
      </w:r>
      <w:r w:rsidR="00D87484" w:rsidRPr="001D17EB">
        <w:rPr>
          <w:color w:val="auto"/>
          <w:u w:val="single"/>
        </w:rPr>
        <w:t xml:space="preserve"> </w:t>
      </w:r>
      <w:r w:rsidRPr="001D17EB">
        <w:rPr>
          <w:color w:val="auto"/>
          <w:u w:val="single"/>
        </w:rPr>
        <w:t>not permitted.</w:t>
      </w:r>
    </w:p>
    <w:p w14:paraId="3598A550" w14:textId="77777777" w:rsidR="00643FCC" w:rsidRPr="001D17EB" w:rsidRDefault="00643FCC" w:rsidP="00643FCC">
      <w:pPr>
        <w:pStyle w:val="SectionBody"/>
        <w:rPr>
          <w:color w:val="auto"/>
          <w:u w:val="single"/>
        </w:rPr>
      </w:pPr>
      <w:r w:rsidRPr="001D17EB">
        <w:rPr>
          <w:color w:val="auto"/>
          <w:u w:val="single"/>
        </w:rPr>
        <w:t>(</w:t>
      </w:r>
      <w:r w:rsidR="00921D30" w:rsidRPr="001D17EB">
        <w:rPr>
          <w:color w:val="auto"/>
          <w:u w:val="single"/>
        </w:rPr>
        <w:t>h</w:t>
      </w:r>
      <w:r w:rsidRPr="001D17EB">
        <w:rPr>
          <w:color w:val="auto"/>
          <w:u w:val="single"/>
        </w:rPr>
        <w:t xml:space="preserve">) Funds deposited in an ESA do not constitute taxable income to the </w:t>
      </w:r>
      <w:r w:rsidR="00480FFF" w:rsidRPr="001D17EB">
        <w:rPr>
          <w:color w:val="auto"/>
          <w:u w:val="single"/>
        </w:rPr>
        <w:t>parent</w:t>
      </w:r>
      <w:r w:rsidRPr="001D17EB">
        <w:rPr>
          <w:color w:val="auto"/>
          <w:u w:val="single"/>
        </w:rPr>
        <w:t xml:space="preserve"> or the ESA </w:t>
      </w:r>
      <w:r w:rsidR="00480FFF" w:rsidRPr="001D17EB">
        <w:rPr>
          <w:color w:val="auto"/>
          <w:u w:val="single"/>
        </w:rPr>
        <w:t>student</w:t>
      </w:r>
      <w:r w:rsidRPr="001D17EB">
        <w:rPr>
          <w:color w:val="auto"/>
          <w:u w:val="single"/>
        </w:rPr>
        <w:t>.</w:t>
      </w:r>
    </w:p>
    <w:p w14:paraId="3C0ABB17" w14:textId="77C2CB38" w:rsidR="00643FCC" w:rsidRPr="001D17EB" w:rsidRDefault="00643FCC" w:rsidP="00643FCC">
      <w:pPr>
        <w:pStyle w:val="SectionBody"/>
        <w:rPr>
          <w:color w:val="auto"/>
          <w:u w:val="single"/>
        </w:rPr>
      </w:pPr>
      <w:r w:rsidRPr="001D17EB">
        <w:rPr>
          <w:color w:val="auto"/>
          <w:u w:val="single"/>
        </w:rPr>
        <w:t>(</w:t>
      </w:r>
      <w:r w:rsidR="00921D30" w:rsidRPr="001D17EB">
        <w:rPr>
          <w:color w:val="auto"/>
          <w:u w:val="single"/>
        </w:rPr>
        <w:t>i</w:t>
      </w:r>
      <w:r w:rsidRPr="001D17EB">
        <w:rPr>
          <w:color w:val="auto"/>
          <w:u w:val="single"/>
        </w:rPr>
        <w:t xml:space="preserve">) An ESA shall remain in force, and any unused funds shall roll over from quarter-to-quarter and from year-to-year until the </w:t>
      </w:r>
      <w:r w:rsidR="00480FFF" w:rsidRPr="001D17EB">
        <w:rPr>
          <w:color w:val="auto"/>
          <w:u w:val="single"/>
        </w:rPr>
        <w:t>parent</w:t>
      </w:r>
      <w:r w:rsidRPr="001D17EB">
        <w:rPr>
          <w:color w:val="auto"/>
          <w:u w:val="single"/>
        </w:rPr>
        <w:t xml:space="preserve"> withdraws the ESA </w:t>
      </w:r>
      <w:r w:rsidR="00480FFF" w:rsidRPr="001D17EB">
        <w:rPr>
          <w:color w:val="auto"/>
          <w:u w:val="single"/>
        </w:rPr>
        <w:t>student</w:t>
      </w:r>
      <w:r w:rsidRPr="001D17EB">
        <w:rPr>
          <w:color w:val="auto"/>
          <w:u w:val="single"/>
        </w:rPr>
        <w:t xml:space="preserve"> from the ESA Program or until the ESA </w:t>
      </w:r>
      <w:r w:rsidR="00480FFF" w:rsidRPr="001D17EB">
        <w:rPr>
          <w:color w:val="auto"/>
          <w:u w:val="single"/>
        </w:rPr>
        <w:t>student</w:t>
      </w:r>
      <w:r w:rsidRPr="001D17EB">
        <w:rPr>
          <w:color w:val="auto"/>
          <w:u w:val="single"/>
        </w:rPr>
        <w:t xml:space="preserve"> graduates from college with a bachelor’s degree, unless the ESA is closed because of a substantial misuse of funds. However, if an ESA </w:t>
      </w:r>
      <w:r w:rsidR="00480FFF" w:rsidRPr="001D17EB">
        <w:rPr>
          <w:color w:val="auto"/>
          <w:u w:val="single"/>
        </w:rPr>
        <w:t>student</w:t>
      </w:r>
      <w:r w:rsidRPr="001D17EB">
        <w:rPr>
          <w:color w:val="auto"/>
          <w:u w:val="single"/>
        </w:rPr>
        <w:t xml:space="preserve"> has not enrolled in a postsecondary institution within four years after graduating from high school, or if an ESA </w:t>
      </w:r>
      <w:r w:rsidR="00480FFF" w:rsidRPr="001D17EB">
        <w:rPr>
          <w:color w:val="auto"/>
          <w:u w:val="single"/>
        </w:rPr>
        <w:t>student</w:t>
      </w:r>
      <w:r w:rsidRPr="001D17EB">
        <w:rPr>
          <w:color w:val="auto"/>
          <w:u w:val="single"/>
        </w:rPr>
        <w:t xml:space="preserve"> turns </w:t>
      </w:r>
      <w:r w:rsidR="00492C8F" w:rsidRPr="001D17EB">
        <w:rPr>
          <w:color w:val="auto"/>
          <w:u w:val="single"/>
        </w:rPr>
        <w:t xml:space="preserve">26 </w:t>
      </w:r>
      <w:r w:rsidRPr="001D17EB">
        <w:rPr>
          <w:color w:val="auto"/>
          <w:u w:val="single"/>
        </w:rPr>
        <w:t xml:space="preserve">years of age, whichever occurs first, the ESA shall be </w:t>
      </w:r>
      <w:r w:rsidR="00B6099D" w:rsidRPr="001D17EB">
        <w:rPr>
          <w:color w:val="auto"/>
          <w:u w:val="single"/>
        </w:rPr>
        <w:t>closed,</w:t>
      </w:r>
      <w:r w:rsidRPr="001D17EB">
        <w:rPr>
          <w:color w:val="auto"/>
          <w:u w:val="single"/>
        </w:rPr>
        <w:t xml:space="preserve"> and any unused funds revert to the Treasurer and be allocated to fund other ESAs.</w:t>
      </w:r>
    </w:p>
    <w:p w14:paraId="02B830B5" w14:textId="507C4E78" w:rsidR="00643FCC" w:rsidRPr="001D17EB" w:rsidRDefault="00643FCC" w:rsidP="00643FCC">
      <w:pPr>
        <w:pStyle w:val="SectionBody"/>
        <w:rPr>
          <w:color w:val="auto"/>
          <w:u w:val="single"/>
        </w:rPr>
      </w:pPr>
      <w:r w:rsidRPr="001D17EB">
        <w:rPr>
          <w:color w:val="auto"/>
          <w:u w:val="single"/>
        </w:rPr>
        <w:t>(</w:t>
      </w:r>
      <w:r w:rsidR="00921D30" w:rsidRPr="001D17EB">
        <w:rPr>
          <w:color w:val="auto"/>
          <w:u w:val="single"/>
        </w:rPr>
        <w:t>j</w:t>
      </w:r>
      <w:r w:rsidRPr="001D17EB">
        <w:rPr>
          <w:color w:val="auto"/>
          <w:u w:val="single"/>
        </w:rPr>
        <w:t xml:space="preserve">) Nothing in this </w:t>
      </w:r>
      <w:r w:rsidR="00D87484" w:rsidRPr="001D17EB">
        <w:rPr>
          <w:color w:val="auto"/>
          <w:u w:val="single"/>
        </w:rPr>
        <w:t xml:space="preserve">article </w:t>
      </w:r>
      <w:r w:rsidRPr="001D17EB">
        <w:rPr>
          <w:color w:val="auto"/>
          <w:u w:val="single"/>
        </w:rPr>
        <w:t>require</w:t>
      </w:r>
      <w:r w:rsidR="00720644" w:rsidRPr="001D17EB">
        <w:rPr>
          <w:color w:val="auto"/>
          <w:u w:val="single"/>
        </w:rPr>
        <w:t>s</w:t>
      </w:r>
      <w:r w:rsidRPr="001D17EB">
        <w:rPr>
          <w:color w:val="auto"/>
          <w:u w:val="single"/>
        </w:rPr>
        <w:t xml:space="preserve"> that an ESA </w:t>
      </w:r>
      <w:r w:rsidR="00480FFF" w:rsidRPr="001D17EB">
        <w:rPr>
          <w:color w:val="auto"/>
          <w:u w:val="single"/>
        </w:rPr>
        <w:t>student</w:t>
      </w:r>
      <w:r w:rsidRPr="001D17EB">
        <w:rPr>
          <w:color w:val="auto"/>
          <w:u w:val="single"/>
        </w:rPr>
        <w:t xml:space="preserve"> </w:t>
      </w:r>
      <w:r w:rsidR="00074B98" w:rsidRPr="001D17EB">
        <w:rPr>
          <w:color w:val="auto"/>
          <w:u w:val="single"/>
        </w:rPr>
        <w:t>shall</w:t>
      </w:r>
      <w:r w:rsidRPr="001D17EB">
        <w:rPr>
          <w:color w:val="auto"/>
          <w:u w:val="single"/>
        </w:rPr>
        <w:t xml:space="preserve"> be enrolled, full</w:t>
      </w:r>
      <w:r w:rsidR="000514D5" w:rsidRPr="001D17EB">
        <w:rPr>
          <w:color w:val="auto"/>
          <w:u w:val="single"/>
        </w:rPr>
        <w:t>-</w:t>
      </w:r>
      <w:r w:rsidRPr="001D17EB">
        <w:rPr>
          <w:color w:val="auto"/>
          <w:u w:val="single"/>
        </w:rPr>
        <w:t xml:space="preserve"> or part-time, in either a private school or nonpublic online school.</w:t>
      </w:r>
    </w:p>
    <w:p w14:paraId="6F3150F0" w14:textId="5E3C6237" w:rsidR="00BA7C21" w:rsidRPr="001D17EB" w:rsidRDefault="000C5E63" w:rsidP="004B0E26">
      <w:pPr>
        <w:pStyle w:val="SectionHeading"/>
        <w:rPr>
          <w:color w:val="auto"/>
          <w:u w:val="single"/>
        </w:rPr>
      </w:pPr>
      <w:r w:rsidRPr="001D17EB">
        <w:rPr>
          <w:color w:val="auto"/>
          <w:u w:val="single"/>
        </w:rPr>
        <w:t>§</w:t>
      </w:r>
      <w:r w:rsidR="00643FCC" w:rsidRPr="001D17EB">
        <w:rPr>
          <w:color w:val="auto"/>
          <w:u w:val="single"/>
        </w:rPr>
        <w:t>18-</w:t>
      </w:r>
      <w:r w:rsidR="00074B98" w:rsidRPr="001D17EB">
        <w:rPr>
          <w:color w:val="auto"/>
          <w:u w:val="single"/>
        </w:rPr>
        <w:t>34</w:t>
      </w:r>
      <w:r w:rsidR="00643FCC" w:rsidRPr="001D17EB">
        <w:rPr>
          <w:color w:val="auto"/>
          <w:u w:val="single"/>
        </w:rPr>
        <w:t xml:space="preserve">-4. Application for an </w:t>
      </w:r>
      <w:r w:rsidR="00720644" w:rsidRPr="001D17EB">
        <w:rPr>
          <w:color w:val="auto"/>
          <w:u w:val="single"/>
        </w:rPr>
        <w:t>e</w:t>
      </w:r>
      <w:r w:rsidR="00643FCC" w:rsidRPr="001D17EB">
        <w:rPr>
          <w:color w:val="auto"/>
          <w:u w:val="single"/>
        </w:rPr>
        <w:t xml:space="preserve">ducation </w:t>
      </w:r>
      <w:r w:rsidR="00720644" w:rsidRPr="001D17EB">
        <w:rPr>
          <w:color w:val="auto"/>
          <w:u w:val="single"/>
        </w:rPr>
        <w:t>s</w:t>
      </w:r>
      <w:r w:rsidR="00643FCC" w:rsidRPr="001D17EB">
        <w:rPr>
          <w:color w:val="auto"/>
          <w:u w:val="single"/>
        </w:rPr>
        <w:t xml:space="preserve">avings </w:t>
      </w:r>
      <w:r w:rsidR="00720644" w:rsidRPr="001D17EB">
        <w:rPr>
          <w:color w:val="auto"/>
          <w:u w:val="single"/>
        </w:rPr>
        <w:t>a</w:t>
      </w:r>
      <w:r w:rsidR="00643FCC" w:rsidRPr="001D17EB">
        <w:rPr>
          <w:color w:val="auto"/>
          <w:u w:val="single"/>
        </w:rPr>
        <w:t>ccount.</w:t>
      </w:r>
    </w:p>
    <w:p w14:paraId="51FB0871" w14:textId="77777777" w:rsidR="00BA7C21" w:rsidRPr="001D17EB" w:rsidRDefault="00BA7C21" w:rsidP="004B0E26">
      <w:pPr>
        <w:pStyle w:val="SectionHeading"/>
        <w:rPr>
          <w:color w:val="auto"/>
          <w:u w:val="single"/>
        </w:rPr>
        <w:sectPr w:rsidR="00BA7C21" w:rsidRPr="001D17EB" w:rsidSect="00406E4C">
          <w:type w:val="continuous"/>
          <w:pgSz w:w="12240" w:h="15840" w:code="1"/>
          <w:pgMar w:top="1440" w:right="1440" w:bottom="1440" w:left="1440" w:header="720" w:footer="720" w:gutter="0"/>
          <w:lnNumType w:countBy="1" w:restart="newSection"/>
          <w:cols w:space="720"/>
          <w:titlePg/>
          <w:docGrid w:linePitch="360"/>
        </w:sectPr>
      </w:pPr>
    </w:p>
    <w:p w14:paraId="267FAE32" w14:textId="77777777" w:rsidR="00643FCC" w:rsidRPr="001D17EB" w:rsidRDefault="00643FCC" w:rsidP="00643FCC">
      <w:pPr>
        <w:pStyle w:val="SectionBody"/>
        <w:rPr>
          <w:color w:val="auto"/>
          <w:u w:val="single"/>
        </w:rPr>
      </w:pPr>
      <w:r w:rsidRPr="001D17EB">
        <w:rPr>
          <w:color w:val="auto"/>
          <w:u w:val="single"/>
        </w:rPr>
        <w:t xml:space="preserve">(a) A </w:t>
      </w:r>
      <w:r w:rsidR="00480FFF" w:rsidRPr="001D17EB">
        <w:rPr>
          <w:color w:val="auto"/>
          <w:u w:val="single"/>
        </w:rPr>
        <w:t>parent</w:t>
      </w:r>
      <w:r w:rsidRPr="001D17EB">
        <w:rPr>
          <w:color w:val="auto"/>
          <w:u w:val="single"/>
        </w:rPr>
        <w:t xml:space="preserve"> may apply to the Treasurer to establish an ESA for an </w:t>
      </w:r>
      <w:r w:rsidR="00720644" w:rsidRPr="001D17EB">
        <w:rPr>
          <w:color w:val="auto"/>
          <w:u w:val="single"/>
        </w:rPr>
        <w:t>e</w:t>
      </w:r>
      <w:r w:rsidRPr="001D17EB">
        <w:rPr>
          <w:color w:val="auto"/>
          <w:u w:val="single"/>
        </w:rPr>
        <w:t xml:space="preserve">ligible </w:t>
      </w:r>
      <w:r w:rsidR="00480FFF" w:rsidRPr="001D17EB">
        <w:rPr>
          <w:color w:val="auto"/>
          <w:u w:val="single"/>
        </w:rPr>
        <w:t>student</w:t>
      </w:r>
      <w:r w:rsidRPr="001D17EB">
        <w:rPr>
          <w:color w:val="auto"/>
          <w:u w:val="single"/>
        </w:rPr>
        <w:t>.</w:t>
      </w:r>
    </w:p>
    <w:p w14:paraId="0B4A7129" w14:textId="77777777" w:rsidR="00643FCC" w:rsidRPr="001D17EB" w:rsidRDefault="0012347F" w:rsidP="00643FCC">
      <w:pPr>
        <w:pStyle w:val="SectionBody"/>
        <w:rPr>
          <w:color w:val="auto"/>
          <w:u w:val="single"/>
        </w:rPr>
      </w:pPr>
      <w:r w:rsidRPr="001D17EB">
        <w:rPr>
          <w:color w:val="auto"/>
          <w:u w:val="single"/>
        </w:rPr>
        <w:t>(b</w:t>
      </w:r>
      <w:r w:rsidR="00643FCC" w:rsidRPr="001D17EB">
        <w:rPr>
          <w:color w:val="auto"/>
          <w:u w:val="single"/>
        </w:rPr>
        <w:t>) The Treasurer shall accept and approve applications year-round and shall establish procedures for approving applications in an expeditious manner.</w:t>
      </w:r>
    </w:p>
    <w:p w14:paraId="41E3DFD3" w14:textId="59B6CE15" w:rsidR="00643FCC" w:rsidRPr="001D17EB" w:rsidRDefault="00643FCC" w:rsidP="00643FCC">
      <w:pPr>
        <w:pStyle w:val="SectionBody"/>
        <w:rPr>
          <w:color w:val="auto"/>
          <w:u w:val="single"/>
        </w:rPr>
      </w:pPr>
      <w:r w:rsidRPr="001D17EB">
        <w:rPr>
          <w:color w:val="auto"/>
          <w:u w:val="single"/>
        </w:rPr>
        <w:t>(</w:t>
      </w:r>
      <w:r w:rsidR="0021703C" w:rsidRPr="001D17EB">
        <w:rPr>
          <w:color w:val="auto"/>
          <w:u w:val="single"/>
        </w:rPr>
        <w:t>c</w:t>
      </w:r>
      <w:r w:rsidRPr="001D17EB">
        <w:rPr>
          <w:color w:val="auto"/>
          <w:u w:val="single"/>
        </w:rPr>
        <w:t xml:space="preserve">) The Treasurer shall create a standard form that </w:t>
      </w:r>
      <w:r w:rsidR="00480FFF" w:rsidRPr="001D17EB">
        <w:rPr>
          <w:color w:val="auto"/>
          <w:u w:val="single"/>
        </w:rPr>
        <w:t>parent</w:t>
      </w:r>
      <w:r w:rsidRPr="001D17EB">
        <w:rPr>
          <w:color w:val="auto"/>
          <w:u w:val="single"/>
        </w:rPr>
        <w:t xml:space="preserve">s </w:t>
      </w:r>
      <w:r w:rsidR="00074B98" w:rsidRPr="001D17EB">
        <w:rPr>
          <w:color w:val="auto"/>
          <w:u w:val="single"/>
        </w:rPr>
        <w:t>may</w:t>
      </w:r>
      <w:r w:rsidRPr="001D17EB">
        <w:rPr>
          <w:color w:val="auto"/>
          <w:u w:val="single"/>
        </w:rPr>
        <w:t xml:space="preserve"> submit to establish their student’s eligibility for the ESA Program and shall ensure that the application is readily available and may be submitted through various sources, including the </w:t>
      </w:r>
      <w:r w:rsidR="003975C2" w:rsidRPr="001D17EB">
        <w:rPr>
          <w:color w:val="auto"/>
          <w:u w:val="single"/>
        </w:rPr>
        <w:t>i</w:t>
      </w:r>
      <w:r w:rsidRPr="001D17EB">
        <w:rPr>
          <w:color w:val="auto"/>
          <w:u w:val="single"/>
        </w:rPr>
        <w:t>nternet.</w:t>
      </w:r>
    </w:p>
    <w:p w14:paraId="5E0E88C1" w14:textId="77777777" w:rsidR="00643FCC" w:rsidRPr="001D17EB" w:rsidRDefault="00643FCC" w:rsidP="00643FCC">
      <w:pPr>
        <w:pStyle w:val="SectionBody"/>
        <w:rPr>
          <w:color w:val="auto"/>
          <w:u w:val="single"/>
        </w:rPr>
      </w:pPr>
      <w:r w:rsidRPr="001D17EB">
        <w:rPr>
          <w:color w:val="auto"/>
          <w:u w:val="single"/>
        </w:rPr>
        <w:t>(</w:t>
      </w:r>
      <w:r w:rsidR="0021703C" w:rsidRPr="001D17EB">
        <w:rPr>
          <w:color w:val="auto"/>
          <w:u w:val="single"/>
        </w:rPr>
        <w:t>d</w:t>
      </w:r>
      <w:r w:rsidRPr="001D17EB">
        <w:rPr>
          <w:color w:val="auto"/>
          <w:u w:val="single"/>
        </w:rPr>
        <w:t>) The Treasurer shall approve an application for an ESA if:</w:t>
      </w:r>
    </w:p>
    <w:p w14:paraId="6EA12B8D" w14:textId="77777777" w:rsidR="00643FCC" w:rsidRPr="001D17EB" w:rsidRDefault="00643FCC" w:rsidP="00643FCC">
      <w:pPr>
        <w:pStyle w:val="SectionBody"/>
        <w:rPr>
          <w:color w:val="auto"/>
          <w:u w:val="single"/>
        </w:rPr>
      </w:pPr>
      <w:r w:rsidRPr="001D17EB">
        <w:rPr>
          <w:color w:val="auto"/>
          <w:u w:val="single"/>
        </w:rPr>
        <w:t>(</w:t>
      </w:r>
      <w:r w:rsidR="0021703C" w:rsidRPr="001D17EB">
        <w:rPr>
          <w:color w:val="auto"/>
          <w:u w:val="single"/>
        </w:rPr>
        <w:t>1</w:t>
      </w:r>
      <w:r w:rsidRPr="001D17EB">
        <w:rPr>
          <w:color w:val="auto"/>
          <w:u w:val="single"/>
        </w:rPr>
        <w:t xml:space="preserve">) The </w:t>
      </w:r>
      <w:r w:rsidR="00480FFF" w:rsidRPr="001D17EB">
        <w:rPr>
          <w:color w:val="auto"/>
          <w:u w:val="single"/>
        </w:rPr>
        <w:t>parent</w:t>
      </w:r>
      <w:r w:rsidRPr="001D17EB">
        <w:rPr>
          <w:color w:val="auto"/>
          <w:u w:val="single"/>
        </w:rPr>
        <w:t xml:space="preserve"> submits an application for an ESA in accordance with any application</w:t>
      </w:r>
      <w:r w:rsidR="000701F8" w:rsidRPr="001D17EB">
        <w:rPr>
          <w:color w:val="auto"/>
          <w:u w:val="single"/>
        </w:rPr>
        <w:t xml:space="preserve"> </w:t>
      </w:r>
      <w:r w:rsidRPr="001D17EB">
        <w:rPr>
          <w:color w:val="auto"/>
          <w:u w:val="single"/>
        </w:rPr>
        <w:t xml:space="preserve">procedures established by the Treasurer; </w:t>
      </w:r>
    </w:p>
    <w:p w14:paraId="3810BF74" w14:textId="77777777" w:rsidR="00643FCC" w:rsidRPr="001D17EB" w:rsidRDefault="00643FCC" w:rsidP="00643FCC">
      <w:pPr>
        <w:pStyle w:val="SectionBody"/>
        <w:rPr>
          <w:color w:val="auto"/>
          <w:u w:val="single"/>
        </w:rPr>
      </w:pPr>
      <w:r w:rsidRPr="001D17EB">
        <w:rPr>
          <w:color w:val="auto"/>
          <w:u w:val="single"/>
        </w:rPr>
        <w:t>(</w:t>
      </w:r>
      <w:r w:rsidR="0021703C" w:rsidRPr="001D17EB">
        <w:rPr>
          <w:color w:val="auto"/>
          <w:u w:val="single"/>
        </w:rPr>
        <w:t>2</w:t>
      </w:r>
      <w:r w:rsidRPr="001D17EB">
        <w:rPr>
          <w:color w:val="auto"/>
          <w:u w:val="single"/>
        </w:rPr>
        <w:t xml:space="preserve">) The student on whose behalf the </w:t>
      </w:r>
      <w:r w:rsidR="00480FFF" w:rsidRPr="001D17EB">
        <w:rPr>
          <w:color w:val="auto"/>
          <w:u w:val="single"/>
        </w:rPr>
        <w:t>parent</w:t>
      </w:r>
      <w:r w:rsidRPr="001D17EB">
        <w:rPr>
          <w:color w:val="auto"/>
          <w:u w:val="single"/>
        </w:rPr>
        <w:t xml:space="preserve"> is applying is an </w:t>
      </w:r>
      <w:r w:rsidR="00C961E7" w:rsidRPr="001D17EB">
        <w:rPr>
          <w:color w:val="auto"/>
          <w:u w:val="single"/>
        </w:rPr>
        <w:t>e</w:t>
      </w:r>
      <w:r w:rsidRPr="001D17EB">
        <w:rPr>
          <w:color w:val="auto"/>
          <w:u w:val="single"/>
        </w:rPr>
        <w:t xml:space="preserve">ligible </w:t>
      </w:r>
      <w:r w:rsidR="00480FFF" w:rsidRPr="001D17EB">
        <w:rPr>
          <w:color w:val="auto"/>
          <w:u w:val="single"/>
        </w:rPr>
        <w:t>student</w:t>
      </w:r>
      <w:r w:rsidRPr="001D17EB">
        <w:rPr>
          <w:color w:val="auto"/>
          <w:u w:val="single"/>
        </w:rPr>
        <w:t xml:space="preserve">; </w:t>
      </w:r>
    </w:p>
    <w:p w14:paraId="758D8919" w14:textId="77777777" w:rsidR="00643FCC" w:rsidRPr="001D17EB" w:rsidRDefault="00643FCC" w:rsidP="00643FCC">
      <w:pPr>
        <w:pStyle w:val="SectionBody"/>
        <w:rPr>
          <w:color w:val="auto"/>
          <w:u w:val="single"/>
        </w:rPr>
      </w:pPr>
      <w:r w:rsidRPr="001D17EB">
        <w:rPr>
          <w:color w:val="auto"/>
          <w:u w:val="single"/>
        </w:rPr>
        <w:lastRenderedPageBreak/>
        <w:t>(</w:t>
      </w:r>
      <w:r w:rsidR="0021703C" w:rsidRPr="001D17EB">
        <w:rPr>
          <w:color w:val="auto"/>
          <w:u w:val="single"/>
        </w:rPr>
        <w:t>3</w:t>
      </w:r>
      <w:r w:rsidRPr="001D17EB">
        <w:rPr>
          <w:color w:val="auto"/>
          <w:u w:val="single"/>
        </w:rPr>
        <w:t>) Funds are available for the ESA; and</w:t>
      </w:r>
    </w:p>
    <w:p w14:paraId="51D17A9E" w14:textId="77777777" w:rsidR="00643FCC" w:rsidRPr="001D17EB" w:rsidRDefault="00643FCC" w:rsidP="00643FCC">
      <w:pPr>
        <w:pStyle w:val="SectionBody"/>
        <w:rPr>
          <w:color w:val="auto"/>
          <w:u w:val="single"/>
        </w:rPr>
      </w:pPr>
      <w:r w:rsidRPr="001D17EB">
        <w:rPr>
          <w:color w:val="auto"/>
          <w:u w:val="single"/>
        </w:rPr>
        <w:t>(</w:t>
      </w:r>
      <w:r w:rsidR="0021703C" w:rsidRPr="001D17EB">
        <w:rPr>
          <w:color w:val="auto"/>
          <w:u w:val="single"/>
        </w:rPr>
        <w:t>4</w:t>
      </w:r>
      <w:r w:rsidRPr="001D17EB">
        <w:rPr>
          <w:color w:val="auto"/>
          <w:u w:val="single"/>
        </w:rPr>
        <w:t xml:space="preserve">) The </w:t>
      </w:r>
      <w:r w:rsidR="00480FFF" w:rsidRPr="001D17EB">
        <w:rPr>
          <w:color w:val="auto"/>
          <w:u w:val="single"/>
        </w:rPr>
        <w:t>parent</w:t>
      </w:r>
      <w:r w:rsidRPr="001D17EB">
        <w:rPr>
          <w:color w:val="auto"/>
          <w:u w:val="single"/>
        </w:rPr>
        <w:t xml:space="preserve"> signs an agreement with the Treasurer, promising:</w:t>
      </w:r>
    </w:p>
    <w:p w14:paraId="6C59E706" w14:textId="77777777" w:rsidR="00643FCC" w:rsidRPr="001D17EB" w:rsidRDefault="00643FCC" w:rsidP="00643FCC">
      <w:pPr>
        <w:pStyle w:val="SectionBody"/>
        <w:rPr>
          <w:color w:val="auto"/>
          <w:u w:val="single"/>
        </w:rPr>
      </w:pPr>
      <w:r w:rsidRPr="001D17EB">
        <w:rPr>
          <w:color w:val="auto"/>
          <w:u w:val="single"/>
        </w:rPr>
        <w:t xml:space="preserve">(A) To provide an education for the </w:t>
      </w:r>
      <w:r w:rsidR="00A52616" w:rsidRPr="001D17EB">
        <w:rPr>
          <w:color w:val="auto"/>
          <w:u w:val="single"/>
        </w:rPr>
        <w:t>e</w:t>
      </w:r>
      <w:r w:rsidRPr="001D17EB">
        <w:rPr>
          <w:color w:val="auto"/>
          <w:u w:val="single"/>
        </w:rPr>
        <w:t xml:space="preserve">ligible </w:t>
      </w:r>
      <w:r w:rsidR="00480FFF" w:rsidRPr="001D17EB">
        <w:rPr>
          <w:color w:val="auto"/>
          <w:u w:val="single"/>
        </w:rPr>
        <w:t>student</w:t>
      </w:r>
      <w:r w:rsidRPr="001D17EB">
        <w:rPr>
          <w:color w:val="auto"/>
          <w:u w:val="single"/>
        </w:rPr>
        <w:t xml:space="preserve"> in at least the subjects of reading, language, mathematics, science, and social studies;</w:t>
      </w:r>
    </w:p>
    <w:p w14:paraId="5000B309" w14:textId="23BF0F70" w:rsidR="00643FCC" w:rsidRPr="001D17EB" w:rsidRDefault="00643FCC" w:rsidP="00643FCC">
      <w:pPr>
        <w:pStyle w:val="SectionBody"/>
        <w:rPr>
          <w:color w:val="auto"/>
          <w:u w:val="single"/>
        </w:rPr>
      </w:pPr>
      <w:r w:rsidRPr="001D17EB">
        <w:rPr>
          <w:color w:val="auto"/>
          <w:u w:val="single"/>
        </w:rPr>
        <w:t>(B) Not to enroll the ESA student, full</w:t>
      </w:r>
      <w:r w:rsidR="003975C2" w:rsidRPr="001D17EB">
        <w:rPr>
          <w:color w:val="auto"/>
          <w:u w:val="single"/>
        </w:rPr>
        <w:t>-</w:t>
      </w:r>
      <w:r w:rsidRPr="001D17EB">
        <w:rPr>
          <w:color w:val="auto"/>
          <w:u w:val="single"/>
        </w:rPr>
        <w:t xml:space="preserve">time, in a district school, an Innovation in Education </w:t>
      </w:r>
      <w:r w:rsidR="00A52616" w:rsidRPr="001D17EB">
        <w:rPr>
          <w:color w:val="auto"/>
          <w:u w:val="single"/>
        </w:rPr>
        <w:t>S</w:t>
      </w:r>
      <w:r w:rsidRPr="001D17EB">
        <w:rPr>
          <w:color w:val="auto"/>
          <w:u w:val="single"/>
        </w:rPr>
        <w:t>chool, the West Virginia Virtual School, or a West Virginia School for the Deaf and Blind;</w:t>
      </w:r>
    </w:p>
    <w:p w14:paraId="45E142CD" w14:textId="77777777" w:rsidR="00643FCC" w:rsidRPr="001D17EB" w:rsidRDefault="00643FCC" w:rsidP="00643FCC">
      <w:pPr>
        <w:pStyle w:val="SectionBody"/>
        <w:rPr>
          <w:color w:val="auto"/>
          <w:u w:val="single"/>
        </w:rPr>
      </w:pPr>
      <w:r w:rsidRPr="001D17EB">
        <w:rPr>
          <w:color w:val="auto"/>
          <w:u w:val="single"/>
        </w:rPr>
        <w:t xml:space="preserve">(C) To use the funds in the ESA only for qualifying expenses to educate the </w:t>
      </w:r>
      <w:r w:rsidR="00A52616" w:rsidRPr="001D17EB">
        <w:rPr>
          <w:color w:val="auto"/>
          <w:u w:val="single"/>
        </w:rPr>
        <w:t>e</w:t>
      </w:r>
      <w:r w:rsidRPr="001D17EB">
        <w:rPr>
          <w:color w:val="auto"/>
          <w:u w:val="single"/>
        </w:rPr>
        <w:t xml:space="preserve">ligible </w:t>
      </w:r>
      <w:r w:rsidR="00480FFF" w:rsidRPr="001D17EB">
        <w:rPr>
          <w:color w:val="auto"/>
          <w:u w:val="single"/>
        </w:rPr>
        <w:t>student</w:t>
      </w:r>
      <w:r w:rsidRPr="001D17EB">
        <w:rPr>
          <w:color w:val="auto"/>
          <w:u w:val="single"/>
        </w:rPr>
        <w:t xml:space="preserve"> as established by the ESA Program; and</w:t>
      </w:r>
    </w:p>
    <w:p w14:paraId="6DCC86D7" w14:textId="77777777" w:rsidR="00643FCC" w:rsidRPr="001D17EB" w:rsidRDefault="00643FCC" w:rsidP="00643FCC">
      <w:pPr>
        <w:pStyle w:val="SectionBody"/>
        <w:rPr>
          <w:color w:val="auto"/>
          <w:u w:val="single"/>
        </w:rPr>
      </w:pPr>
      <w:r w:rsidRPr="001D17EB">
        <w:rPr>
          <w:color w:val="auto"/>
          <w:u w:val="single"/>
        </w:rPr>
        <w:t>(D) To comply with the rules and requirements of the ESA Program.</w:t>
      </w:r>
    </w:p>
    <w:p w14:paraId="5A5DD42D" w14:textId="77777777" w:rsidR="00643FCC" w:rsidRPr="001D17EB" w:rsidRDefault="00643FCC" w:rsidP="00643FCC">
      <w:pPr>
        <w:pStyle w:val="SectionBody"/>
        <w:rPr>
          <w:color w:val="auto"/>
          <w:u w:val="single"/>
        </w:rPr>
      </w:pPr>
      <w:r w:rsidRPr="001D17EB">
        <w:rPr>
          <w:color w:val="auto"/>
          <w:u w:val="single"/>
        </w:rPr>
        <w:t>(E) To afford the ESA student with opportunities for educational enrichment such as organized athletics, art, music, or literature;</w:t>
      </w:r>
    </w:p>
    <w:p w14:paraId="5CA195BE" w14:textId="77777777" w:rsidR="00643FCC" w:rsidRPr="001D17EB" w:rsidRDefault="00773E81" w:rsidP="00643FCC">
      <w:pPr>
        <w:pStyle w:val="SectionBody"/>
        <w:rPr>
          <w:color w:val="auto"/>
          <w:u w:val="single"/>
        </w:rPr>
      </w:pPr>
      <w:r w:rsidRPr="001D17EB">
        <w:rPr>
          <w:color w:val="auto"/>
          <w:u w:val="single"/>
        </w:rPr>
        <w:t>(e</w:t>
      </w:r>
      <w:r w:rsidR="00643FCC" w:rsidRPr="001D17EB">
        <w:rPr>
          <w:color w:val="auto"/>
          <w:u w:val="single"/>
        </w:rPr>
        <w:t xml:space="preserve">) The signed agreement between the </w:t>
      </w:r>
      <w:r w:rsidR="00480FFF" w:rsidRPr="001D17EB">
        <w:rPr>
          <w:color w:val="auto"/>
          <w:u w:val="single"/>
        </w:rPr>
        <w:t>parent</w:t>
      </w:r>
      <w:r w:rsidR="00643FCC" w:rsidRPr="001D17EB">
        <w:rPr>
          <w:color w:val="auto"/>
          <w:u w:val="single"/>
        </w:rPr>
        <w:t xml:space="preserve"> and the Treasurer shall satisfy the compulsory school attendance requirements of </w:t>
      </w:r>
      <w:r w:rsidR="000C5E63" w:rsidRPr="001D17EB">
        <w:rPr>
          <w:color w:val="auto"/>
          <w:u w:val="single"/>
        </w:rPr>
        <w:t>§</w:t>
      </w:r>
      <w:r w:rsidR="00643FCC" w:rsidRPr="001D17EB">
        <w:rPr>
          <w:color w:val="auto"/>
          <w:u w:val="single"/>
        </w:rPr>
        <w:t xml:space="preserve">18-8-1 </w:t>
      </w:r>
      <w:r w:rsidR="00643FCC" w:rsidRPr="001D17EB">
        <w:rPr>
          <w:i/>
          <w:color w:val="auto"/>
          <w:u w:val="single"/>
        </w:rPr>
        <w:t>et seq.</w:t>
      </w:r>
      <w:r w:rsidR="006F11ED" w:rsidRPr="001D17EB">
        <w:rPr>
          <w:color w:val="auto"/>
          <w:u w:val="single"/>
        </w:rPr>
        <w:t xml:space="preserve"> of this code.</w:t>
      </w:r>
    </w:p>
    <w:p w14:paraId="3DFA7A3B" w14:textId="77777777" w:rsidR="00643FCC" w:rsidRPr="001D17EB" w:rsidRDefault="00643FCC" w:rsidP="00643FCC">
      <w:pPr>
        <w:pStyle w:val="SectionBody"/>
        <w:rPr>
          <w:color w:val="auto"/>
          <w:u w:val="single"/>
        </w:rPr>
      </w:pPr>
      <w:r w:rsidRPr="001D17EB">
        <w:rPr>
          <w:color w:val="auto"/>
          <w:u w:val="single"/>
        </w:rPr>
        <w:t>(</w:t>
      </w:r>
      <w:r w:rsidR="00773E81" w:rsidRPr="001D17EB">
        <w:rPr>
          <w:color w:val="auto"/>
          <w:u w:val="single"/>
        </w:rPr>
        <w:t>f</w:t>
      </w:r>
      <w:r w:rsidRPr="001D17EB">
        <w:rPr>
          <w:color w:val="auto"/>
          <w:u w:val="single"/>
        </w:rPr>
        <w:t xml:space="preserve">) The Treasurer shall annually renew a </w:t>
      </w:r>
      <w:r w:rsidR="00480FFF" w:rsidRPr="001D17EB">
        <w:rPr>
          <w:color w:val="auto"/>
          <w:u w:val="single"/>
        </w:rPr>
        <w:t>student</w:t>
      </w:r>
      <w:r w:rsidRPr="001D17EB">
        <w:rPr>
          <w:color w:val="auto"/>
          <w:u w:val="single"/>
        </w:rPr>
        <w:t>’s ESA if funds are available.</w:t>
      </w:r>
    </w:p>
    <w:p w14:paraId="4D300BF7" w14:textId="77777777" w:rsidR="00643FCC" w:rsidRPr="001D17EB" w:rsidRDefault="00643FCC" w:rsidP="00643FCC">
      <w:pPr>
        <w:pStyle w:val="SectionBody"/>
        <w:rPr>
          <w:color w:val="auto"/>
          <w:u w:val="single"/>
        </w:rPr>
      </w:pPr>
      <w:r w:rsidRPr="001D17EB">
        <w:rPr>
          <w:color w:val="auto"/>
          <w:u w:val="single"/>
        </w:rPr>
        <w:t>(</w:t>
      </w:r>
      <w:r w:rsidR="00773E81" w:rsidRPr="001D17EB">
        <w:rPr>
          <w:color w:val="auto"/>
          <w:u w:val="single"/>
        </w:rPr>
        <w:t>g</w:t>
      </w:r>
      <w:r w:rsidRPr="001D17EB">
        <w:rPr>
          <w:color w:val="auto"/>
          <w:u w:val="single"/>
        </w:rPr>
        <w:t xml:space="preserve">) Upon notice to the Treasurer, an ESA </w:t>
      </w:r>
      <w:r w:rsidR="00480FFF" w:rsidRPr="001D17EB">
        <w:rPr>
          <w:color w:val="auto"/>
          <w:u w:val="single"/>
        </w:rPr>
        <w:t>student</w:t>
      </w:r>
      <w:r w:rsidRPr="001D17EB">
        <w:rPr>
          <w:color w:val="auto"/>
          <w:u w:val="single"/>
        </w:rPr>
        <w:t xml:space="preserve"> may choose to stop receiving ESA funding and enroll full-time in a public school. </w:t>
      </w:r>
    </w:p>
    <w:p w14:paraId="4747D719" w14:textId="77777777" w:rsidR="00643FCC" w:rsidRPr="001D17EB" w:rsidRDefault="00BA7C21" w:rsidP="00643FCC">
      <w:pPr>
        <w:pStyle w:val="SectionBody"/>
        <w:rPr>
          <w:color w:val="auto"/>
          <w:u w:val="single"/>
        </w:rPr>
      </w:pPr>
      <w:r w:rsidRPr="001D17EB">
        <w:rPr>
          <w:color w:val="auto"/>
          <w:u w:val="single"/>
        </w:rPr>
        <w:t>(</w:t>
      </w:r>
      <w:r w:rsidR="00773E81" w:rsidRPr="001D17EB">
        <w:rPr>
          <w:color w:val="auto"/>
          <w:u w:val="single"/>
        </w:rPr>
        <w:t>h</w:t>
      </w:r>
      <w:r w:rsidRPr="001D17EB">
        <w:rPr>
          <w:color w:val="auto"/>
          <w:u w:val="single"/>
        </w:rPr>
        <w:t xml:space="preserve">) </w:t>
      </w:r>
      <w:r w:rsidR="00643FCC" w:rsidRPr="001D17EB">
        <w:rPr>
          <w:color w:val="auto"/>
          <w:u w:val="single"/>
        </w:rPr>
        <w:t xml:space="preserve">Enrolling as a full-time student in a public school shall result in the immediate suspension of payment of additional funds into the student’s ESA; however, the ESA shall remain open and active for the </w:t>
      </w:r>
      <w:r w:rsidR="00480FFF" w:rsidRPr="001D17EB">
        <w:rPr>
          <w:color w:val="auto"/>
          <w:u w:val="single"/>
        </w:rPr>
        <w:t>parent</w:t>
      </w:r>
      <w:r w:rsidR="00643FCC" w:rsidRPr="001D17EB">
        <w:rPr>
          <w:color w:val="auto"/>
          <w:u w:val="single"/>
        </w:rPr>
        <w:t xml:space="preserve"> to make qualifying expenditures to educate the student from funds remaining in the ESA. When or if no funds remain in the student’s ESA, the Treasurer may close the ESA. </w:t>
      </w:r>
    </w:p>
    <w:p w14:paraId="2A13C827" w14:textId="77777777" w:rsidR="00643FCC" w:rsidRPr="001D17EB" w:rsidRDefault="00643FCC" w:rsidP="00643FCC">
      <w:pPr>
        <w:pStyle w:val="SectionBody"/>
        <w:rPr>
          <w:color w:val="auto"/>
          <w:u w:val="single"/>
        </w:rPr>
      </w:pPr>
      <w:r w:rsidRPr="001D17EB">
        <w:rPr>
          <w:color w:val="auto"/>
          <w:u w:val="single"/>
        </w:rPr>
        <w:t>(</w:t>
      </w:r>
      <w:r w:rsidR="00773E81" w:rsidRPr="001D17EB">
        <w:rPr>
          <w:color w:val="auto"/>
          <w:u w:val="single"/>
        </w:rPr>
        <w:t>i</w:t>
      </w:r>
      <w:r w:rsidRPr="001D17EB">
        <w:rPr>
          <w:color w:val="auto"/>
          <w:u w:val="single"/>
        </w:rPr>
        <w:t>)</w:t>
      </w:r>
      <w:r w:rsidR="00BA7C21" w:rsidRPr="001D17EB">
        <w:rPr>
          <w:color w:val="auto"/>
          <w:u w:val="single"/>
        </w:rPr>
        <w:t xml:space="preserve"> </w:t>
      </w:r>
      <w:r w:rsidRPr="001D17EB">
        <w:rPr>
          <w:color w:val="auto"/>
          <w:u w:val="single"/>
        </w:rPr>
        <w:t>If an</w:t>
      </w:r>
      <w:r w:rsidR="00F05B48" w:rsidRPr="001D17EB">
        <w:rPr>
          <w:color w:val="auto"/>
          <w:u w:val="single"/>
        </w:rPr>
        <w:t xml:space="preserve"> e</w:t>
      </w:r>
      <w:r w:rsidRPr="001D17EB">
        <w:rPr>
          <w:color w:val="auto"/>
          <w:u w:val="single"/>
        </w:rPr>
        <w:t xml:space="preserve">ligible </w:t>
      </w:r>
      <w:r w:rsidR="00480FFF" w:rsidRPr="001D17EB">
        <w:rPr>
          <w:color w:val="auto"/>
          <w:u w:val="single"/>
        </w:rPr>
        <w:t>student</w:t>
      </w:r>
      <w:r w:rsidRPr="001D17EB">
        <w:rPr>
          <w:color w:val="auto"/>
          <w:u w:val="single"/>
        </w:rPr>
        <w:t xml:space="preserve"> decides to return to the ESA Program, payments into the</w:t>
      </w:r>
      <w:r w:rsidR="00BA7C21" w:rsidRPr="001D17EB">
        <w:rPr>
          <w:color w:val="auto"/>
          <w:u w:val="single"/>
        </w:rPr>
        <w:t xml:space="preserve"> </w:t>
      </w:r>
      <w:r w:rsidRPr="001D17EB">
        <w:rPr>
          <w:color w:val="auto"/>
          <w:u w:val="single"/>
        </w:rPr>
        <w:t>student’s existing ESA may resume if the ESA is still open and active or a new ESA may be established if the student’s ESA was closed.</w:t>
      </w:r>
    </w:p>
    <w:p w14:paraId="53F2537D" w14:textId="77777777" w:rsidR="00643FCC" w:rsidRPr="001D17EB" w:rsidRDefault="00643FCC" w:rsidP="00643FCC">
      <w:pPr>
        <w:pStyle w:val="SectionBody"/>
        <w:rPr>
          <w:color w:val="auto"/>
          <w:u w:val="single"/>
        </w:rPr>
      </w:pPr>
      <w:r w:rsidRPr="001D17EB">
        <w:rPr>
          <w:color w:val="auto"/>
          <w:u w:val="single"/>
        </w:rPr>
        <w:t>(</w:t>
      </w:r>
      <w:r w:rsidR="00773E81" w:rsidRPr="001D17EB">
        <w:rPr>
          <w:color w:val="auto"/>
          <w:u w:val="single"/>
        </w:rPr>
        <w:t>j</w:t>
      </w:r>
      <w:r w:rsidRPr="001D17EB">
        <w:rPr>
          <w:color w:val="auto"/>
          <w:u w:val="single"/>
        </w:rPr>
        <w:t>)</w:t>
      </w:r>
      <w:r w:rsidR="00BA7C21" w:rsidRPr="001D17EB">
        <w:rPr>
          <w:color w:val="auto"/>
          <w:u w:val="single"/>
        </w:rPr>
        <w:t xml:space="preserve"> </w:t>
      </w:r>
      <w:r w:rsidRPr="001D17EB">
        <w:rPr>
          <w:color w:val="auto"/>
          <w:u w:val="single"/>
        </w:rPr>
        <w:t>The Treasurer may adopt rules and policies to provide the least disruptive process</w:t>
      </w:r>
      <w:r w:rsidR="00BA7C21" w:rsidRPr="001D17EB">
        <w:rPr>
          <w:color w:val="auto"/>
          <w:u w:val="single"/>
        </w:rPr>
        <w:t xml:space="preserve"> </w:t>
      </w:r>
      <w:r w:rsidRPr="001D17EB">
        <w:rPr>
          <w:color w:val="auto"/>
          <w:u w:val="single"/>
        </w:rPr>
        <w:t xml:space="preserve">for ESA </w:t>
      </w:r>
      <w:r w:rsidR="00480FFF" w:rsidRPr="001D17EB">
        <w:rPr>
          <w:color w:val="auto"/>
          <w:u w:val="single"/>
        </w:rPr>
        <w:t>student</w:t>
      </w:r>
      <w:r w:rsidRPr="001D17EB">
        <w:rPr>
          <w:color w:val="auto"/>
          <w:u w:val="single"/>
        </w:rPr>
        <w:t>s who desire to stop receiving ESA payments and enroll full-time in a public school.</w:t>
      </w:r>
    </w:p>
    <w:p w14:paraId="1279BBA7" w14:textId="64DE4779" w:rsidR="005471E1" w:rsidRPr="001D17EB" w:rsidRDefault="000C5E63" w:rsidP="004B0E26">
      <w:pPr>
        <w:pStyle w:val="SectionHeading"/>
        <w:rPr>
          <w:color w:val="auto"/>
          <w:u w:val="single"/>
        </w:rPr>
      </w:pPr>
      <w:r w:rsidRPr="001D17EB">
        <w:rPr>
          <w:color w:val="auto"/>
          <w:u w:val="single"/>
        </w:rPr>
        <w:lastRenderedPageBreak/>
        <w:t>§</w:t>
      </w:r>
      <w:r w:rsidR="00643FCC" w:rsidRPr="001D17EB">
        <w:rPr>
          <w:color w:val="auto"/>
          <w:u w:val="single"/>
        </w:rPr>
        <w:t>18-</w:t>
      </w:r>
      <w:r w:rsidR="00074B98" w:rsidRPr="001D17EB">
        <w:rPr>
          <w:color w:val="auto"/>
          <w:u w:val="single"/>
        </w:rPr>
        <w:t>34</w:t>
      </w:r>
      <w:r w:rsidR="00643FCC" w:rsidRPr="001D17EB">
        <w:rPr>
          <w:color w:val="auto"/>
          <w:u w:val="single"/>
        </w:rPr>
        <w:t>-5. Responsibilities of the Treasurer.</w:t>
      </w:r>
    </w:p>
    <w:p w14:paraId="6320B5F4" w14:textId="77777777" w:rsidR="005471E1" w:rsidRPr="001D17EB" w:rsidRDefault="005471E1" w:rsidP="004B0E26">
      <w:pPr>
        <w:pStyle w:val="SectionHeading"/>
        <w:rPr>
          <w:color w:val="auto"/>
          <w:u w:val="single"/>
        </w:rPr>
        <w:sectPr w:rsidR="005471E1" w:rsidRPr="001D17EB" w:rsidSect="00406E4C">
          <w:type w:val="continuous"/>
          <w:pgSz w:w="12240" w:h="15840" w:code="1"/>
          <w:pgMar w:top="1440" w:right="1440" w:bottom="1440" w:left="1440" w:header="720" w:footer="720" w:gutter="0"/>
          <w:lnNumType w:countBy="1" w:restart="newSection"/>
          <w:cols w:space="720"/>
          <w:titlePg/>
          <w:docGrid w:linePitch="360"/>
        </w:sectPr>
      </w:pPr>
    </w:p>
    <w:p w14:paraId="78F14BFF" w14:textId="77777777" w:rsidR="00643FCC" w:rsidRPr="001D17EB" w:rsidRDefault="00643FCC" w:rsidP="00643FCC">
      <w:pPr>
        <w:pStyle w:val="SectionBody"/>
        <w:rPr>
          <w:color w:val="auto"/>
          <w:u w:val="single"/>
        </w:rPr>
      </w:pPr>
      <w:r w:rsidRPr="001D17EB">
        <w:rPr>
          <w:color w:val="auto"/>
          <w:u w:val="single"/>
        </w:rPr>
        <w:t xml:space="preserve">In addition to the Treasurer’s duties, obligations and authority stated in other parts of this </w:t>
      </w:r>
      <w:r w:rsidR="00F05B48" w:rsidRPr="001D17EB">
        <w:rPr>
          <w:color w:val="auto"/>
          <w:u w:val="single"/>
        </w:rPr>
        <w:t>article</w:t>
      </w:r>
      <w:r w:rsidRPr="001D17EB">
        <w:rPr>
          <w:color w:val="auto"/>
          <w:u w:val="single"/>
        </w:rPr>
        <w:t xml:space="preserve">, the Treasurer </w:t>
      </w:r>
      <w:r w:rsidR="00F05B48" w:rsidRPr="001D17EB">
        <w:rPr>
          <w:color w:val="auto"/>
          <w:u w:val="single"/>
        </w:rPr>
        <w:t>has</w:t>
      </w:r>
      <w:r w:rsidRPr="001D17EB">
        <w:rPr>
          <w:color w:val="auto"/>
          <w:u w:val="single"/>
        </w:rPr>
        <w:t xml:space="preserve"> the following duties, obligations, and authority:</w:t>
      </w:r>
    </w:p>
    <w:p w14:paraId="5BFD673A" w14:textId="02B3D2D7" w:rsidR="00643FCC" w:rsidRPr="001D17EB" w:rsidRDefault="00643FCC" w:rsidP="00643FCC">
      <w:pPr>
        <w:pStyle w:val="SectionBody"/>
        <w:rPr>
          <w:color w:val="auto"/>
          <w:u w:val="single"/>
        </w:rPr>
      </w:pPr>
      <w:r w:rsidRPr="001D17EB">
        <w:rPr>
          <w:color w:val="auto"/>
          <w:u w:val="single"/>
        </w:rPr>
        <w:t>(</w:t>
      </w:r>
      <w:r w:rsidR="00BA0FC7" w:rsidRPr="001D17EB">
        <w:rPr>
          <w:color w:val="auto"/>
          <w:u w:val="single"/>
        </w:rPr>
        <w:t>1</w:t>
      </w:r>
      <w:r w:rsidRPr="001D17EB">
        <w:rPr>
          <w:color w:val="auto"/>
          <w:u w:val="single"/>
        </w:rPr>
        <w:t xml:space="preserve">) The Treasurer shall maintain an updated list of </w:t>
      </w:r>
      <w:r w:rsidR="00794719" w:rsidRPr="001D17EB">
        <w:rPr>
          <w:color w:val="auto"/>
          <w:u w:val="single"/>
        </w:rPr>
        <w:t>education service providers</w:t>
      </w:r>
      <w:r w:rsidRPr="001D17EB">
        <w:rPr>
          <w:color w:val="auto"/>
          <w:u w:val="single"/>
        </w:rPr>
        <w:t xml:space="preserve"> and shall ensure that the list is publicly available through various sources, including the </w:t>
      </w:r>
      <w:r w:rsidR="003975C2" w:rsidRPr="001D17EB">
        <w:rPr>
          <w:color w:val="auto"/>
          <w:u w:val="single"/>
        </w:rPr>
        <w:t>i</w:t>
      </w:r>
      <w:r w:rsidRPr="001D17EB">
        <w:rPr>
          <w:color w:val="auto"/>
          <w:u w:val="single"/>
        </w:rPr>
        <w:t xml:space="preserve">nternet. </w:t>
      </w:r>
    </w:p>
    <w:p w14:paraId="236E03FF" w14:textId="77777777" w:rsidR="00643FCC" w:rsidRPr="001D17EB" w:rsidRDefault="00643FCC" w:rsidP="00643FCC">
      <w:pPr>
        <w:pStyle w:val="SectionBody"/>
        <w:rPr>
          <w:color w:val="auto"/>
          <w:u w:val="single"/>
        </w:rPr>
      </w:pPr>
      <w:r w:rsidRPr="001D17EB">
        <w:rPr>
          <w:color w:val="auto"/>
          <w:u w:val="single"/>
        </w:rPr>
        <w:t>(</w:t>
      </w:r>
      <w:r w:rsidR="00BA0FC7" w:rsidRPr="001D17EB">
        <w:rPr>
          <w:color w:val="auto"/>
          <w:u w:val="single"/>
        </w:rPr>
        <w:t>2</w:t>
      </w:r>
      <w:r w:rsidRPr="001D17EB">
        <w:rPr>
          <w:color w:val="auto"/>
          <w:u w:val="single"/>
        </w:rPr>
        <w:t xml:space="preserve">) The Treasurer shall provide </w:t>
      </w:r>
      <w:r w:rsidR="00480FFF" w:rsidRPr="001D17EB">
        <w:rPr>
          <w:color w:val="auto"/>
          <w:u w:val="single"/>
        </w:rPr>
        <w:t>parent</w:t>
      </w:r>
      <w:r w:rsidRPr="001D17EB">
        <w:rPr>
          <w:color w:val="auto"/>
          <w:u w:val="single"/>
        </w:rPr>
        <w:t xml:space="preserve">s with a written explanation of the allowable uses of ESA funds, the responsibilities of </w:t>
      </w:r>
      <w:r w:rsidR="00480FFF" w:rsidRPr="001D17EB">
        <w:rPr>
          <w:color w:val="auto"/>
          <w:u w:val="single"/>
        </w:rPr>
        <w:t>parent</w:t>
      </w:r>
      <w:r w:rsidRPr="001D17EB">
        <w:rPr>
          <w:color w:val="auto"/>
          <w:u w:val="single"/>
        </w:rPr>
        <w:t>s, the duties of the Treasurer and the role of any private financial management firms or other private organizations that the Treasurer may contract with to administer the ESA Program or any aspect of the ESA Program.</w:t>
      </w:r>
    </w:p>
    <w:p w14:paraId="4E9C2501" w14:textId="13E19FBD" w:rsidR="00643FCC" w:rsidRPr="001D17EB" w:rsidRDefault="00643FCC" w:rsidP="00643FCC">
      <w:pPr>
        <w:pStyle w:val="SectionBody"/>
        <w:rPr>
          <w:color w:val="auto"/>
          <w:u w:val="single"/>
        </w:rPr>
      </w:pPr>
      <w:r w:rsidRPr="001D17EB">
        <w:rPr>
          <w:color w:val="auto"/>
          <w:u w:val="single"/>
        </w:rPr>
        <w:t>(</w:t>
      </w:r>
      <w:r w:rsidR="00BA0FC7" w:rsidRPr="001D17EB">
        <w:rPr>
          <w:color w:val="auto"/>
          <w:u w:val="single"/>
        </w:rPr>
        <w:t>3</w:t>
      </w:r>
      <w:r w:rsidRPr="001D17EB">
        <w:rPr>
          <w:color w:val="auto"/>
          <w:u w:val="single"/>
        </w:rPr>
        <w:t xml:space="preserve">) The Treasurer shall ensure that </w:t>
      </w:r>
      <w:r w:rsidR="00480FFF" w:rsidRPr="001D17EB">
        <w:rPr>
          <w:color w:val="auto"/>
          <w:u w:val="single"/>
        </w:rPr>
        <w:t>parent</w:t>
      </w:r>
      <w:r w:rsidRPr="001D17EB">
        <w:rPr>
          <w:color w:val="auto"/>
          <w:u w:val="single"/>
        </w:rPr>
        <w:t xml:space="preserve">s of students with a disability receive notice that participation in the ESA Program is a parental placement under 20 U.S.C. </w:t>
      </w:r>
      <w:r w:rsidR="000C5E63" w:rsidRPr="001D17EB">
        <w:rPr>
          <w:color w:val="auto"/>
          <w:u w:val="single"/>
        </w:rPr>
        <w:t>§</w:t>
      </w:r>
      <w:r w:rsidRPr="001D17EB">
        <w:rPr>
          <w:color w:val="auto"/>
          <w:u w:val="single"/>
        </w:rPr>
        <w:t xml:space="preserve">1412 of the Individuals with Disabilities Education Act (IDEA) along with an explanation of the rights that parentally placed students possess under </w:t>
      </w:r>
      <w:r w:rsidR="007A176C" w:rsidRPr="001D17EB">
        <w:rPr>
          <w:color w:val="auto"/>
          <w:u w:val="single"/>
        </w:rPr>
        <w:t>(</w:t>
      </w:r>
      <w:r w:rsidRPr="001D17EB">
        <w:rPr>
          <w:color w:val="auto"/>
          <w:u w:val="single"/>
        </w:rPr>
        <w:t>IDEA</w:t>
      </w:r>
      <w:r w:rsidR="007A176C" w:rsidRPr="001D17EB">
        <w:rPr>
          <w:color w:val="auto"/>
          <w:u w:val="single"/>
        </w:rPr>
        <w:t>)</w:t>
      </w:r>
      <w:r w:rsidRPr="001D17EB">
        <w:rPr>
          <w:color w:val="auto"/>
          <w:u w:val="single"/>
        </w:rPr>
        <w:t xml:space="preserve"> and any applicable state laws and regulations.</w:t>
      </w:r>
    </w:p>
    <w:p w14:paraId="57446942" w14:textId="77777777" w:rsidR="00643FCC" w:rsidRPr="001D17EB" w:rsidRDefault="00643FCC" w:rsidP="00643FCC">
      <w:pPr>
        <w:pStyle w:val="SectionBody"/>
        <w:rPr>
          <w:color w:val="auto"/>
          <w:u w:val="single"/>
        </w:rPr>
      </w:pPr>
      <w:r w:rsidRPr="001D17EB">
        <w:rPr>
          <w:color w:val="auto"/>
          <w:u w:val="single"/>
        </w:rPr>
        <w:t>(</w:t>
      </w:r>
      <w:r w:rsidR="00BA0FC7" w:rsidRPr="001D17EB">
        <w:rPr>
          <w:color w:val="auto"/>
          <w:u w:val="single"/>
        </w:rPr>
        <w:t>4</w:t>
      </w:r>
      <w:r w:rsidRPr="001D17EB">
        <w:rPr>
          <w:color w:val="auto"/>
          <w:u w:val="single"/>
        </w:rPr>
        <w:t xml:space="preserve">) The Treasurer shall contract with private organizations to administer the ESA </w:t>
      </w:r>
      <w:r w:rsidR="005471E1" w:rsidRPr="001D17EB">
        <w:rPr>
          <w:color w:val="auto"/>
          <w:u w:val="single"/>
        </w:rPr>
        <w:t xml:space="preserve">Program. </w:t>
      </w:r>
      <w:r w:rsidRPr="001D17EB">
        <w:rPr>
          <w:color w:val="auto"/>
          <w:u w:val="single"/>
        </w:rPr>
        <w:t>This includes, but is not limited to, private financial management firms to manage ESAs.</w:t>
      </w:r>
    </w:p>
    <w:p w14:paraId="7686F745" w14:textId="77777777" w:rsidR="00643FCC" w:rsidRPr="001D17EB" w:rsidRDefault="00643FCC" w:rsidP="00643FCC">
      <w:pPr>
        <w:pStyle w:val="SectionBody"/>
        <w:rPr>
          <w:color w:val="auto"/>
          <w:u w:val="single"/>
        </w:rPr>
      </w:pPr>
      <w:r w:rsidRPr="001D17EB">
        <w:rPr>
          <w:color w:val="auto"/>
          <w:u w:val="single"/>
        </w:rPr>
        <w:t>(</w:t>
      </w:r>
      <w:r w:rsidR="00BA0FC7" w:rsidRPr="001D17EB">
        <w:rPr>
          <w:color w:val="auto"/>
          <w:u w:val="single"/>
        </w:rPr>
        <w:t>5</w:t>
      </w:r>
      <w:r w:rsidRPr="001D17EB">
        <w:rPr>
          <w:color w:val="auto"/>
          <w:u w:val="single"/>
        </w:rPr>
        <w:t xml:space="preserve">) The Treasurer may deduct an amount from </w:t>
      </w:r>
      <w:r w:rsidR="001918EF" w:rsidRPr="001D17EB">
        <w:rPr>
          <w:color w:val="auto"/>
          <w:u w:val="single"/>
        </w:rPr>
        <w:t>education savings accounts</w:t>
      </w:r>
      <w:r w:rsidRPr="001D17EB">
        <w:rPr>
          <w:color w:val="auto"/>
          <w:u w:val="single"/>
        </w:rPr>
        <w:t xml:space="preserve"> to cover the costs of administering the ESA Program, up to a maximum of five percent annually in the first two years of the ESA Program and up to a maximum of three percent annually thereafter.</w:t>
      </w:r>
    </w:p>
    <w:p w14:paraId="32C8FA4B" w14:textId="5AB70C0A" w:rsidR="00643FCC" w:rsidRPr="001D17EB" w:rsidRDefault="00643FCC" w:rsidP="00643FCC">
      <w:pPr>
        <w:pStyle w:val="SectionBody"/>
        <w:rPr>
          <w:color w:val="auto"/>
          <w:u w:val="single"/>
        </w:rPr>
      </w:pPr>
      <w:r w:rsidRPr="001D17EB">
        <w:rPr>
          <w:color w:val="auto"/>
          <w:u w:val="single"/>
        </w:rPr>
        <w:t>(</w:t>
      </w:r>
      <w:r w:rsidR="00BA0FC7" w:rsidRPr="001D17EB">
        <w:rPr>
          <w:color w:val="auto"/>
          <w:u w:val="single"/>
        </w:rPr>
        <w:t>6</w:t>
      </w:r>
      <w:r w:rsidRPr="001D17EB">
        <w:rPr>
          <w:color w:val="auto"/>
          <w:u w:val="single"/>
        </w:rPr>
        <w:t>) The Treasurer shall implement or contract with a private organization to implement a commercially viable, cost</w:t>
      </w:r>
      <w:r w:rsidR="003975C2" w:rsidRPr="001D17EB">
        <w:rPr>
          <w:color w:val="auto"/>
          <w:u w:val="single"/>
        </w:rPr>
        <w:t>-</w:t>
      </w:r>
      <w:r w:rsidRPr="001D17EB">
        <w:rPr>
          <w:color w:val="auto"/>
          <w:u w:val="single"/>
        </w:rPr>
        <w:t xml:space="preserve">effective, and parent-friendly system for payment for services from ESAs to </w:t>
      </w:r>
      <w:r w:rsidR="00794719" w:rsidRPr="001D17EB">
        <w:rPr>
          <w:color w:val="auto"/>
          <w:u w:val="single"/>
        </w:rPr>
        <w:t>education service providers</w:t>
      </w:r>
      <w:r w:rsidRPr="001D17EB">
        <w:rPr>
          <w:color w:val="auto"/>
          <w:u w:val="single"/>
        </w:rPr>
        <w:t xml:space="preserve"> by electronic or online funds transfer. </w:t>
      </w:r>
    </w:p>
    <w:p w14:paraId="6336DC32" w14:textId="576324F1" w:rsidR="00643FCC" w:rsidRPr="001D17EB" w:rsidRDefault="00643FCC" w:rsidP="00643FCC">
      <w:pPr>
        <w:pStyle w:val="SectionBody"/>
        <w:rPr>
          <w:color w:val="auto"/>
          <w:u w:val="single"/>
        </w:rPr>
      </w:pPr>
      <w:r w:rsidRPr="001D17EB">
        <w:rPr>
          <w:color w:val="auto"/>
          <w:u w:val="single"/>
        </w:rPr>
        <w:t>(</w:t>
      </w:r>
      <w:r w:rsidR="00BA0FC7" w:rsidRPr="001D17EB">
        <w:rPr>
          <w:color w:val="auto"/>
          <w:u w:val="single"/>
        </w:rPr>
        <w:t>A</w:t>
      </w:r>
      <w:r w:rsidRPr="001D17EB">
        <w:rPr>
          <w:color w:val="auto"/>
          <w:u w:val="single"/>
        </w:rPr>
        <w:t xml:space="preserve">) The Treasurer </w:t>
      </w:r>
      <w:r w:rsidR="00074B98" w:rsidRPr="001D17EB">
        <w:rPr>
          <w:color w:val="auto"/>
          <w:u w:val="single"/>
        </w:rPr>
        <w:t>may</w:t>
      </w:r>
      <w:r w:rsidRPr="001D17EB">
        <w:rPr>
          <w:color w:val="auto"/>
          <w:u w:val="single"/>
        </w:rPr>
        <w:t xml:space="preserve"> not adopt a system that relies exclusively on requiring </w:t>
      </w:r>
      <w:r w:rsidR="00480FFF" w:rsidRPr="001D17EB">
        <w:rPr>
          <w:color w:val="auto"/>
          <w:u w:val="single"/>
        </w:rPr>
        <w:t>parent</w:t>
      </w:r>
      <w:r w:rsidRPr="001D17EB">
        <w:rPr>
          <w:color w:val="auto"/>
          <w:u w:val="single"/>
        </w:rPr>
        <w:t xml:space="preserve">s to be reimbursed for out-of-pocket expenses, but rather shall provide maximum flexibility to </w:t>
      </w:r>
      <w:r w:rsidR="00480FFF" w:rsidRPr="001D17EB">
        <w:rPr>
          <w:color w:val="auto"/>
          <w:u w:val="single"/>
        </w:rPr>
        <w:t>parent</w:t>
      </w:r>
      <w:r w:rsidRPr="001D17EB">
        <w:rPr>
          <w:color w:val="auto"/>
          <w:u w:val="single"/>
        </w:rPr>
        <w:t xml:space="preserve">s by facilitating direct payments to </w:t>
      </w:r>
      <w:r w:rsidR="00794719" w:rsidRPr="001D17EB">
        <w:rPr>
          <w:color w:val="auto"/>
          <w:u w:val="single"/>
        </w:rPr>
        <w:t>education service providers</w:t>
      </w:r>
      <w:r w:rsidRPr="001D17EB">
        <w:rPr>
          <w:color w:val="auto"/>
          <w:u w:val="single"/>
        </w:rPr>
        <w:t xml:space="preserve"> as well as requests for </w:t>
      </w:r>
      <w:r w:rsidR="000C5E63" w:rsidRPr="001D17EB">
        <w:rPr>
          <w:color w:val="auto"/>
          <w:u w:val="single"/>
        </w:rPr>
        <w:t>pre</w:t>
      </w:r>
      <w:r w:rsidRPr="001D17EB">
        <w:rPr>
          <w:color w:val="auto"/>
          <w:u w:val="single"/>
        </w:rPr>
        <w:t xml:space="preserve">approval of and reimbursements for qualifying expenses, including expenses pursuant to </w:t>
      </w:r>
      <w:r w:rsidR="000C5E63" w:rsidRPr="001D17EB">
        <w:rPr>
          <w:color w:val="auto"/>
          <w:u w:val="single"/>
        </w:rPr>
        <w:t>§</w:t>
      </w:r>
      <w:r w:rsidR="00135576" w:rsidRPr="001D17EB">
        <w:rPr>
          <w:color w:val="auto"/>
          <w:u w:val="single"/>
        </w:rPr>
        <w:t>18-</w:t>
      </w:r>
      <w:r w:rsidR="00074B98" w:rsidRPr="001D17EB">
        <w:rPr>
          <w:color w:val="auto"/>
          <w:u w:val="single"/>
        </w:rPr>
        <w:t>34</w:t>
      </w:r>
      <w:r w:rsidRPr="001D17EB">
        <w:rPr>
          <w:color w:val="auto"/>
          <w:u w:val="single"/>
        </w:rPr>
        <w:t xml:space="preserve"> 3(b)(15) of this </w:t>
      </w:r>
      <w:r w:rsidR="00135576" w:rsidRPr="001D17EB">
        <w:rPr>
          <w:color w:val="auto"/>
          <w:u w:val="single"/>
        </w:rPr>
        <w:t>code</w:t>
      </w:r>
      <w:r w:rsidRPr="001D17EB">
        <w:rPr>
          <w:color w:val="auto"/>
          <w:u w:val="single"/>
        </w:rPr>
        <w:t>.</w:t>
      </w:r>
    </w:p>
    <w:p w14:paraId="4AAA58E8" w14:textId="77777777" w:rsidR="00643FCC" w:rsidRPr="001D17EB" w:rsidRDefault="006333C7" w:rsidP="00643FCC">
      <w:pPr>
        <w:pStyle w:val="SectionBody"/>
        <w:rPr>
          <w:color w:val="auto"/>
          <w:u w:val="single"/>
        </w:rPr>
      </w:pPr>
      <w:r w:rsidRPr="001D17EB">
        <w:rPr>
          <w:color w:val="auto"/>
          <w:u w:val="single"/>
        </w:rPr>
        <w:lastRenderedPageBreak/>
        <w:t>(B)</w:t>
      </w:r>
      <w:r w:rsidR="00643FCC" w:rsidRPr="001D17EB">
        <w:rPr>
          <w:color w:val="auto"/>
          <w:u w:val="single"/>
        </w:rPr>
        <w:t xml:space="preserve"> The Treasurer may contract with private institutions to develop the payment system.</w:t>
      </w:r>
    </w:p>
    <w:p w14:paraId="0421A7F5" w14:textId="77777777" w:rsidR="00643FCC" w:rsidRPr="001D17EB" w:rsidRDefault="00643FCC" w:rsidP="00643FCC">
      <w:pPr>
        <w:pStyle w:val="SectionBody"/>
        <w:rPr>
          <w:color w:val="auto"/>
          <w:u w:val="single"/>
        </w:rPr>
      </w:pPr>
      <w:r w:rsidRPr="001D17EB">
        <w:rPr>
          <w:color w:val="auto"/>
          <w:u w:val="single"/>
        </w:rPr>
        <w:t>(</w:t>
      </w:r>
      <w:r w:rsidR="006333C7" w:rsidRPr="001D17EB">
        <w:rPr>
          <w:color w:val="auto"/>
          <w:u w:val="single"/>
        </w:rPr>
        <w:t>7</w:t>
      </w:r>
      <w:r w:rsidRPr="001D17EB">
        <w:rPr>
          <w:color w:val="auto"/>
          <w:u w:val="single"/>
        </w:rPr>
        <w:t>) The Treasurer shall also seek to implement a commercially viable, cost</w:t>
      </w:r>
      <w:r w:rsidR="00A80A8E" w:rsidRPr="001D17EB">
        <w:rPr>
          <w:color w:val="auto"/>
          <w:u w:val="single"/>
        </w:rPr>
        <w:t>-</w:t>
      </w:r>
      <w:r w:rsidRPr="001D17EB">
        <w:rPr>
          <w:color w:val="auto"/>
          <w:u w:val="single"/>
        </w:rPr>
        <w:t xml:space="preserve">effective, and parent-friendly system for publicly rating, reviewing, and sharing information about </w:t>
      </w:r>
      <w:r w:rsidR="005A7A38" w:rsidRPr="001D17EB">
        <w:rPr>
          <w:color w:val="auto"/>
          <w:u w:val="single"/>
        </w:rPr>
        <w:t>education service providers</w:t>
      </w:r>
      <w:r w:rsidRPr="001D17EB">
        <w:rPr>
          <w:color w:val="auto"/>
          <w:u w:val="single"/>
        </w:rPr>
        <w:t xml:space="preserve">, ideally as part of the same system that facilitates the electronic or online funds transfers so as to create a one-stop-shop for </w:t>
      </w:r>
      <w:r w:rsidR="00480FFF" w:rsidRPr="001D17EB">
        <w:rPr>
          <w:color w:val="auto"/>
          <w:u w:val="single"/>
        </w:rPr>
        <w:t>parent</w:t>
      </w:r>
      <w:r w:rsidRPr="001D17EB">
        <w:rPr>
          <w:color w:val="auto"/>
          <w:u w:val="single"/>
        </w:rPr>
        <w:t xml:space="preserve">s and ESA </w:t>
      </w:r>
      <w:r w:rsidR="00480FFF" w:rsidRPr="001D17EB">
        <w:rPr>
          <w:color w:val="auto"/>
          <w:u w:val="single"/>
        </w:rPr>
        <w:t>student</w:t>
      </w:r>
      <w:r w:rsidRPr="001D17EB">
        <w:rPr>
          <w:color w:val="auto"/>
          <w:u w:val="single"/>
        </w:rPr>
        <w:t>s.</w:t>
      </w:r>
    </w:p>
    <w:p w14:paraId="1A351628" w14:textId="77777777" w:rsidR="00643FCC" w:rsidRPr="001D17EB" w:rsidRDefault="00643FCC" w:rsidP="00643FCC">
      <w:pPr>
        <w:pStyle w:val="SectionBody"/>
        <w:rPr>
          <w:color w:val="auto"/>
          <w:u w:val="single"/>
        </w:rPr>
      </w:pPr>
      <w:r w:rsidRPr="001D17EB">
        <w:rPr>
          <w:color w:val="auto"/>
          <w:u w:val="single"/>
        </w:rPr>
        <w:t>(</w:t>
      </w:r>
      <w:r w:rsidR="006333C7" w:rsidRPr="001D17EB">
        <w:rPr>
          <w:color w:val="auto"/>
          <w:u w:val="single"/>
        </w:rPr>
        <w:t>8</w:t>
      </w:r>
      <w:r w:rsidRPr="001D17EB">
        <w:rPr>
          <w:color w:val="auto"/>
          <w:u w:val="single"/>
        </w:rPr>
        <w:t xml:space="preserve">) If an </w:t>
      </w:r>
      <w:r w:rsidR="006551B2" w:rsidRPr="001D17EB">
        <w:rPr>
          <w:color w:val="auto"/>
          <w:u w:val="single"/>
        </w:rPr>
        <w:t>education service provider</w:t>
      </w:r>
      <w:r w:rsidRPr="001D17EB">
        <w:rPr>
          <w:color w:val="auto"/>
          <w:u w:val="single"/>
        </w:rPr>
        <w:t xml:space="preserve"> requires partial payment of tuition or fees prior to the start of the academic year to reserve space for an ESA </w:t>
      </w:r>
      <w:r w:rsidR="00480FFF" w:rsidRPr="001D17EB">
        <w:rPr>
          <w:color w:val="auto"/>
          <w:u w:val="single"/>
        </w:rPr>
        <w:t>student</w:t>
      </w:r>
      <w:r w:rsidRPr="001D17EB">
        <w:rPr>
          <w:color w:val="auto"/>
          <w:u w:val="single"/>
        </w:rPr>
        <w:t xml:space="preserve"> admitted to the </w:t>
      </w:r>
      <w:r w:rsidR="006551B2" w:rsidRPr="001D17EB">
        <w:rPr>
          <w:color w:val="auto"/>
          <w:u w:val="single"/>
        </w:rPr>
        <w:t>education service provider</w:t>
      </w:r>
      <w:r w:rsidRPr="001D17EB">
        <w:rPr>
          <w:color w:val="auto"/>
          <w:u w:val="single"/>
        </w:rPr>
        <w:t xml:space="preserve">, such partial payment may be paid by the Treasurer prior to the start of the school year in which the ESA is awarded, and deducted in an equitable manner from subsequent ESA deposits to ensure adequate funds remain available throughout the school year; but if an ESA </w:t>
      </w:r>
      <w:r w:rsidR="00480FFF" w:rsidRPr="001D17EB">
        <w:rPr>
          <w:color w:val="auto"/>
          <w:u w:val="single"/>
        </w:rPr>
        <w:t>student</w:t>
      </w:r>
      <w:r w:rsidRPr="001D17EB">
        <w:rPr>
          <w:color w:val="auto"/>
          <w:u w:val="single"/>
        </w:rPr>
        <w:t xml:space="preserve"> decides not to use the </w:t>
      </w:r>
      <w:r w:rsidR="006551B2" w:rsidRPr="001D17EB">
        <w:rPr>
          <w:color w:val="auto"/>
          <w:u w:val="single"/>
        </w:rPr>
        <w:t>education service provider</w:t>
      </w:r>
      <w:r w:rsidRPr="001D17EB">
        <w:rPr>
          <w:color w:val="auto"/>
          <w:u w:val="single"/>
        </w:rPr>
        <w:t xml:space="preserve">, the partial reservation payment must be returned to the Treasurer by such </w:t>
      </w:r>
      <w:r w:rsidR="006551B2" w:rsidRPr="001D17EB">
        <w:rPr>
          <w:color w:val="auto"/>
          <w:u w:val="single"/>
        </w:rPr>
        <w:t>education service provider</w:t>
      </w:r>
      <w:r w:rsidRPr="001D17EB">
        <w:rPr>
          <w:color w:val="auto"/>
          <w:u w:val="single"/>
        </w:rPr>
        <w:t xml:space="preserve"> and credited to the student’s ESA.</w:t>
      </w:r>
    </w:p>
    <w:p w14:paraId="019FC032" w14:textId="77777777" w:rsidR="00643FCC" w:rsidRPr="001D17EB" w:rsidRDefault="00643FCC" w:rsidP="00643FCC">
      <w:pPr>
        <w:pStyle w:val="SectionBody"/>
        <w:rPr>
          <w:color w:val="auto"/>
          <w:u w:val="single"/>
        </w:rPr>
      </w:pPr>
      <w:r w:rsidRPr="001D17EB">
        <w:rPr>
          <w:color w:val="auto"/>
          <w:u w:val="single"/>
        </w:rPr>
        <w:t>(</w:t>
      </w:r>
      <w:r w:rsidR="006333C7" w:rsidRPr="001D17EB">
        <w:rPr>
          <w:color w:val="auto"/>
          <w:u w:val="single"/>
        </w:rPr>
        <w:t>9</w:t>
      </w:r>
      <w:r w:rsidRPr="001D17EB">
        <w:rPr>
          <w:color w:val="auto"/>
          <w:u w:val="single"/>
        </w:rPr>
        <w:t>) The Treasurer shall continue making deposits into a student’s ESA until:</w:t>
      </w:r>
    </w:p>
    <w:p w14:paraId="689CF276" w14:textId="77777777" w:rsidR="00643FCC" w:rsidRPr="001D17EB" w:rsidRDefault="00643FCC" w:rsidP="00643FCC">
      <w:pPr>
        <w:pStyle w:val="SectionBody"/>
        <w:rPr>
          <w:color w:val="auto"/>
          <w:u w:val="single"/>
        </w:rPr>
      </w:pPr>
      <w:r w:rsidRPr="001D17EB">
        <w:rPr>
          <w:color w:val="auto"/>
          <w:u w:val="single"/>
        </w:rPr>
        <w:t>(</w:t>
      </w:r>
      <w:r w:rsidR="006333C7" w:rsidRPr="001D17EB">
        <w:rPr>
          <w:color w:val="auto"/>
          <w:u w:val="single"/>
        </w:rPr>
        <w:t>A</w:t>
      </w:r>
      <w:r w:rsidRPr="001D17EB">
        <w:rPr>
          <w:color w:val="auto"/>
          <w:u w:val="single"/>
        </w:rPr>
        <w:t xml:space="preserve">) The Treasurer determines that the ESA </w:t>
      </w:r>
      <w:r w:rsidR="00480FFF" w:rsidRPr="001D17EB">
        <w:rPr>
          <w:color w:val="auto"/>
          <w:u w:val="single"/>
        </w:rPr>
        <w:t>student</w:t>
      </w:r>
      <w:r w:rsidRPr="001D17EB">
        <w:rPr>
          <w:color w:val="auto"/>
          <w:u w:val="single"/>
        </w:rPr>
        <w:t xml:space="preserve"> is no longer an Eligible </w:t>
      </w:r>
      <w:r w:rsidR="00480FFF" w:rsidRPr="001D17EB">
        <w:rPr>
          <w:color w:val="auto"/>
          <w:u w:val="single"/>
        </w:rPr>
        <w:t>student</w:t>
      </w:r>
      <w:r w:rsidRPr="001D17EB">
        <w:rPr>
          <w:color w:val="auto"/>
          <w:u w:val="single"/>
        </w:rPr>
        <w:t>;</w:t>
      </w:r>
    </w:p>
    <w:p w14:paraId="680E90D4" w14:textId="77777777" w:rsidR="00643FCC" w:rsidRPr="001D17EB" w:rsidRDefault="00643FCC" w:rsidP="00643FCC">
      <w:pPr>
        <w:pStyle w:val="SectionBody"/>
        <w:rPr>
          <w:color w:val="auto"/>
          <w:u w:val="single"/>
        </w:rPr>
      </w:pPr>
      <w:r w:rsidRPr="001D17EB">
        <w:rPr>
          <w:color w:val="auto"/>
          <w:u w:val="single"/>
        </w:rPr>
        <w:t>(</w:t>
      </w:r>
      <w:r w:rsidR="006333C7" w:rsidRPr="001D17EB">
        <w:rPr>
          <w:color w:val="auto"/>
          <w:u w:val="single"/>
        </w:rPr>
        <w:t>B</w:t>
      </w:r>
      <w:r w:rsidRPr="001D17EB">
        <w:rPr>
          <w:color w:val="auto"/>
          <w:u w:val="single"/>
        </w:rPr>
        <w:t>) The Treasurer determines that there was substantial misuse of the funds in the ESA;</w:t>
      </w:r>
    </w:p>
    <w:p w14:paraId="11D6F2E7" w14:textId="77777777" w:rsidR="00643FCC" w:rsidRPr="001D17EB" w:rsidRDefault="00643FCC" w:rsidP="00643FCC">
      <w:pPr>
        <w:pStyle w:val="SectionBody"/>
        <w:rPr>
          <w:color w:val="auto"/>
          <w:u w:val="single"/>
        </w:rPr>
      </w:pPr>
      <w:r w:rsidRPr="001D17EB">
        <w:rPr>
          <w:color w:val="auto"/>
          <w:u w:val="single"/>
        </w:rPr>
        <w:t>(</w:t>
      </w:r>
      <w:r w:rsidR="006333C7" w:rsidRPr="001D17EB">
        <w:rPr>
          <w:color w:val="auto"/>
          <w:u w:val="single"/>
        </w:rPr>
        <w:t>C</w:t>
      </w:r>
      <w:r w:rsidRPr="001D17EB">
        <w:rPr>
          <w:color w:val="auto"/>
          <w:u w:val="single"/>
        </w:rPr>
        <w:t xml:space="preserve">) The </w:t>
      </w:r>
      <w:r w:rsidR="00480FFF" w:rsidRPr="001D17EB">
        <w:rPr>
          <w:color w:val="auto"/>
          <w:u w:val="single"/>
        </w:rPr>
        <w:t>parent</w:t>
      </w:r>
      <w:r w:rsidRPr="001D17EB">
        <w:rPr>
          <w:color w:val="auto"/>
          <w:u w:val="single"/>
        </w:rPr>
        <w:t xml:space="preserve"> or ESA </w:t>
      </w:r>
      <w:r w:rsidR="00480FFF" w:rsidRPr="001D17EB">
        <w:rPr>
          <w:color w:val="auto"/>
          <w:u w:val="single"/>
        </w:rPr>
        <w:t>student</w:t>
      </w:r>
      <w:r w:rsidRPr="001D17EB">
        <w:rPr>
          <w:color w:val="auto"/>
          <w:u w:val="single"/>
        </w:rPr>
        <w:t xml:space="preserve"> withdraws from the ESA Program;</w:t>
      </w:r>
    </w:p>
    <w:p w14:paraId="7E31523E" w14:textId="77777777" w:rsidR="00643FCC" w:rsidRPr="001D17EB" w:rsidRDefault="00643FCC" w:rsidP="00643FCC">
      <w:pPr>
        <w:pStyle w:val="SectionBody"/>
        <w:rPr>
          <w:color w:val="auto"/>
          <w:u w:val="single"/>
        </w:rPr>
      </w:pPr>
      <w:r w:rsidRPr="001D17EB">
        <w:rPr>
          <w:color w:val="auto"/>
          <w:u w:val="single"/>
        </w:rPr>
        <w:t>(</w:t>
      </w:r>
      <w:r w:rsidR="006333C7" w:rsidRPr="001D17EB">
        <w:rPr>
          <w:color w:val="auto"/>
          <w:u w:val="single"/>
        </w:rPr>
        <w:t>D</w:t>
      </w:r>
      <w:r w:rsidRPr="001D17EB">
        <w:rPr>
          <w:color w:val="auto"/>
          <w:u w:val="single"/>
        </w:rPr>
        <w:t xml:space="preserve">) The ESA </w:t>
      </w:r>
      <w:r w:rsidR="00480FFF" w:rsidRPr="001D17EB">
        <w:rPr>
          <w:color w:val="auto"/>
          <w:u w:val="single"/>
        </w:rPr>
        <w:t>student</w:t>
      </w:r>
      <w:r w:rsidRPr="001D17EB">
        <w:rPr>
          <w:color w:val="auto"/>
          <w:u w:val="single"/>
        </w:rPr>
        <w:t xml:space="preserve"> enrolls full-time in a public school; or</w:t>
      </w:r>
    </w:p>
    <w:p w14:paraId="452D1BEB" w14:textId="77777777" w:rsidR="00643FCC" w:rsidRPr="001D17EB" w:rsidRDefault="00643FCC" w:rsidP="00643FCC">
      <w:pPr>
        <w:pStyle w:val="SectionBody"/>
        <w:rPr>
          <w:color w:val="auto"/>
          <w:u w:val="single"/>
        </w:rPr>
      </w:pPr>
      <w:r w:rsidRPr="001D17EB">
        <w:rPr>
          <w:color w:val="auto"/>
          <w:u w:val="single"/>
        </w:rPr>
        <w:t>(</w:t>
      </w:r>
      <w:r w:rsidR="006333C7" w:rsidRPr="001D17EB">
        <w:rPr>
          <w:color w:val="auto"/>
          <w:u w:val="single"/>
        </w:rPr>
        <w:t>E</w:t>
      </w:r>
      <w:r w:rsidRPr="001D17EB">
        <w:rPr>
          <w:color w:val="auto"/>
          <w:u w:val="single"/>
        </w:rPr>
        <w:t xml:space="preserve">) The ESA </w:t>
      </w:r>
      <w:r w:rsidR="00480FFF" w:rsidRPr="001D17EB">
        <w:rPr>
          <w:color w:val="auto"/>
          <w:u w:val="single"/>
        </w:rPr>
        <w:t>student</w:t>
      </w:r>
      <w:r w:rsidRPr="001D17EB">
        <w:rPr>
          <w:color w:val="auto"/>
          <w:u w:val="single"/>
        </w:rPr>
        <w:t xml:space="preserve"> graduates from high school. </w:t>
      </w:r>
    </w:p>
    <w:p w14:paraId="6E94E8E6" w14:textId="7822132F" w:rsidR="00643FCC" w:rsidRPr="001D17EB" w:rsidRDefault="00643FCC" w:rsidP="00643FCC">
      <w:pPr>
        <w:pStyle w:val="SectionBody"/>
        <w:rPr>
          <w:color w:val="auto"/>
          <w:u w:val="single"/>
        </w:rPr>
      </w:pPr>
      <w:r w:rsidRPr="001D17EB">
        <w:rPr>
          <w:color w:val="auto"/>
          <w:u w:val="single"/>
        </w:rPr>
        <w:t>(</w:t>
      </w:r>
      <w:r w:rsidR="006333C7" w:rsidRPr="001D17EB">
        <w:rPr>
          <w:color w:val="auto"/>
          <w:u w:val="single"/>
        </w:rPr>
        <w:t>10</w:t>
      </w:r>
      <w:r w:rsidRPr="001D17EB">
        <w:rPr>
          <w:color w:val="auto"/>
          <w:u w:val="single"/>
        </w:rPr>
        <w:t xml:space="preserve">) The Treasurer </w:t>
      </w:r>
      <w:r w:rsidR="00A81464" w:rsidRPr="001D17EB">
        <w:rPr>
          <w:color w:val="auto"/>
          <w:u w:val="single"/>
        </w:rPr>
        <w:t>may</w:t>
      </w:r>
      <w:r w:rsidRPr="001D17EB">
        <w:rPr>
          <w:color w:val="auto"/>
          <w:u w:val="single"/>
        </w:rPr>
        <w:t xml:space="preserve"> conduct or contract for the auditing of individual ESAs, and shall</w:t>
      </w:r>
      <w:r w:rsidR="00A80A8E" w:rsidRPr="001D17EB">
        <w:rPr>
          <w:color w:val="auto"/>
          <w:u w:val="single"/>
        </w:rPr>
        <w:t>,</w:t>
      </w:r>
      <w:r w:rsidRPr="001D17EB">
        <w:rPr>
          <w:color w:val="auto"/>
          <w:u w:val="single"/>
        </w:rPr>
        <w:t xml:space="preserve"> at a minimum</w:t>
      </w:r>
      <w:r w:rsidR="00A80A8E" w:rsidRPr="001D17EB">
        <w:rPr>
          <w:color w:val="auto"/>
          <w:u w:val="single"/>
        </w:rPr>
        <w:t>,</w:t>
      </w:r>
      <w:r w:rsidRPr="001D17EB">
        <w:rPr>
          <w:color w:val="auto"/>
          <w:u w:val="single"/>
        </w:rPr>
        <w:t xml:space="preserve"> conduct random audits of ESAs on an annual basis.</w:t>
      </w:r>
    </w:p>
    <w:p w14:paraId="61B7BA49" w14:textId="3619E321" w:rsidR="00643FCC" w:rsidRPr="001D17EB" w:rsidRDefault="00643FCC" w:rsidP="00643FCC">
      <w:pPr>
        <w:pStyle w:val="SectionBody"/>
        <w:rPr>
          <w:color w:val="auto"/>
          <w:u w:val="single"/>
        </w:rPr>
      </w:pPr>
      <w:r w:rsidRPr="001D17EB">
        <w:rPr>
          <w:color w:val="auto"/>
          <w:u w:val="single"/>
        </w:rPr>
        <w:t>(</w:t>
      </w:r>
      <w:r w:rsidR="006333C7" w:rsidRPr="001D17EB">
        <w:rPr>
          <w:color w:val="auto"/>
          <w:u w:val="single"/>
        </w:rPr>
        <w:t>11</w:t>
      </w:r>
      <w:r w:rsidRPr="001D17EB">
        <w:rPr>
          <w:color w:val="auto"/>
          <w:u w:val="single"/>
        </w:rPr>
        <w:t xml:space="preserve">) The Treasurer </w:t>
      </w:r>
      <w:r w:rsidR="00A81464" w:rsidRPr="001D17EB">
        <w:rPr>
          <w:color w:val="auto"/>
          <w:u w:val="single"/>
        </w:rPr>
        <w:t>may</w:t>
      </w:r>
      <w:r w:rsidRPr="001D17EB">
        <w:rPr>
          <w:color w:val="auto"/>
          <w:u w:val="single"/>
        </w:rPr>
        <w:t xml:space="preserve"> make any </w:t>
      </w:r>
      <w:r w:rsidR="00480FFF" w:rsidRPr="001D17EB">
        <w:rPr>
          <w:color w:val="auto"/>
          <w:u w:val="single"/>
        </w:rPr>
        <w:t>parent</w:t>
      </w:r>
      <w:r w:rsidRPr="001D17EB">
        <w:rPr>
          <w:color w:val="auto"/>
          <w:u w:val="single"/>
        </w:rPr>
        <w:t xml:space="preserve"> or ESA </w:t>
      </w:r>
      <w:r w:rsidR="00480FFF" w:rsidRPr="001D17EB">
        <w:rPr>
          <w:color w:val="auto"/>
          <w:u w:val="single"/>
        </w:rPr>
        <w:t>student</w:t>
      </w:r>
      <w:r w:rsidRPr="001D17EB">
        <w:rPr>
          <w:color w:val="auto"/>
          <w:u w:val="single"/>
        </w:rPr>
        <w:t xml:space="preserve"> ineligible for the ESA Program </w:t>
      </w:r>
      <w:r w:rsidR="00A81464" w:rsidRPr="001D17EB">
        <w:rPr>
          <w:color w:val="auto"/>
          <w:u w:val="single"/>
        </w:rPr>
        <w:t>if there is</w:t>
      </w:r>
      <w:r w:rsidRPr="001D17EB">
        <w:rPr>
          <w:color w:val="auto"/>
          <w:u w:val="single"/>
        </w:rPr>
        <w:t xml:space="preserve"> </w:t>
      </w:r>
      <w:r w:rsidR="00A81464" w:rsidRPr="001D17EB">
        <w:rPr>
          <w:color w:val="auto"/>
          <w:u w:val="single"/>
        </w:rPr>
        <w:t xml:space="preserve">an </w:t>
      </w:r>
      <w:r w:rsidRPr="001D17EB">
        <w:rPr>
          <w:color w:val="auto"/>
          <w:u w:val="single"/>
        </w:rPr>
        <w:t>intentional and substantial misuse of ESA funds.</w:t>
      </w:r>
    </w:p>
    <w:p w14:paraId="607270BD" w14:textId="77777777" w:rsidR="00643FCC" w:rsidRPr="001D17EB" w:rsidRDefault="006333C7" w:rsidP="00643FCC">
      <w:pPr>
        <w:pStyle w:val="SectionBody"/>
        <w:rPr>
          <w:color w:val="auto"/>
          <w:u w:val="single"/>
        </w:rPr>
      </w:pPr>
      <w:r w:rsidRPr="001D17EB">
        <w:rPr>
          <w:color w:val="auto"/>
          <w:u w:val="single"/>
        </w:rPr>
        <w:t>(A</w:t>
      </w:r>
      <w:r w:rsidR="00643FCC" w:rsidRPr="001D17EB">
        <w:rPr>
          <w:color w:val="auto"/>
          <w:u w:val="single"/>
        </w:rPr>
        <w:t>) The Treasurer shall create procedures to ensure that a fair process exists to determine whether an intentional and substantial misuse of ESA funds has occurred.</w:t>
      </w:r>
    </w:p>
    <w:p w14:paraId="215BE3EB" w14:textId="4361585B" w:rsidR="00643FCC" w:rsidRPr="001D17EB" w:rsidRDefault="00643FCC" w:rsidP="00643FCC">
      <w:pPr>
        <w:pStyle w:val="SectionBody"/>
        <w:rPr>
          <w:color w:val="auto"/>
          <w:u w:val="single"/>
        </w:rPr>
      </w:pPr>
      <w:r w:rsidRPr="001D17EB">
        <w:rPr>
          <w:color w:val="auto"/>
          <w:u w:val="single"/>
        </w:rPr>
        <w:t>(</w:t>
      </w:r>
      <w:r w:rsidR="006333C7" w:rsidRPr="001D17EB">
        <w:rPr>
          <w:color w:val="auto"/>
          <w:u w:val="single"/>
        </w:rPr>
        <w:t>B</w:t>
      </w:r>
      <w:r w:rsidRPr="001D17EB">
        <w:rPr>
          <w:color w:val="auto"/>
          <w:u w:val="single"/>
        </w:rPr>
        <w:t xml:space="preserve">) The Treasurer </w:t>
      </w:r>
      <w:r w:rsidR="00A81464" w:rsidRPr="001D17EB">
        <w:rPr>
          <w:color w:val="auto"/>
          <w:u w:val="single"/>
        </w:rPr>
        <w:t>may</w:t>
      </w:r>
      <w:r w:rsidRPr="001D17EB">
        <w:rPr>
          <w:color w:val="auto"/>
          <w:u w:val="single"/>
        </w:rPr>
        <w:t xml:space="preserve"> refer suspected cases of intentional and substantial misuse of ESA </w:t>
      </w:r>
      <w:r w:rsidRPr="001D17EB">
        <w:rPr>
          <w:color w:val="auto"/>
          <w:u w:val="single"/>
        </w:rPr>
        <w:lastRenderedPageBreak/>
        <w:t>funds to the Attorney General for investigation if evidence of fraudulent use of ESA funds is obtained.</w:t>
      </w:r>
    </w:p>
    <w:p w14:paraId="5D437F5E" w14:textId="77777777" w:rsidR="00643FCC" w:rsidRPr="001D17EB" w:rsidRDefault="00643FCC" w:rsidP="00643FCC">
      <w:pPr>
        <w:pStyle w:val="SectionBody"/>
        <w:rPr>
          <w:color w:val="auto"/>
          <w:u w:val="single"/>
        </w:rPr>
      </w:pPr>
      <w:r w:rsidRPr="001D17EB">
        <w:rPr>
          <w:color w:val="auto"/>
          <w:u w:val="single"/>
        </w:rPr>
        <w:t>(</w:t>
      </w:r>
      <w:r w:rsidR="00F93719" w:rsidRPr="001D17EB">
        <w:rPr>
          <w:color w:val="auto"/>
          <w:u w:val="single"/>
        </w:rPr>
        <w:t>C</w:t>
      </w:r>
      <w:r w:rsidRPr="001D17EB">
        <w:rPr>
          <w:color w:val="auto"/>
          <w:u w:val="single"/>
        </w:rPr>
        <w:t>)</w:t>
      </w:r>
      <w:r w:rsidR="00A257EA" w:rsidRPr="001D17EB">
        <w:rPr>
          <w:color w:val="auto"/>
          <w:u w:val="single"/>
        </w:rPr>
        <w:t xml:space="preserve"> </w:t>
      </w:r>
      <w:r w:rsidRPr="001D17EB">
        <w:rPr>
          <w:color w:val="auto"/>
          <w:u w:val="single"/>
        </w:rPr>
        <w:t xml:space="preserve">A </w:t>
      </w:r>
      <w:r w:rsidR="00480FFF" w:rsidRPr="001D17EB">
        <w:rPr>
          <w:color w:val="auto"/>
          <w:u w:val="single"/>
        </w:rPr>
        <w:t>parent</w:t>
      </w:r>
      <w:r w:rsidRPr="001D17EB">
        <w:rPr>
          <w:color w:val="auto"/>
          <w:u w:val="single"/>
        </w:rPr>
        <w:t xml:space="preserve"> or ESA </w:t>
      </w:r>
      <w:r w:rsidR="00480FFF" w:rsidRPr="001D17EB">
        <w:rPr>
          <w:color w:val="auto"/>
          <w:u w:val="single"/>
        </w:rPr>
        <w:t>student</w:t>
      </w:r>
      <w:r w:rsidRPr="001D17EB">
        <w:rPr>
          <w:color w:val="auto"/>
          <w:u w:val="single"/>
        </w:rPr>
        <w:t xml:space="preserve"> may appeal the Treasurer’s decision to make a </w:t>
      </w:r>
      <w:r w:rsidR="00480FFF" w:rsidRPr="001D17EB">
        <w:rPr>
          <w:color w:val="auto"/>
          <w:u w:val="single"/>
        </w:rPr>
        <w:t>parent</w:t>
      </w:r>
      <w:r w:rsidRPr="001D17EB">
        <w:rPr>
          <w:color w:val="auto"/>
          <w:u w:val="single"/>
        </w:rPr>
        <w:t xml:space="preserve"> or ESA </w:t>
      </w:r>
      <w:r w:rsidR="00480FFF" w:rsidRPr="001D17EB">
        <w:rPr>
          <w:color w:val="auto"/>
          <w:u w:val="single"/>
        </w:rPr>
        <w:t>student</w:t>
      </w:r>
      <w:r w:rsidRPr="001D17EB">
        <w:rPr>
          <w:color w:val="auto"/>
          <w:u w:val="single"/>
        </w:rPr>
        <w:t xml:space="preserve"> ineligible for the ESA Program.</w:t>
      </w:r>
    </w:p>
    <w:p w14:paraId="017A208E" w14:textId="77777777" w:rsidR="00643FCC" w:rsidRPr="001D17EB" w:rsidRDefault="00643FCC" w:rsidP="00643FCC">
      <w:pPr>
        <w:pStyle w:val="SectionBody"/>
        <w:rPr>
          <w:color w:val="auto"/>
          <w:u w:val="single"/>
        </w:rPr>
      </w:pPr>
      <w:r w:rsidRPr="001D17EB">
        <w:rPr>
          <w:color w:val="auto"/>
          <w:u w:val="single"/>
        </w:rPr>
        <w:t>(</w:t>
      </w:r>
      <w:r w:rsidR="00F93719" w:rsidRPr="001D17EB">
        <w:rPr>
          <w:color w:val="auto"/>
          <w:u w:val="single"/>
        </w:rPr>
        <w:t>12</w:t>
      </w:r>
      <w:r w:rsidRPr="001D17EB">
        <w:rPr>
          <w:color w:val="auto"/>
          <w:u w:val="single"/>
        </w:rPr>
        <w:t xml:space="preserve">) The Treasurer may bar an </w:t>
      </w:r>
      <w:r w:rsidR="006551B2" w:rsidRPr="001D17EB">
        <w:rPr>
          <w:color w:val="auto"/>
          <w:u w:val="single"/>
        </w:rPr>
        <w:t>education service provider</w:t>
      </w:r>
      <w:r w:rsidRPr="001D17EB">
        <w:rPr>
          <w:color w:val="auto"/>
          <w:u w:val="single"/>
        </w:rPr>
        <w:t xml:space="preserve"> from accepting payments from ESAs if the Treasurer determines that the </w:t>
      </w:r>
      <w:r w:rsidR="006551B2" w:rsidRPr="001D17EB">
        <w:rPr>
          <w:color w:val="auto"/>
          <w:u w:val="single"/>
        </w:rPr>
        <w:t>education service provider</w:t>
      </w:r>
      <w:r w:rsidRPr="001D17EB">
        <w:rPr>
          <w:color w:val="auto"/>
          <w:u w:val="single"/>
        </w:rPr>
        <w:t xml:space="preserve"> has:</w:t>
      </w:r>
    </w:p>
    <w:p w14:paraId="453F8E2D" w14:textId="77777777" w:rsidR="00643FCC" w:rsidRPr="001D17EB" w:rsidRDefault="00643FCC" w:rsidP="00643FCC">
      <w:pPr>
        <w:pStyle w:val="SectionBody"/>
        <w:rPr>
          <w:color w:val="auto"/>
          <w:u w:val="single"/>
        </w:rPr>
      </w:pPr>
      <w:r w:rsidRPr="001D17EB">
        <w:rPr>
          <w:color w:val="auto"/>
          <w:u w:val="single"/>
        </w:rPr>
        <w:t>(</w:t>
      </w:r>
      <w:r w:rsidR="00F93719" w:rsidRPr="001D17EB">
        <w:rPr>
          <w:color w:val="auto"/>
          <w:u w:val="single"/>
        </w:rPr>
        <w:t>A</w:t>
      </w:r>
      <w:r w:rsidRPr="001D17EB">
        <w:rPr>
          <w:color w:val="auto"/>
          <w:u w:val="single"/>
        </w:rPr>
        <w:t>) Intentionally and substantially misrepresented information or failed to refund any overpayments in a timely manner; or</w:t>
      </w:r>
    </w:p>
    <w:p w14:paraId="323E1CBB" w14:textId="77777777" w:rsidR="00643FCC" w:rsidRPr="001D17EB" w:rsidRDefault="00643FCC" w:rsidP="00643FCC">
      <w:pPr>
        <w:pStyle w:val="SectionBody"/>
        <w:rPr>
          <w:color w:val="auto"/>
          <w:u w:val="single"/>
        </w:rPr>
      </w:pPr>
      <w:r w:rsidRPr="001D17EB">
        <w:rPr>
          <w:color w:val="auto"/>
          <w:u w:val="single"/>
        </w:rPr>
        <w:t>(</w:t>
      </w:r>
      <w:r w:rsidR="00F93719" w:rsidRPr="001D17EB">
        <w:rPr>
          <w:color w:val="auto"/>
          <w:u w:val="single"/>
        </w:rPr>
        <w:t>B</w:t>
      </w:r>
      <w:r w:rsidRPr="001D17EB">
        <w:rPr>
          <w:color w:val="auto"/>
          <w:u w:val="single"/>
        </w:rPr>
        <w:t>) Routinely failed to provide students with promised educational goods or services.</w:t>
      </w:r>
    </w:p>
    <w:p w14:paraId="13E102B6" w14:textId="77777777" w:rsidR="00643FCC" w:rsidRPr="001D17EB" w:rsidRDefault="00F93719" w:rsidP="00643FCC">
      <w:pPr>
        <w:pStyle w:val="SectionBody"/>
        <w:rPr>
          <w:color w:val="auto"/>
          <w:u w:val="single"/>
        </w:rPr>
      </w:pPr>
      <w:r w:rsidRPr="001D17EB">
        <w:rPr>
          <w:color w:val="auto"/>
          <w:u w:val="single"/>
        </w:rPr>
        <w:t>(13</w:t>
      </w:r>
      <w:r w:rsidR="00643FCC" w:rsidRPr="001D17EB">
        <w:rPr>
          <w:color w:val="auto"/>
          <w:u w:val="single"/>
        </w:rPr>
        <w:t xml:space="preserve">) The Treasurer shall create procedures to ensure that a fair process exists to determine whether an </w:t>
      </w:r>
      <w:r w:rsidR="006551B2" w:rsidRPr="001D17EB">
        <w:rPr>
          <w:color w:val="auto"/>
          <w:u w:val="single"/>
        </w:rPr>
        <w:t>education service provider</w:t>
      </w:r>
      <w:r w:rsidR="00643FCC" w:rsidRPr="001D17EB">
        <w:rPr>
          <w:color w:val="auto"/>
          <w:u w:val="single"/>
        </w:rPr>
        <w:t xml:space="preserve"> may be barred from receiving payment from ESAs.</w:t>
      </w:r>
    </w:p>
    <w:p w14:paraId="3A31AC40" w14:textId="77777777" w:rsidR="00643FCC" w:rsidRPr="001D17EB" w:rsidRDefault="00F93719" w:rsidP="00643FCC">
      <w:pPr>
        <w:pStyle w:val="SectionBody"/>
        <w:rPr>
          <w:color w:val="auto"/>
          <w:u w:val="single"/>
        </w:rPr>
      </w:pPr>
      <w:r w:rsidRPr="001D17EB">
        <w:rPr>
          <w:color w:val="auto"/>
          <w:u w:val="single"/>
        </w:rPr>
        <w:t>(A)</w:t>
      </w:r>
      <w:r w:rsidR="00DC2915" w:rsidRPr="001D17EB">
        <w:rPr>
          <w:color w:val="auto"/>
          <w:u w:val="single"/>
        </w:rPr>
        <w:t xml:space="preserve"> </w:t>
      </w:r>
      <w:r w:rsidR="00643FCC" w:rsidRPr="001D17EB">
        <w:rPr>
          <w:color w:val="auto"/>
          <w:u w:val="single"/>
        </w:rPr>
        <w:t xml:space="preserve">If the Treasurer bars an </w:t>
      </w:r>
      <w:r w:rsidR="006551B2" w:rsidRPr="001D17EB">
        <w:rPr>
          <w:color w:val="auto"/>
          <w:u w:val="single"/>
        </w:rPr>
        <w:t>education service provider</w:t>
      </w:r>
      <w:r w:rsidR="00643FCC" w:rsidRPr="001D17EB">
        <w:rPr>
          <w:color w:val="auto"/>
          <w:u w:val="single"/>
        </w:rPr>
        <w:t xml:space="preserve"> from receiving payments from</w:t>
      </w:r>
      <w:r w:rsidR="00DC2915" w:rsidRPr="001D17EB">
        <w:rPr>
          <w:color w:val="auto"/>
          <w:u w:val="single"/>
        </w:rPr>
        <w:t xml:space="preserve"> </w:t>
      </w:r>
      <w:r w:rsidR="00643FCC" w:rsidRPr="001D17EB">
        <w:rPr>
          <w:color w:val="auto"/>
          <w:u w:val="single"/>
        </w:rPr>
        <w:t xml:space="preserve">ESAs, it shall notify </w:t>
      </w:r>
      <w:r w:rsidR="00480FFF" w:rsidRPr="001D17EB">
        <w:rPr>
          <w:color w:val="auto"/>
          <w:u w:val="single"/>
        </w:rPr>
        <w:t>parent</w:t>
      </w:r>
      <w:r w:rsidR="00643FCC" w:rsidRPr="001D17EB">
        <w:rPr>
          <w:color w:val="auto"/>
          <w:u w:val="single"/>
        </w:rPr>
        <w:t xml:space="preserve">s and ESA </w:t>
      </w:r>
      <w:r w:rsidR="00480FFF" w:rsidRPr="001D17EB">
        <w:rPr>
          <w:color w:val="auto"/>
          <w:u w:val="single"/>
        </w:rPr>
        <w:t>student</w:t>
      </w:r>
      <w:r w:rsidR="00643FCC" w:rsidRPr="001D17EB">
        <w:rPr>
          <w:color w:val="auto"/>
          <w:u w:val="single"/>
        </w:rPr>
        <w:t>s of its decision as quickly as possible.</w:t>
      </w:r>
    </w:p>
    <w:p w14:paraId="1EA9EC91" w14:textId="77777777" w:rsidR="00643FCC" w:rsidRPr="001D17EB" w:rsidRDefault="00643FCC" w:rsidP="00643FCC">
      <w:pPr>
        <w:pStyle w:val="SectionBody"/>
        <w:rPr>
          <w:color w:val="auto"/>
          <w:u w:val="single"/>
        </w:rPr>
      </w:pPr>
      <w:r w:rsidRPr="001D17EB">
        <w:rPr>
          <w:color w:val="auto"/>
          <w:u w:val="single"/>
        </w:rPr>
        <w:t>(</w:t>
      </w:r>
      <w:r w:rsidR="00F93719" w:rsidRPr="001D17EB">
        <w:rPr>
          <w:color w:val="auto"/>
          <w:u w:val="single"/>
        </w:rPr>
        <w:t>B</w:t>
      </w:r>
      <w:r w:rsidRPr="001D17EB">
        <w:rPr>
          <w:color w:val="auto"/>
          <w:u w:val="single"/>
        </w:rPr>
        <w:t>)</w:t>
      </w:r>
      <w:r w:rsidR="00DC2915" w:rsidRPr="001D17EB">
        <w:rPr>
          <w:color w:val="auto"/>
          <w:u w:val="single"/>
        </w:rPr>
        <w:t xml:space="preserve"> </w:t>
      </w:r>
      <w:r w:rsidR="005A7A38" w:rsidRPr="001D17EB">
        <w:rPr>
          <w:color w:val="auto"/>
          <w:u w:val="single"/>
        </w:rPr>
        <w:t>Education service providers</w:t>
      </w:r>
      <w:r w:rsidRPr="001D17EB">
        <w:rPr>
          <w:color w:val="auto"/>
          <w:u w:val="single"/>
        </w:rPr>
        <w:t xml:space="preserve"> may appeal the Treasurer’s decision to bar them from receiving payments from ESAs.</w:t>
      </w:r>
    </w:p>
    <w:p w14:paraId="77E53DEE" w14:textId="77777777" w:rsidR="00643FCC" w:rsidRPr="001D17EB" w:rsidRDefault="00643FCC" w:rsidP="00643FCC">
      <w:pPr>
        <w:pStyle w:val="SectionBody"/>
        <w:rPr>
          <w:color w:val="auto"/>
          <w:u w:val="single"/>
        </w:rPr>
      </w:pPr>
      <w:r w:rsidRPr="001D17EB">
        <w:rPr>
          <w:color w:val="auto"/>
          <w:u w:val="single"/>
        </w:rPr>
        <w:t>(</w:t>
      </w:r>
      <w:r w:rsidR="00F93719" w:rsidRPr="001D17EB">
        <w:rPr>
          <w:color w:val="auto"/>
          <w:u w:val="single"/>
        </w:rPr>
        <w:t>14</w:t>
      </w:r>
      <w:r w:rsidRPr="001D17EB">
        <w:rPr>
          <w:color w:val="auto"/>
          <w:u w:val="single"/>
        </w:rPr>
        <w:t>) The Treasurer may accept gifts and grants from any source to cover administrative costs, to inform the public about the ESA Program, or to fund additional ESAs.</w:t>
      </w:r>
    </w:p>
    <w:p w14:paraId="3085C9B3" w14:textId="77777777" w:rsidR="00643FCC" w:rsidRPr="001D17EB" w:rsidRDefault="00643FCC" w:rsidP="00643FCC">
      <w:pPr>
        <w:pStyle w:val="SectionBody"/>
        <w:rPr>
          <w:color w:val="auto"/>
          <w:u w:val="single"/>
        </w:rPr>
      </w:pPr>
      <w:r w:rsidRPr="001D17EB">
        <w:rPr>
          <w:color w:val="auto"/>
          <w:u w:val="single"/>
        </w:rPr>
        <w:t>(</w:t>
      </w:r>
      <w:r w:rsidR="00F93719" w:rsidRPr="001D17EB">
        <w:rPr>
          <w:color w:val="auto"/>
          <w:u w:val="single"/>
        </w:rPr>
        <w:t>15</w:t>
      </w:r>
      <w:r w:rsidRPr="001D17EB">
        <w:rPr>
          <w:color w:val="auto"/>
          <w:u w:val="single"/>
        </w:rPr>
        <w:t xml:space="preserve">) The Treasurer may adopt rules and policies that are not inconsistent with this </w:t>
      </w:r>
      <w:r w:rsidR="00135576" w:rsidRPr="001D17EB">
        <w:rPr>
          <w:color w:val="auto"/>
          <w:u w:val="single"/>
        </w:rPr>
        <w:t xml:space="preserve">article </w:t>
      </w:r>
      <w:r w:rsidRPr="001D17EB">
        <w:rPr>
          <w:color w:val="auto"/>
          <w:u w:val="single"/>
        </w:rPr>
        <w:t xml:space="preserve">and that are necessary for the administration of this </w:t>
      </w:r>
      <w:r w:rsidR="00135576" w:rsidRPr="001D17EB">
        <w:rPr>
          <w:color w:val="auto"/>
          <w:u w:val="single"/>
        </w:rPr>
        <w:t>article</w:t>
      </w:r>
      <w:r w:rsidRPr="001D17EB">
        <w:rPr>
          <w:color w:val="auto"/>
          <w:u w:val="single"/>
        </w:rPr>
        <w:t>, including:</w:t>
      </w:r>
    </w:p>
    <w:p w14:paraId="1797A3C8" w14:textId="77777777" w:rsidR="00643FCC" w:rsidRPr="001D17EB" w:rsidRDefault="00643FCC" w:rsidP="00643FCC">
      <w:pPr>
        <w:pStyle w:val="SectionBody"/>
        <w:rPr>
          <w:color w:val="auto"/>
          <w:u w:val="single"/>
        </w:rPr>
      </w:pPr>
      <w:r w:rsidRPr="001D17EB">
        <w:rPr>
          <w:color w:val="auto"/>
          <w:u w:val="single"/>
        </w:rPr>
        <w:t>(</w:t>
      </w:r>
      <w:r w:rsidR="00F93719" w:rsidRPr="001D17EB">
        <w:rPr>
          <w:color w:val="auto"/>
          <w:u w:val="single"/>
        </w:rPr>
        <w:t>A</w:t>
      </w:r>
      <w:r w:rsidRPr="001D17EB">
        <w:rPr>
          <w:color w:val="auto"/>
          <w:u w:val="single"/>
        </w:rPr>
        <w:t>) Establishing or contracting for the establishment of an online anonymous fraud reporting service;</w:t>
      </w:r>
    </w:p>
    <w:p w14:paraId="2F72FBA3" w14:textId="77777777" w:rsidR="00643FCC" w:rsidRPr="001D17EB" w:rsidRDefault="00643FCC" w:rsidP="00643FCC">
      <w:pPr>
        <w:pStyle w:val="SectionBody"/>
        <w:rPr>
          <w:color w:val="auto"/>
          <w:u w:val="single"/>
        </w:rPr>
      </w:pPr>
      <w:r w:rsidRPr="001D17EB">
        <w:rPr>
          <w:color w:val="auto"/>
          <w:u w:val="single"/>
        </w:rPr>
        <w:t>(</w:t>
      </w:r>
      <w:r w:rsidR="00F93719" w:rsidRPr="001D17EB">
        <w:rPr>
          <w:color w:val="auto"/>
          <w:u w:val="single"/>
        </w:rPr>
        <w:t>B</w:t>
      </w:r>
      <w:r w:rsidRPr="001D17EB">
        <w:rPr>
          <w:color w:val="auto"/>
          <w:u w:val="single"/>
        </w:rPr>
        <w:t>) Establishing an anonymous telephone hotline for fraud reporting;</w:t>
      </w:r>
    </w:p>
    <w:p w14:paraId="692C56BB" w14:textId="77777777" w:rsidR="00643FCC" w:rsidRPr="001D17EB" w:rsidRDefault="00643FCC" w:rsidP="00643FCC">
      <w:pPr>
        <w:pStyle w:val="SectionBody"/>
        <w:rPr>
          <w:color w:val="auto"/>
          <w:u w:val="single"/>
        </w:rPr>
      </w:pPr>
      <w:r w:rsidRPr="001D17EB">
        <w:rPr>
          <w:color w:val="auto"/>
          <w:u w:val="single"/>
        </w:rPr>
        <w:t>(</w:t>
      </w:r>
      <w:r w:rsidR="00F93719" w:rsidRPr="001D17EB">
        <w:rPr>
          <w:color w:val="auto"/>
          <w:u w:val="single"/>
        </w:rPr>
        <w:t>C</w:t>
      </w:r>
      <w:r w:rsidRPr="001D17EB">
        <w:rPr>
          <w:color w:val="auto"/>
          <w:u w:val="single"/>
        </w:rPr>
        <w:t xml:space="preserve">) Policies that require a surety bond for </w:t>
      </w:r>
      <w:r w:rsidR="005A7A38" w:rsidRPr="001D17EB">
        <w:rPr>
          <w:color w:val="auto"/>
          <w:u w:val="single"/>
        </w:rPr>
        <w:t>education service providers</w:t>
      </w:r>
      <w:r w:rsidRPr="001D17EB">
        <w:rPr>
          <w:color w:val="auto"/>
          <w:u w:val="single"/>
        </w:rPr>
        <w:t xml:space="preserve"> receiving more than $100,000 in ESA funds.</w:t>
      </w:r>
    </w:p>
    <w:p w14:paraId="65083ED0" w14:textId="77777777" w:rsidR="00643FCC" w:rsidRPr="001D17EB" w:rsidRDefault="00643FCC" w:rsidP="00643FCC">
      <w:pPr>
        <w:pStyle w:val="SectionBody"/>
        <w:rPr>
          <w:color w:val="auto"/>
          <w:u w:val="single"/>
        </w:rPr>
      </w:pPr>
      <w:r w:rsidRPr="001D17EB">
        <w:rPr>
          <w:color w:val="auto"/>
          <w:u w:val="single"/>
        </w:rPr>
        <w:t>(</w:t>
      </w:r>
      <w:r w:rsidR="00F93719" w:rsidRPr="001D17EB">
        <w:rPr>
          <w:color w:val="auto"/>
          <w:u w:val="single"/>
        </w:rPr>
        <w:t>D</w:t>
      </w:r>
      <w:r w:rsidRPr="001D17EB">
        <w:rPr>
          <w:color w:val="auto"/>
          <w:u w:val="single"/>
        </w:rPr>
        <w:t xml:space="preserve">) Procedures for refunding payments from </w:t>
      </w:r>
      <w:r w:rsidR="005A7A38" w:rsidRPr="001D17EB">
        <w:rPr>
          <w:color w:val="auto"/>
          <w:u w:val="single"/>
        </w:rPr>
        <w:t>education service providers</w:t>
      </w:r>
      <w:r w:rsidRPr="001D17EB">
        <w:rPr>
          <w:color w:val="auto"/>
          <w:u w:val="single"/>
        </w:rPr>
        <w:t xml:space="preserve"> back to ESAs.</w:t>
      </w:r>
    </w:p>
    <w:p w14:paraId="085EAD93" w14:textId="77777777" w:rsidR="00643FCC" w:rsidRPr="001D17EB" w:rsidRDefault="00643FCC" w:rsidP="00643FCC">
      <w:pPr>
        <w:pStyle w:val="SectionBody"/>
        <w:rPr>
          <w:color w:val="auto"/>
          <w:u w:val="single"/>
        </w:rPr>
      </w:pPr>
      <w:r w:rsidRPr="001D17EB">
        <w:rPr>
          <w:color w:val="auto"/>
          <w:u w:val="single"/>
        </w:rPr>
        <w:lastRenderedPageBreak/>
        <w:t>(</w:t>
      </w:r>
      <w:r w:rsidR="00F93719" w:rsidRPr="001D17EB">
        <w:rPr>
          <w:color w:val="auto"/>
          <w:u w:val="single"/>
        </w:rPr>
        <w:t>E</w:t>
      </w:r>
      <w:r w:rsidRPr="001D17EB">
        <w:rPr>
          <w:color w:val="auto"/>
          <w:u w:val="single"/>
        </w:rPr>
        <w:t xml:space="preserve">) Procedures for entering into reciprocal agreements with other state ESA agencies or entities, whether public or private, to recognize and allow </w:t>
      </w:r>
      <w:r w:rsidR="005A7A38" w:rsidRPr="001D17EB">
        <w:rPr>
          <w:color w:val="auto"/>
          <w:u w:val="single"/>
        </w:rPr>
        <w:t>education service providers</w:t>
      </w:r>
      <w:r w:rsidRPr="001D17EB">
        <w:rPr>
          <w:color w:val="auto"/>
          <w:u w:val="single"/>
        </w:rPr>
        <w:t xml:space="preserve"> approved in other states to receive payments from ESAs under this </w:t>
      </w:r>
      <w:r w:rsidR="00E148A7" w:rsidRPr="001D17EB">
        <w:rPr>
          <w:color w:val="auto"/>
          <w:u w:val="single"/>
        </w:rPr>
        <w:t>article</w:t>
      </w:r>
      <w:r w:rsidRPr="001D17EB">
        <w:rPr>
          <w:color w:val="auto"/>
          <w:u w:val="single"/>
        </w:rPr>
        <w:t>.</w:t>
      </w:r>
    </w:p>
    <w:p w14:paraId="3335851E" w14:textId="31BB9708" w:rsidR="00643FCC" w:rsidRPr="001D17EB" w:rsidRDefault="00643FCC" w:rsidP="00643FCC">
      <w:pPr>
        <w:pStyle w:val="SectionBody"/>
        <w:rPr>
          <w:color w:val="auto"/>
          <w:u w:val="single"/>
        </w:rPr>
      </w:pPr>
      <w:r w:rsidRPr="001D17EB">
        <w:rPr>
          <w:color w:val="auto"/>
          <w:u w:val="single"/>
        </w:rPr>
        <w:t>(</w:t>
      </w:r>
      <w:r w:rsidR="00AF37F0" w:rsidRPr="001D17EB">
        <w:rPr>
          <w:color w:val="auto"/>
          <w:u w:val="single"/>
        </w:rPr>
        <w:t>16</w:t>
      </w:r>
      <w:r w:rsidRPr="001D17EB">
        <w:rPr>
          <w:color w:val="auto"/>
          <w:u w:val="single"/>
        </w:rPr>
        <w:t xml:space="preserve">) Any rules or policies adopted by the Treasurer </w:t>
      </w:r>
      <w:r w:rsidR="00A81464" w:rsidRPr="001D17EB">
        <w:rPr>
          <w:color w:val="auto"/>
          <w:u w:val="single"/>
        </w:rPr>
        <w:t>shall</w:t>
      </w:r>
      <w:r w:rsidRPr="001D17EB">
        <w:rPr>
          <w:color w:val="auto"/>
          <w:u w:val="single"/>
        </w:rPr>
        <w:t xml:space="preserve"> avoid excessive bureaucracy and overly prescriptive mandates and instead focus on easing parental involvement and encouraging </w:t>
      </w:r>
      <w:r w:rsidR="005A7A38" w:rsidRPr="001D17EB">
        <w:rPr>
          <w:color w:val="auto"/>
          <w:u w:val="single"/>
        </w:rPr>
        <w:t>education service providers</w:t>
      </w:r>
      <w:r w:rsidRPr="001D17EB">
        <w:rPr>
          <w:color w:val="auto"/>
          <w:u w:val="single"/>
        </w:rPr>
        <w:t xml:space="preserve"> to provide </w:t>
      </w:r>
      <w:r w:rsidR="00480FFF" w:rsidRPr="001D17EB">
        <w:rPr>
          <w:color w:val="auto"/>
          <w:u w:val="single"/>
        </w:rPr>
        <w:t>parent</w:t>
      </w:r>
      <w:r w:rsidRPr="001D17EB">
        <w:rPr>
          <w:color w:val="auto"/>
          <w:u w:val="single"/>
        </w:rPr>
        <w:t xml:space="preserve">s and ESA </w:t>
      </w:r>
      <w:r w:rsidR="00480FFF" w:rsidRPr="001D17EB">
        <w:rPr>
          <w:color w:val="auto"/>
          <w:u w:val="single"/>
        </w:rPr>
        <w:t>student</w:t>
      </w:r>
      <w:r w:rsidRPr="001D17EB">
        <w:rPr>
          <w:color w:val="auto"/>
          <w:u w:val="single"/>
        </w:rPr>
        <w:t>s with a broad array of educational options.</w:t>
      </w:r>
    </w:p>
    <w:p w14:paraId="2740A9E4" w14:textId="139D0C1C" w:rsidR="00CA71BD" w:rsidRPr="001D17EB" w:rsidRDefault="000C5E63" w:rsidP="004B0E26">
      <w:pPr>
        <w:pStyle w:val="SectionHeading"/>
        <w:rPr>
          <w:color w:val="auto"/>
          <w:u w:val="single"/>
        </w:rPr>
      </w:pPr>
      <w:r w:rsidRPr="001D17EB">
        <w:rPr>
          <w:color w:val="auto"/>
          <w:u w:val="single"/>
        </w:rPr>
        <w:t>§</w:t>
      </w:r>
      <w:r w:rsidR="00643FCC" w:rsidRPr="001D17EB">
        <w:rPr>
          <w:color w:val="auto"/>
          <w:u w:val="single"/>
        </w:rPr>
        <w:t>18-</w:t>
      </w:r>
      <w:r w:rsidR="00074B98" w:rsidRPr="001D17EB">
        <w:rPr>
          <w:color w:val="auto"/>
          <w:u w:val="single"/>
        </w:rPr>
        <w:t>34</w:t>
      </w:r>
      <w:r w:rsidR="00643FCC" w:rsidRPr="001D17EB">
        <w:rPr>
          <w:color w:val="auto"/>
          <w:u w:val="single"/>
        </w:rPr>
        <w:t xml:space="preserve">-6. </w:t>
      </w:r>
      <w:r w:rsidR="00C94A9A" w:rsidRPr="001D17EB">
        <w:rPr>
          <w:color w:val="auto"/>
          <w:u w:val="single"/>
        </w:rPr>
        <w:t>P</w:t>
      </w:r>
      <w:r w:rsidR="00480FFF" w:rsidRPr="001D17EB">
        <w:rPr>
          <w:color w:val="auto"/>
          <w:u w:val="single"/>
        </w:rPr>
        <w:t>arent</w:t>
      </w:r>
      <w:r w:rsidR="00643FCC" w:rsidRPr="001D17EB">
        <w:rPr>
          <w:color w:val="auto"/>
          <w:u w:val="single"/>
        </w:rPr>
        <w:t xml:space="preserve"> Review Committee.</w:t>
      </w:r>
    </w:p>
    <w:p w14:paraId="76C24912" w14:textId="77777777" w:rsidR="00CA71BD" w:rsidRPr="001D17EB" w:rsidRDefault="00CA71BD" w:rsidP="004B0E26">
      <w:pPr>
        <w:pStyle w:val="SectionHeading"/>
        <w:rPr>
          <w:color w:val="auto"/>
          <w:u w:val="single"/>
        </w:rPr>
        <w:sectPr w:rsidR="00CA71BD" w:rsidRPr="001D17EB" w:rsidSect="002E7EFC">
          <w:type w:val="continuous"/>
          <w:pgSz w:w="12240" w:h="15840" w:code="1"/>
          <w:pgMar w:top="1440" w:right="1440" w:bottom="1440" w:left="1440" w:header="720" w:footer="720" w:gutter="0"/>
          <w:lnNumType w:countBy="1" w:restart="newSection"/>
          <w:cols w:space="720"/>
          <w:docGrid w:linePitch="360"/>
        </w:sectPr>
      </w:pPr>
    </w:p>
    <w:p w14:paraId="167A2F0D" w14:textId="13B29784" w:rsidR="00643FCC" w:rsidRPr="001D17EB" w:rsidRDefault="00643FCC" w:rsidP="00643FCC">
      <w:pPr>
        <w:pStyle w:val="SectionBody"/>
        <w:rPr>
          <w:color w:val="auto"/>
          <w:u w:val="single"/>
        </w:rPr>
      </w:pPr>
      <w:r w:rsidRPr="001D17EB">
        <w:rPr>
          <w:color w:val="auto"/>
          <w:u w:val="single"/>
        </w:rPr>
        <w:t xml:space="preserve">(a) There is created the </w:t>
      </w:r>
      <w:r w:rsidR="009C5E8F" w:rsidRPr="001D17EB">
        <w:rPr>
          <w:color w:val="auto"/>
          <w:u w:val="single"/>
        </w:rPr>
        <w:t>P</w:t>
      </w:r>
      <w:r w:rsidR="00480FFF" w:rsidRPr="001D17EB">
        <w:rPr>
          <w:color w:val="auto"/>
          <w:u w:val="single"/>
        </w:rPr>
        <w:t>arent</w:t>
      </w:r>
      <w:r w:rsidRPr="001D17EB">
        <w:rPr>
          <w:color w:val="auto"/>
          <w:u w:val="single"/>
        </w:rPr>
        <w:t xml:space="preserve"> Review Committee to assist the Treasurer in determining whether questionable expenditures meet the requirements to be considered qualifying expenses to educate the ESA </w:t>
      </w:r>
      <w:r w:rsidR="00480FFF" w:rsidRPr="001D17EB">
        <w:rPr>
          <w:color w:val="auto"/>
          <w:u w:val="single"/>
        </w:rPr>
        <w:t>student</w:t>
      </w:r>
      <w:r w:rsidRPr="001D17EB">
        <w:rPr>
          <w:color w:val="auto"/>
          <w:u w:val="single"/>
        </w:rPr>
        <w:t xml:space="preserve"> pursuant </w:t>
      </w:r>
      <w:r w:rsidR="00322DCC" w:rsidRPr="001D17EB">
        <w:rPr>
          <w:color w:val="auto"/>
          <w:u w:val="single"/>
        </w:rPr>
        <w:t xml:space="preserve">to </w:t>
      </w:r>
      <w:r w:rsidR="000C5E63" w:rsidRPr="001D17EB">
        <w:rPr>
          <w:color w:val="auto"/>
          <w:u w:val="single"/>
        </w:rPr>
        <w:t>§</w:t>
      </w:r>
      <w:r w:rsidRPr="001D17EB">
        <w:rPr>
          <w:color w:val="auto"/>
          <w:u w:val="single"/>
        </w:rPr>
        <w:t>18-</w:t>
      </w:r>
      <w:r w:rsidR="00074B98" w:rsidRPr="001D17EB">
        <w:rPr>
          <w:color w:val="auto"/>
          <w:u w:val="single"/>
        </w:rPr>
        <w:t>34</w:t>
      </w:r>
      <w:r w:rsidRPr="001D17EB">
        <w:rPr>
          <w:color w:val="auto"/>
          <w:u w:val="single"/>
        </w:rPr>
        <w:t>-3(d)</w:t>
      </w:r>
      <w:r w:rsidR="006F11ED" w:rsidRPr="001D17EB">
        <w:rPr>
          <w:color w:val="auto"/>
          <w:u w:val="single"/>
        </w:rPr>
        <w:t xml:space="preserve"> of this code,</w:t>
      </w:r>
      <w:r w:rsidRPr="001D17EB">
        <w:rPr>
          <w:color w:val="auto"/>
          <w:u w:val="single"/>
        </w:rPr>
        <w:t xml:space="preserve"> and to provide recommendations to the Treasurer about how to implement, administer, and improve the ESA Program.</w:t>
      </w:r>
    </w:p>
    <w:p w14:paraId="686BD4C5" w14:textId="77777777" w:rsidR="00643FCC" w:rsidRPr="001D17EB" w:rsidRDefault="00643FCC" w:rsidP="00643FCC">
      <w:pPr>
        <w:pStyle w:val="SectionBody"/>
        <w:rPr>
          <w:color w:val="auto"/>
          <w:u w:val="single"/>
        </w:rPr>
      </w:pPr>
      <w:r w:rsidRPr="001D17EB">
        <w:rPr>
          <w:color w:val="auto"/>
          <w:u w:val="single"/>
        </w:rPr>
        <w:t xml:space="preserve">(b) </w:t>
      </w:r>
      <w:r w:rsidR="001A0287" w:rsidRPr="001D17EB">
        <w:rPr>
          <w:color w:val="auto"/>
          <w:u w:val="single"/>
        </w:rPr>
        <w:t xml:space="preserve">(1) </w:t>
      </w:r>
      <w:r w:rsidRPr="001D17EB">
        <w:rPr>
          <w:color w:val="auto"/>
          <w:u w:val="single"/>
        </w:rPr>
        <w:t xml:space="preserve">The </w:t>
      </w:r>
      <w:r w:rsidR="009C5E8F" w:rsidRPr="001D17EB">
        <w:rPr>
          <w:color w:val="auto"/>
          <w:u w:val="single"/>
        </w:rPr>
        <w:t>P</w:t>
      </w:r>
      <w:r w:rsidR="00480FFF" w:rsidRPr="001D17EB">
        <w:rPr>
          <w:color w:val="auto"/>
          <w:u w:val="single"/>
        </w:rPr>
        <w:t>arent</w:t>
      </w:r>
      <w:r w:rsidRPr="001D17EB">
        <w:rPr>
          <w:color w:val="auto"/>
          <w:u w:val="single"/>
        </w:rPr>
        <w:t xml:space="preserve"> Review Committee:</w:t>
      </w:r>
    </w:p>
    <w:p w14:paraId="0BCE7B9C" w14:textId="77777777" w:rsidR="00643FCC" w:rsidRPr="001D17EB" w:rsidRDefault="001A0287" w:rsidP="00643FCC">
      <w:pPr>
        <w:pStyle w:val="SectionBody"/>
        <w:rPr>
          <w:color w:val="auto"/>
          <w:u w:val="single"/>
        </w:rPr>
      </w:pPr>
      <w:r w:rsidRPr="001D17EB">
        <w:rPr>
          <w:color w:val="auto"/>
          <w:u w:val="single"/>
        </w:rPr>
        <w:t>(A</w:t>
      </w:r>
      <w:r w:rsidR="00643FCC" w:rsidRPr="001D17EB">
        <w:rPr>
          <w:color w:val="auto"/>
          <w:u w:val="single"/>
        </w:rPr>
        <w:t>) Consist</w:t>
      </w:r>
      <w:r w:rsidR="00614035" w:rsidRPr="001D17EB">
        <w:rPr>
          <w:color w:val="auto"/>
          <w:u w:val="single"/>
        </w:rPr>
        <w:t>s</w:t>
      </w:r>
      <w:r w:rsidR="00643FCC" w:rsidRPr="001D17EB">
        <w:rPr>
          <w:color w:val="auto"/>
          <w:u w:val="single"/>
        </w:rPr>
        <w:t xml:space="preserve"> of seven members</w:t>
      </w:r>
      <w:r w:rsidR="00614035" w:rsidRPr="001D17EB">
        <w:rPr>
          <w:color w:val="auto"/>
          <w:u w:val="single"/>
        </w:rPr>
        <w:t xml:space="preserve"> </w:t>
      </w:r>
      <w:r w:rsidR="0091376E" w:rsidRPr="001D17EB">
        <w:rPr>
          <w:color w:val="auto"/>
          <w:u w:val="single"/>
        </w:rPr>
        <w:t xml:space="preserve">who are </w:t>
      </w:r>
      <w:r w:rsidR="00643FCC" w:rsidRPr="001D17EB">
        <w:rPr>
          <w:color w:val="auto"/>
          <w:u w:val="single"/>
        </w:rPr>
        <w:t xml:space="preserve">parents of ESA </w:t>
      </w:r>
      <w:r w:rsidR="00480FFF" w:rsidRPr="001D17EB">
        <w:rPr>
          <w:color w:val="auto"/>
          <w:u w:val="single"/>
        </w:rPr>
        <w:t>student</w:t>
      </w:r>
      <w:r w:rsidR="00643FCC" w:rsidRPr="001D17EB">
        <w:rPr>
          <w:color w:val="auto"/>
          <w:u w:val="single"/>
        </w:rPr>
        <w:t>s and represent no fewer than four counties in the state;</w:t>
      </w:r>
      <w:r w:rsidRPr="001D17EB">
        <w:rPr>
          <w:color w:val="auto"/>
          <w:u w:val="single"/>
        </w:rPr>
        <w:t xml:space="preserve"> and</w:t>
      </w:r>
    </w:p>
    <w:p w14:paraId="0B68D4AF" w14:textId="77777777" w:rsidR="00643FCC" w:rsidRPr="001D17EB" w:rsidRDefault="00643FCC" w:rsidP="0091376E">
      <w:pPr>
        <w:pStyle w:val="SectionBody"/>
        <w:rPr>
          <w:color w:val="auto"/>
          <w:u w:val="single"/>
        </w:rPr>
      </w:pPr>
      <w:r w:rsidRPr="001D17EB">
        <w:rPr>
          <w:color w:val="auto"/>
          <w:u w:val="single"/>
        </w:rPr>
        <w:t>(</w:t>
      </w:r>
      <w:r w:rsidR="001A0287" w:rsidRPr="001D17EB">
        <w:rPr>
          <w:color w:val="auto"/>
          <w:u w:val="single"/>
        </w:rPr>
        <w:t>B</w:t>
      </w:r>
      <w:r w:rsidRPr="001D17EB">
        <w:rPr>
          <w:color w:val="auto"/>
          <w:u w:val="single"/>
        </w:rPr>
        <w:t xml:space="preserve">) </w:t>
      </w:r>
      <w:r w:rsidR="0091376E" w:rsidRPr="001D17EB">
        <w:rPr>
          <w:color w:val="auto"/>
          <w:u w:val="single"/>
        </w:rPr>
        <w:t>S</w:t>
      </w:r>
      <w:r w:rsidRPr="001D17EB">
        <w:rPr>
          <w:color w:val="auto"/>
          <w:u w:val="single"/>
        </w:rPr>
        <w:t xml:space="preserve">hall be appointed by </w:t>
      </w:r>
      <w:r w:rsidR="000C5E63" w:rsidRPr="001D17EB">
        <w:rPr>
          <w:color w:val="auto"/>
          <w:u w:val="single"/>
        </w:rPr>
        <w:t>the State Treasurer</w:t>
      </w:r>
      <w:r w:rsidR="0091376E" w:rsidRPr="001D17EB">
        <w:rPr>
          <w:color w:val="auto"/>
          <w:u w:val="single"/>
        </w:rPr>
        <w:t xml:space="preserve"> and </w:t>
      </w:r>
      <w:r w:rsidRPr="001D17EB">
        <w:rPr>
          <w:color w:val="auto"/>
          <w:u w:val="single"/>
        </w:rPr>
        <w:t xml:space="preserve">serve at </w:t>
      </w:r>
      <w:r w:rsidR="000C5E63" w:rsidRPr="001D17EB">
        <w:rPr>
          <w:color w:val="auto"/>
          <w:u w:val="single"/>
        </w:rPr>
        <w:t>the State Treasurer</w:t>
      </w:r>
      <w:r w:rsidRPr="001D17EB">
        <w:rPr>
          <w:color w:val="auto"/>
          <w:u w:val="single"/>
        </w:rPr>
        <w:t>’s pleasure for one calendar year and may be reappointed; and</w:t>
      </w:r>
    </w:p>
    <w:p w14:paraId="4FB3FC37" w14:textId="77777777" w:rsidR="00643FCC" w:rsidRPr="001D17EB" w:rsidRDefault="00643FCC" w:rsidP="00643FCC">
      <w:pPr>
        <w:pStyle w:val="SectionBody"/>
        <w:rPr>
          <w:color w:val="auto"/>
          <w:u w:val="single"/>
        </w:rPr>
      </w:pPr>
      <w:r w:rsidRPr="001D17EB">
        <w:rPr>
          <w:color w:val="auto"/>
          <w:u w:val="single"/>
        </w:rPr>
        <w:t>(</w:t>
      </w:r>
      <w:r w:rsidR="001A0287" w:rsidRPr="001D17EB">
        <w:rPr>
          <w:color w:val="auto"/>
          <w:u w:val="single"/>
        </w:rPr>
        <w:t>2</w:t>
      </w:r>
      <w:r w:rsidRPr="001D17EB">
        <w:rPr>
          <w:color w:val="auto"/>
          <w:u w:val="single"/>
        </w:rPr>
        <w:t>)</w:t>
      </w:r>
      <w:r w:rsidR="00CA71BD" w:rsidRPr="001D17EB">
        <w:rPr>
          <w:color w:val="auto"/>
          <w:u w:val="single"/>
        </w:rPr>
        <w:t xml:space="preserve"> </w:t>
      </w:r>
      <w:r w:rsidRPr="001D17EB">
        <w:rPr>
          <w:color w:val="auto"/>
          <w:u w:val="single"/>
        </w:rPr>
        <w:t xml:space="preserve">The State Treasurer, or the </w:t>
      </w:r>
      <w:r w:rsidR="007018F9" w:rsidRPr="001D17EB">
        <w:rPr>
          <w:color w:val="auto"/>
          <w:u w:val="single"/>
        </w:rPr>
        <w:t>d</w:t>
      </w:r>
      <w:r w:rsidRPr="001D17EB">
        <w:rPr>
          <w:color w:val="auto"/>
          <w:u w:val="single"/>
        </w:rPr>
        <w:t>irector’s designee, serve</w:t>
      </w:r>
      <w:r w:rsidR="001A0287" w:rsidRPr="001D17EB">
        <w:rPr>
          <w:color w:val="auto"/>
          <w:u w:val="single"/>
        </w:rPr>
        <w:t>s</w:t>
      </w:r>
      <w:r w:rsidRPr="001D17EB">
        <w:rPr>
          <w:color w:val="auto"/>
          <w:u w:val="single"/>
        </w:rPr>
        <w:t xml:space="preserve"> as the </w:t>
      </w:r>
      <w:r w:rsidR="000C5E63" w:rsidRPr="001D17EB">
        <w:rPr>
          <w:color w:val="auto"/>
          <w:u w:val="single"/>
        </w:rPr>
        <w:t>non</w:t>
      </w:r>
      <w:r w:rsidRPr="001D17EB">
        <w:rPr>
          <w:color w:val="auto"/>
          <w:u w:val="single"/>
        </w:rPr>
        <w:t xml:space="preserve">voting chair </w:t>
      </w:r>
      <w:r w:rsidR="0087594C" w:rsidRPr="001D17EB">
        <w:rPr>
          <w:color w:val="auto"/>
          <w:u w:val="single"/>
        </w:rPr>
        <w:t xml:space="preserve">of </w:t>
      </w:r>
      <w:r w:rsidRPr="001D17EB">
        <w:rPr>
          <w:color w:val="auto"/>
          <w:u w:val="single"/>
        </w:rPr>
        <w:t xml:space="preserve">the </w:t>
      </w:r>
      <w:r w:rsidR="007018F9" w:rsidRPr="001D17EB">
        <w:rPr>
          <w:color w:val="auto"/>
          <w:u w:val="single"/>
        </w:rPr>
        <w:t>c</w:t>
      </w:r>
      <w:r w:rsidRPr="001D17EB">
        <w:rPr>
          <w:color w:val="auto"/>
          <w:u w:val="single"/>
        </w:rPr>
        <w:t>ommi</w:t>
      </w:r>
      <w:r w:rsidR="007018F9" w:rsidRPr="001D17EB">
        <w:rPr>
          <w:color w:val="auto"/>
          <w:u w:val="single"/>
        </w:rPr>
        <w:t>ttee</w:t>
      </w:r>
      <w:r w:rsidRPr="001D17EB">
        <w:rPr>
          <w:color w:val="auto"/>
          <w:u w:val="single"/>
        </w:rPr>
        <w:t>.</w:t>
      </w:r>
    </w:p>
    <w:p w14:paraId="46DF9E20" w14:textId="6DEFFF1A" w:rsidR="00643FCC" w:rsidRPr="001D17EB" w:rsidRDefault="00643FCC" w:rsidP="00643FCC">
      <w:pPr>
        <w:pStyle w:val="SectionBody"/>
        <w:rPr>
          <w:color w:val="auto"/>
          <w:u w:val="single"/>
        </w:rPr>
      </w:pPr>
      <w:r w:rsidRPr="001D17EB">
        <w:rPr>
          <w:color w:val="auto"/>
          <w:u w:val="single"/>
        </w:rPr>
        <w:t xml:space="preserve">(c) The Treasurer may request the </w:t>
      </w:r>
      <w:r w:rsidR="007018F9" w:rsidRPr="001D17EB">
        <w:rPr>
          <w:color w:val="auto"/>
          <w:u w:val="single"/>
        </w:rPr>
        <w:t>c</w:t>
      </w:r>
      <w:r w:rsidRPr="001D17EB">
        <w:rPr>
          <w:color w:val="auto"/>
          <w:u w:val="single"/>
        </w:rPr>
        <w:t xml:space="preserve">ommittee to meet, in person or virtually, to determine whether an expenditure of ESA funds is or was a qualifying expense to educate an ESA </w:t>
      </w:r>
      <w:r w:rsidR="00480FFF" w:rsidRPr="001D17EB">
        <w:rPr>
          <w:color w:val="auto"/>
          <w:u w:val="single"/>
        </w:rPr>
        <w:t>student</w:t>
      </w:r>
      <w:r w:rsidRPr="001D17EB">
        <w:rPr>
          <w:color w:val="auto"/>
          <w:u w:val="single"/>
        </w:rPr>
        <w:t xml:space="preserve"> pursuant to </w:t>
      </w:r>
      <w:r w:rsidR="000C5E63" w:rsidRPr="001D17EB">
        <w:rPr>
          <w:color w:val="auto"/>
          <w:u w:val="single"/>
        </w:rPr>
        <w:t>§</w:t>
      </w:r>
      <w:r w:rsidRPr="001D17EB">
        <w:rPr>
          <w:color w:val="auto"/>
          <w:u w:val="single"/>
        </w:rPr>
        <w:t>18-</w:t>
      </w:r>
      <w:r w:rsidR="00074B98" w:rsidRPr="001D17EB">
        <w:rPr>
          <w:color w:val="auto"/>
          <w:u w:val="single"/>
        </w:rPr>
        <w:t>34</w:t>
      </w:r>
      <w:r w:rsidRPr="001D17EB">
        <w:rPr>
          <w:color w:val="auto"/>
          <w:u w:val="single"/>
        </w:rPr>
        <w:t>-3(d)</w:t>
      </w:r>
      <w:r w:rsidR="00A2681B" w:rsidRPr="001D17EB">
        <w:rPr>
          <w:color w:val="auto"/>
          <w:u w:val="single"/>
        </w:rPr>
        <w:t xml:space="preserve"> of this code</w:t>
      </w:r>
      <w:r w:rsidRPr="001D17EB">
        <w:rPr>
          <w:color w:val="auto"/>
          <w:u w:val="single"/>
        </w:rPr>
        <w:t xml:space="preserve">. The </w:t>
      </w:r>
      <w:r w:rsidR="00FF3E54" w:rsidRPr="001D17EB">
        <w:rPr>
          <w:color w:val="auto"/>
          <w:u w:val="single"/>
        </w:rPr>
        <w:t>c</w:t>
      </w:r>
      <w:r w:rsidRPr="001D17EB">
        <w:rPr>
          <w:color w:val="auto"/>
          <w:u w:val="single"/>
        </w:rPr>
        <w:t>ommittee may deny or approve questionable expenditures by a majority vote.</w:t>
      </w:r>
    </w:p>
    <w:p w14:paraId="0BC20ACB" w14:textId="356F51AD" w:rsidR="00643FCC" w:rsidRPr="001D17EB" w:rsidRDefault="00643FCC" w:rsidP="00643FCC">
      <w:pPr>
        <w:pStyle w:val="SectionBody"/>
        <w:rPr>
          <w:color w:val="auto"/>
          <w:u w:val="single"/>
        </w:rPr>
      </w:pPr>
      <w:r w:rsidRPr="001D17EB">
        <w:rPr>
          <w:color w:val="auto"/>
          <w:u w:val="single"/>
        </w:rPr>
        <w:t xml:space="preserve">(d) The Treasurer may also request the </w:t>
      </w:r>
      <w:r w:rsidR="00FA10A7" w:rsidRPr="001D17EB">
        <w:rPr>
          <w:color w:val="auto"/>
          <w:u w:val="single"/>
        </w:rPr>
        <w:t>c</w:t>
      </w:r>
      <w:r w:rsidRPr="001D17EB">
        <w:rPr>
          <w:color w:val="auto"/>
          <w:u w:val="single"/>
        </w:rPr>
        <w:t xml:space="preserve">ommittee to meet, in person or virtually, to review appeals of </w:t>
      </w:r>
      <w:r w:rsidR="006551B2" w:rsidRPr="001D17EB">
        <w:rPr>
          <w:color w:val="auto"/>
          <w:u w:val="single"/>
        </w:rPr>
        <w:t>education service provider</w:t>
      </w:r>
      <w:r w:rsidRPr="001D17EB">
        <w:rPr>
          <w:color w:val="auto"/>
          <w:u w:val="single"/>
        </w:rPr>
        <w:t xml:space="preserve"> denials pursuant to </w:t>
      </w:r>
      <w:r w:rsidR="000C5E63" w:rsidRPr="001D17EB">
        <w:rPr>
          <w:color w:val="auto"/>
          <w:u w:val="single"/>
        </w:rPr>
        <w:t>§</w:t>
      </w:r>
      <w:r w:rsidRPr="001D17EB">
        <w:rPr>
          <w:color w:val="auto"/>
          <w:u w:val="single"/>
        </w:rPr>
        <w:t>18-</w:t>
      </w:r>
      <w:r w:rsidR="00074B98" w:rsidRPr="001D17EB">
        <w:rPr>
          <w:color w:val="auto"/>
          <w:u w:val="single"/>
        </w:rPr>
        <w:t>34</w:t>
      </w:r>
      <w:r w:rsidRPr="001D17EB">
        <w:rPr>
          <w:color w:val="auto"/>
          <w:u w:val="single"/>
        </w:rPr>
        <w:t>-7</w:t>
      </w:r>
      <w:r w:rsidR="00A2681B" w:rsidRPr="001D17EB">
        <w:rPr>
          <w:color w:val="auto"/>
          <w:u w:val="single"/>
        </w:rPr>
        <w:t xml:space="preserve"> of this code,</w:t>
      </w:r>
      <w:r w:rsidRPr="001D17EB">
        <w:rPr>
          <w:color w:val="auto"/>
          <w:u w:val="single"/>
        </w:rPr>
        <w:t xml:space="preserve"> and to provide a recommendation to the Treasurer as to whether an </w:t>
      </w:r>
      <w:r w:rsidR="006551B2" w:rsidRPr="001D17EB">
        <w:rPr>
          <w:color w:val="auto"/>
          <w:u w:val="single"/>
        </w:rPr>
        <w:t>education service provider</w:t>
      </w:r>
      <w:r w:rsidRPr="001D17EB">
        <w:rPr>
          <w:color w:val="auto"/>
          <w:u w:val="single"/>
        </w:rPr>
        <w:t xml:space="preserve"> </w:t>
      </w:r>
      <w:r w:rsidR="00A81464" w:rsidRPr="001D17EB">
        <w:rPr>
          <w:color w:val="auto"/>
          <w:u w:val="single"/>
        </w:rPr>
        <w:t>may</w:t>
      </w:r>
      <w:r w:rsidRPr="001D17EB">
        <w:rPr>
          <w:color w:val="auto"/>
          <w:u w:val="single"/>
        </w:rPr>
        <w:t xml:space="preserve"> be allowed to </w:t>
      </w:r>
      <w:r w:rsidRPr="001D17EB">
        <w:rPr>
          <w:color w:val="auto"/>
          <w:u w:val="single"/>
        </w:rPr>
        <w:lastRenderedPageBreak/>
        <w:t>receive, or continue receiving, payments from ESAs.</w:t>
      </w:r>
    </w:p>
    <w:p w14:paraId="2E24C711" w14:textId="75A887DF" w:rsidR="00FF6B0A" w:rsidRPr="001D17EB" w:rsidRDefault="000C5E63" w:rsidP="004B0E26">
      <w:pPr>
        <w:pStyle w:val="SectionHeading"/>
        <w:rPr>
          <w:color w:val="auto"/>
          <w:u w:val="single"/>
        </w:rPr>
      </w:pPr>
      <w:r w:rsidRPr="001D17EB">
        <w:rPr>
          <w:color w:val="auto"/>
          <w:u w:val="single"/>
        </w:rPr>
        <w:t>§</w:t>
      </w:r>
      <w:r w:rsidR="00643FCC" w:rsidRPr="001D17EB">
        <w:rPr>
          <w:color w:val="auto"/>
          <w:u w:val="single"/>
        </w:rPr>
        <w:t>18-</w:t>
      </w:r>
      <w:r w:rsidR="00074B98" w:rsidRPr="001D17EB">
        <w:rPr>
          <w:color w:val="auto"/>
          <w:u w:val="single"/>
        </w:rPr>
        <w:t>34</w:t>
      </w:r>
      <w:r w:rsidR="00643FCC" w:rsidRPr="001D17EB">
        <w:rPr>
          <w:color w:val="auto"/>
          <w:u w:val="single"/>
        </w:rPr>
        <w:t xml:space="preserve">-7. Requirements for and rights of </w:t>
      </w:r>
      <w:r w:rsidR="005A7A38" w:rsidRPr="001D17EB">
        <w:rPr>
          <w:color w:val="auto"/>
          <w:u w:val="single"/>
        </w:rPr>
        <w:t>education service providers</w:t>
      </w:r>
      <w:r w:rsidR="00643FCC" w:rsidRPr="001D17EB">
        <w:rPr>
          <w:color w:val="auto"/>
          <w:u w:val="single"/>
        </w:rPr>
        <w:t>.</w:t>
      </w:r>
    </w:p>
    <w:p w14:paraId="53F5AF4A" w14:textId="77777777" w:rsidR="00FF6B0A" w:rsidRPr="001D17EB" w:rsidRDefault="00FF6B0A" w:rsidP="004B0E26">
      <w:pPr>
        <w:pStyle w:val="SectionHeading"/>
        <w:rPr>
          <w:color w:val="auto"/>
          <w:u w:val="single"/>
        </w:rPr>
        <w:sectPr w:rsidR="00FF6B0A" w:rsidRPr="001D17EB" w:rsidSect="002E7EFC">
          <w:type w:val="continuous"/>
          <w:pgSz w:w="12240" w:h="15840" w:code="1"/>
          <w:pgMar w:top="1440" w:right="1440" w:bottom="1440" w:left="1440" w:header="720" w:footer="720" w:gutter="0"/>
          <w:lnNumType w:countBy="1" w:restart="newSection"/>
          <w:cols w:space="720"/>
          <w:docGrid w:linePitch="360"/>
        </w:sectPr>
      </w:pPr>
    </w:p>
    <w:p w14:paraId="13529B1A" w14:textId="77777777" w:rsidR="00643FCC" w:rsidRPr="001D17EB" w:rsidRDefault="00643FCC" w:rsidP="00643FCC">
      <w:pPr>
        <w:pStyle w:val="SectionBody"/>
        <w:rPr>
          <w:color w:val="auto"/>
          <w:u w:val="single"/>
        </w:rPr>
      </w:pPr>
      <w:r w:rsidRPr="001D17EB">
        <w:rPr>
          <w:color w:val="auto"/>
          <w:u w:val="single"/>
        </w:rPr>
        <w:t xml:space="preserve">(a) To be eligible to accept payments from an ESA, an </w:t>
      </w:r>
      <w:r w:rsidR="006551B2" w:rsidRPr="001D17EB">
        <w:rPr>
          <w:color w:val="auto"/>
          <w:u w:val="single"/>
        </w:rPr>
        <w:t>education service provider</w:t>
      </w:r>
      <w:r w:rsidRPr="001D17EB">
        <w:rPr>
          <w:color w:val="auto"/>
          <w:u w:val="single"/>
        </w:rPr>
        <w:t xml:space="preserve"> shall:</w:t>
      </w:r>
    </w:p>
    <w:p w14:paraId="6314F987" w14:textId="77777777" w:rsidR="00643FCC" w:rsidRPr="001D17EB" w:rsidRDefault="00643FCC" w:rsidP="00643FCC">
      <w:pPr>
        <w:pStyle w:val="SectionBody"/>
        <w:rPr>
          <w:color w:val="auto"/>
          <w:u w:val="single"/>
        </w:rPr>
      </w:pPr>
      <w:r w:rsidRPr="001D17EB">
        <w:rPr>
          <w:color w:val="auto"/>
          <w:u w:val="single"/>
        </w:rPr>
        <w:t xml:space="preserve">(1) Submit notice to the Treasurer that they wish to participate in the ESA Program; </w:t>
      </w:r>
    </w:p>
    <w:p w14:paraId="36B59C04" w14:textId="77777777" w:rsidR="00643FCC" w:rsidRPr="001D17EB" w:rsidRDefault="00643FCC" w:rsidP="00643FCC">
      <w:pPr>
        <w:pStyle w:val="SectionBody"/>
        <w:rPr>
          <w:color w:val="auto"/>
          <w:u w:val="single"/>
        </w:rPr>
      </w:pPr>
      <w:r w:rsidRPr="001D17EB">
        <w:rPr>
          <w:color w:val="auto"/>
          <w:u w:val="single"/>
        </w:rPr>
        <w:t xml:space="preserve">(2) Provide </w:t>
      </w:r>
      <w:r w:rsidR="00480FFF" w:rsidRPr="001D17EB">
        <w:rPr>
          <w:color w:val="auto"/>
          <w:u w:val="single"/>
        </w:rPr>
        <w:t>parent</w:t>
      </w:r>
      <w:r w:rsidRPr="001D17EB">
        <w:rPr>
          <w:color w:val="auto"/>
          <w:u w:val="single"/>
        </w:rPr>
        <w:t>s with a receipt for all qualifying educational expenses;</w:t>
      </w:r>
    </w:p>
    <w:p w14:paraId="702F1579" w14:textId="77777777" w:rsidR="00643FCC" w:rsidRPr="001D17EB" w:rsidRDefault="00643FCC" w:rsidP="00643FCC">
      <w:pPr>
        <w:pStyle w:val="SectionBody"/>
        <w:rPr>
          <w:color w:val="auto"/>
          <w:u w:val="single"/>
        </w:rPr>
      </w:pPr>
      <w:r w:rsidRPr="001D17EB">
        <w:rPr>
          <w:color w:val="auto"/>
          <w:u w:val="single"/>
        </w:rPr>
        <w:t xml:space="preserve">(3) Agree not to refund, rebate, or share ESA funds with </w:t>
      </w:r>
      <w:r w:rsidR="00480FFF" w:rsidRPr="001D17EB">
        <w:rPr>
          <w:color w:val="auto"/>
          <w:u w:val="single"/>
        </w:rPr>
        <w:t>parent</w:t>
      </w:r>
      <w:r w:rsidRPr="001D17EB">
        <w:rPr>
          <w:color w:val="auto"/>
          <w:u w:val="single"/>
        </w:rPr>
        <w:t xml:space="preserve">s or ESA </w:t>
      </w:r>
      <w:r w:rsidR="00480FFF" w:rsidRPr="001D17EB">
        <w:rPr>
          <w:color w:val="auto"/>
          <w:u w:val="single"/>
        </w:rPr>
        <w:t>student</w:t>
      </w:r>
      <w:r w:rsidRPr="001D17EB">
        <w:rPr>
          <w:color w:val="auto"/>
          <w:u w:val="single"/>
        </w:rPr>
        <w:t xml:space="preserve">s in any manner, except that funds may be remitted or refunded to an ESA in accordance with procedures established by the Treasurer; </w:t>
      </w:r>
    </w:p>
    <w:p w14:paraId="5957C2DC" w14:textId="77777777" w:rsidR="00643FCC" w:rsidRPr="001D17EB" w:rsidRDefault="00643FCC" w:rsidP="00643FCC">
      <w:pPr>
        <w:pStyle w:val="SectionBody"/>
        <w:rPr>
          <w:color w:val="auto"/>
          <w:u w:val="single"/>
        </w:rPr>
      </w:pPr>
      <w:r w:rsidRPr="001D17EB">
        <w:rPr>
          <w:color w:val="auto"/>
          <w:u w:val="single"/>
        </w:rPr>
        <w:t>(4) Certify that it will not discriminate based on race, color, ethnicity, or national origin; and</w:t>
      </w:r>
    </w:p>
    <w:p w14:paraId="16DB4E29" w14:textId="77777777" w:rsidR="00643FCC" w:rsidRPr="001D17EB" w:rsidRDefault="00643FCC" w:rsidP="00643FCC">
      <w:pPr>
        <w:pStyle w:val="SectionBody"/>
        <w:rPr>
          <w:color w:val="auto"/>
          <w:u w:val="single"/>
        </w:rPr>
      </w:pPr>
      <w:r w:rsidRPr="001D17EB">
        <w:rPr>
          <w:color w:val="auto"/>
          <w:u w:val="single"/>
        </w:rPr>
        <w:t xml:space="preserve">(5) Agree to submit any employee who will have contact with ESA </w:t>
      </w:r>
      <w:r w:rsidR="00480FFF" w:rsidRPr="001D17EB">
        <w:rPr>
          <w:color w:val="auto"/>
          <w:u w:val="single"/>
        </w:rPr>
        <w:t>student</w:t>
      </w:r>
      <w:r w:rsidRPr="001D17EB">
        <w:rPr>
          <w:color w:val="auto"/>
          <w:u w:val="single"/>
        </w:rPr>
        <w:t>s to a criminal background check.</w:t>
      </w:r>
    </w:p>
    <w:p w14:paraId="7652455F" w14:textId="77777777" w:rsidR="00643FCC" w:rsidRPr="001D17EB" w:rsidRDefault="00643FCC" w:rsidP="00643FCC">
      <w:pPr>
        <w:pStyle w:val="SectionBody"/>
        <w:rPr>
          <w:color w:val="auto"/>
          <w:u w:val="single"/>
        </w:rPr>
      </w:pPr>
      <w:r w:rsidRPr="001D17EB">
        <w:rPr>
          <w:color w:val="auto"/>
          <w:u w:val="single"/>
        </w:rPr>
        <w:t xml:space="preserve">(b) </w:t>
      </w:r>
      <w:r w:rsidR="00104E28" w:rsidRPr="001D17EB">
        <w:rPr>
          <w:color w:val="auto"/>
          <w:u w:val="single"/>
        </w:rPr>
        <w:t>T</w:t>
      </w:r>
      <w:r w:rsidRPr="001D17EB">
        <w:rPr>
          <w:color w:val="auto"/>
          <w:u w:val="single"/>
        </w:rPr>
        <w:t xml:space="preserve">his </w:t>
      </w:r>
      <w:r w:rsidR="005D62DE" w:rsidRPr="001D17EB">
        <w:rPr>
          <w:color w:val="auto"/>
          <w:u w:val="single"/>
        </w:rPr>
        <w:t xml:space="preserve">article </w:t>
      </w:r>
      <w:r w:rsidR="0088276E" w:rsidRPr="001D17EB">
        <w:rPr>
          <w:color w:val="auto"/>
          <w:u w:val="single"/>
        </w:rPr>
        <w:t xml:space="preserve">does not </w:t>
      </w:r>
      <w:r w:rsidRPr="001D17EB">
        <w:rPr>
          <w:color w:val="auto"/>
          <w:u w:val="single"/>
        </w:rPr>
        <w:t xml:space="preserve">limit the independence or autonomy of an </w:t>
      </w:r>
      <w:r w:rsidR="006551B2" w:rsidRPr="001D17EB">
        <w:rPr>
          <w:color w:val="auto"/>
          <w:u w:val="single"/>
        </w:rPr>
        <w:t>education service provider</w:t>
      </w:r>
      <w:r w:rsidRPr="001D17EB">
        <w:rPr>
          <w:color w:val="auto"/>
          <w:u w:val="single"/>
        </w:rPr>
        <w:t xml:space="preserve"> or make</w:t>
      </w:r>
      <w:r w:rsidR="0088276E" w:rsidRPr="001D17EB">
        <w:rPr>
          <w:color w:val="auto"/>
          <w:u w:val="single"/>
        </w:rPr>
        <w:t>s</w:t>
      </w:r>
      <w:r w:rsidRPr="001D17EB">
        <w:rPr>
          <w:color w:val="auto"/>
          <w:u w:val="single"/>
        </w:rPr>
        <w:t xml:space="preserve"> the actions of an </w:t>
      </w:r>
      <w:r w:rsidR="006551B2" w:rsidRPr="001D17EB">
        <w:rPr>
          <w:color w:val="auto"/>
          <w:u w:val="single"/>
        </w:rPr>
        <w:t>education service provider</w:t>
      </w:r>
      <w:r w:rsidRPr="001D17EB">
        <w:rPr>
          <w:color w:val="auto"/>
          <w:u w:val="single"/>
        </w:rPr>
        <w:t xml:space="preserve"> the actions of the state government. </w:t>
      </w:r>
    </w:p>
    <w:p w14:paraId="4D3C3C7B" w14:textId="77777777" w:rsidR="00643FCC" w:rsidRPr="001D17EB" w:rsidRDefault="00643FCC" w:rsidP="00643FCC">
      <w:pPr>
        <w:pStyle w:val="SectionBody"/>
        <w:rPr>
          <w:color w:val="auto"/>
          <w:u w:val="single"/>
        </w:rPr>
      </w:pPr>
      <w:r w:rsidRPr="001D17EB">
        <w:rPr>
          <w:color w:val="auto"/>
          <w:u w:val="single"/>
        </w:rPr>
        <w:t xml:space="preserve">(c) </w:t>
      </w:r>
      <w:r w:rsidR="005D62DE" w:rsidRPr="001D17EB">
        <w:rPr>
          <w:color w:val="auto"/>
          <w:u w:val="single"/>
        </w:rPr>
        <w:t>E</w:t>
      </w:r>
      <w:r w:rsidR="005A7A38" w:rsidRPr="001D17EB">
        <w:rPr>
          <w:color w:val="auto"/>
          <w:u w:val="single"/>
        </w:rPr>
        <w:t>ducation service providers</w:t>
      </w:r>
      <w:r w:rsidRPr="001D17EB">
        <w:rPr>
          <w:color w:val="auto"/>
          <w:u w:val="single"/>
        </w:rPr>
        <w:t xml:space="preserve"> shall be given maximum freedom to provide for the educational needs of ESA students without governmental control.</w:t>
      </w:r>
    </w:p>
    <w:p w14:paraId="1AE914FA" w14:textId="77777777" w:rsidR="00643FCC" w:rsidRPr="001D17EB" w:rsidRDefault="00643FCC" w:rsidP="00643FCC">
      <w:pPr>
        <w:pStyle w:val="SectionBody"/>
        <w:rPr>
          <w:color w:val="auto"/>
          <w:u w:val="single"/>
        </w:rPr>
      </w:pPr>
      <w:r w:rsidRPr="001D17EB">
        <w:rPr>
          <w:color w:val="auto"/>
          <w:u w:val="single"/>
        </w:rPr>
        <w:t xml:space="preserve">(d) </w:t>
      </w:r>
      <w:r w:rsidR="005D62DE" w:rsidRPr="001D17EB">
        <w:rPr>
          <w:color w:val="auto"/>
          <w:u w:val="single"/>
        </w:rPr>
        <w:t>T</w:t>
      </w:r>
      <w:r w:rsidRPr="001D17EB">
        <w:rPr>
          <w:color w:val="auto"/>
          <w:u w:val="single"/>
        </w:rPr>
        <w:t xml:space="preserve">his </w:t>
      </w:r>
      <w:r w:rsidR="005D62DE" w:rsidRPr="001D17EB">
        <w:rPr>
          <w:color w:val="auto"/>
          <w:u w:val="single"/>
        </w:rPr>
        <w:t xml:space="preserve">article does not </w:t>
      </w:r>
      <w:r w:rsidRPr="001D17EB">
        <w:rPr>
          <w:color w:val="auto"/>
          <w:u w:val="single"/>
        </w:rPr>
        <w:t xml:space="preserve">expand the regulatory authority of the state, its officers, or any school district to impose any additional regulation of </w:t>
      </w:r>
      <w:r w:rsidR="005A7A38" w:rsidRPr="001D17EB">
        <w:rPr>
          <w:color w:val="auto"/>
          <w:u w:val="single"/>
        </w:rPr>
        <w:t>education service providers</w:t>
      </w:r>
      <w:r w:rsidRPr="001D17EB">
        <w:rPr>
          <w:color w:val="auto"/>
          <w:u w:val="single"/>
        </w:rPr>
        <w:t xml:space="preserve"> beyond those necessary to enforce the requirements of the program.</w:t>
      </w:r>
    </w:p>
    <w:p w14:paraId="7AD66993" w14:textId="2533E131" w:rsidR="00D12756" w:rsidRPr="001D17EB" w:rsidRDefault="000C5E63" w:rsidP="004B0E26">
      <w:pPr>
        <w:pStyle w:val="SectionHeading"/>
        <w:rPr>
          <w:color w:val="auto"/>
          <w:u w:val="single"/>
        </w:rPr>
      </w:pPr>
      <w:r w:rsidRPr="001D17EB">
        <w:rPr>
          <w:color w:val="auto"/>
          <w:u w:val="single"/>
        </w:rPr>
        <w:t>§</w:t>
      </w:r>
      <w:r w:rsidR="00643FCC" w:rsidRPr="001D17EB">
        <w:rPr>
          <w:color w:val="auto"/>
          <w:u w:val="single"/>
        </w:rPr>
        <w:t>18-</w:t>
      </w:r>
      <w:r w:rsidR="00074B98" w:rsidRPr="001D17EB">
        <w:rPr>
          <w:color w:val="auto"/>
          <w:u w:val="single"/>
        </w:rPr>
        <w:t>34</w:t>
      </w:r>
      <w:r w:rsidR="00643FCC" w:rsidRPr="001D17EB">
        <w:rPr>
          <w:color w:val="auto"/>
          <w:u w:val="single"/>
        </w:rPr>
        <w:t>-8. Responsibilities of resident school districts.</w:t>
      </w:r>
    </w:p>
    <w:p w14:paraId="0E9D136F" w14:textId="77777777" w:rsidR="00D12756" w:rsidRPr="001D17EB" w:rsidRDefault="00D12756" w:rsidP="004B0E26">
      <w:pPr>
        <w:pStyle w:val="SectionHeading"/>
        <w:rPr>
          <w:color w:val="auto"/>
          <w:u w:val="single"/>
        </w:rPr>
        <w:sectPr w:rsidR="00D12756" w:rsidRPr="001D17EB" w:rsidSect="00406E4C">
          <w:type w:val="continuous"/>
          <w:pgSz w:w="12240" w:h="15840" w:code="1"/>
          <w:pgMar w:top="1440" w:right="1440" w:bottom="1440" w:left="1440" w:header="720" w:footer="720" w:gutter="0"/>
          <w:lnNumType w:countBy="1" w:restart="newSection"/>
          <w:cols w:space="720"/>
          <w:titlePg/>
          <w:docGrid w:linePitch="360"/>
        </w:sectPr>
      </w:pPr>
    </w:p>
    <w:p w14:paraId="3AFF3382" w14:textId="2289E8E3" w:rsidR="00643FCC" w:rsidRPr="001D17EB" w:rsidRDefault="00643FCC" w:rsidP="00643FCC">
      <w:pPr>
        <w:pStyle w:val="SectionBody"/>
        <w:rPr>
          <w:color w:val="auto"/>
          <w:u w:val="single"/>
        </w:rPr>
      </w:pPr>
      <w:r w:rsidRPr="001D17EB">
        <w:rPr>
          <w:color w:val="auto"/>
          <w:u w:val="single"/>
        </w:rPr>
        <w:t xml:space="preserve">The resident school district shall provide an </w:t>
      </w:r>
      <w:r w:rsidR="006551B2" w:rsidRPr="001D17EB">
        <w:rPr>
          <w:color w:val="auto"/>
          <w:u w:val="single"/>
        </w:rPr>
        <w:t>education service provider</w:t>
      </w:r>
      <w:r w:rsidRPr="001D17EB">
        <w:rPr>
          <w:color w:val="auto"/>
          <w:u w:val="single"/>
        </w:rPr>
        <w:t xml:space="preserve"> that has enrolled an ESA student with a complete copy of the student’s school records, while complying with the Family Educational Rights and Privacy Act of 1974 (20 U</w:t>
      </w:r>
      <w:r w:rsidR="00145C9F" w:rsidRPr="001D17EB">
        <w:rPr>
          <w:color w:val="auto"/>
          <w:u w:val="single"/>
        </w:rPr>
        <w:t>.</w:t>
      </w:r>
      <w:r w:rsidRPr="001D17EB">
        <w:rPr>
          <w:color w:val="auto"/>
          <w:u w:val="single"/>
        </w:rPr>
        <w:t>S</w:t>
      </w:r>
      <w:r w:rsidR="00145C9F" w:rsidRPr="001D17EB">
        <w:rPr>
          <w:color w:val="auto"/>
          <w:u w:val="single"/>
        </w:rPr>
        <w:t>.</w:t>
      </w:r>
      <w:r w:rsidRPr="001D17EB">
        <w:rPr>
          <w:color w:val="auto"/>
          <w:u w:val="single"/>
        </w:rPr>
        <w:t>C</w:t>
      </w:r>
      <w:r w:rsidR="00145C9F" w:rsidRPr="001D17EB">
        <w:rPr>
          <w:color w:val="auto"/>
          <w:u w:val="single"/>
        </w:rPr>
        <w:t>.</w:t>
      </w:r>
      <w:r w:rsidRPr="001D17EB">
        <w:rPr>
          <w:color w:val="auto"/>
          <w:u w:val="single"/>
        </w:rPr>
        <w:t xml:space="preserve"> </w:t>
      </w:r>
      <w:r w:rsidR="00145C9F" w:rsidRPr="001D17EB">
        <w:rPr>
          <w:rFonts w:cs="Arial"/>
          <w:color w:val="auto"/>
          <w:u w:val="single"/>
        </w:rPr>
        <w:t>§</w:t>
      </w:r>
      <w:r w:rsidRPr="001D17EB">
        <w:rPr>
          <w:color w:val="auto"/>
          <w:u w:val="single"/>
        </w:rPr>
        <w:t>1232 g).</w:t>
      </w:r>
    </w:p>
    <w:p w14:paraId="6B67E62E" w14:textId="305C1180" w:rsidR="00D12756" w:rsidRPr="001D17EB" w:rsidRDefault="000C5E63" w:rsidP="004B0E26">
      <w:pPr>
        <w:pStyle w:val="SectionHeading"/>
        <w:rPr>
          <w:color w:val="auto"/>
          <w:u w:val="single"/>
        </w:rPr>
      </w:pPr>
      <w:r w:rsidRPr="001D17EB">
        <w:rPr>
          <w:color w:val="auto"/>
          <w:u w:val="single"/>
        </w:rPr>
        <w:t>§</w:t>
      </w:r>
      <w:r w:rsidR="00643FCC" w:rsidRPr="001D17EB">
        <w:rPr>
          <w:color w:val="auto"/>
          <w:u w:val="single"/>
        </w:rPr>
        <w:t>18-3</w:t>
      </w:r>
      <w:r w:rsidR="002C2226" w:rsidRPr="001D17EB">
        <w:rPr>
          <w:color w:val="auto"/>
          <w:u w:val="single"/>
        </w:rPr>
        <w:t>4</w:t>
      </w:r>
      <w:r w:rsidR="00643FCC" w:rsidRPr="001D17EB">
        <w:rPr>
          <w:color w:val="auto"/>
          <w:u w:val="single"/>
        </w:rPr>
        <w:t>-9. Legal proceedings.</w:t>
      </w:r>
    </w:p>
    <w:p w14:paraId="0BF65864" w14:textId="77777777" w:rsidR="00D12756" w:rsidRPr="001D17EB" w:rsidRDefault="00D12756" w:rsidP="004B0E26">
      <w:pPr>
        <w:pStyle w:val="SectionHeading"/>
        <w:rPr>
          <w:color w:val="auto"/>
          <w:u w:val="single"/>
        </w:rPr>
        <w:sectPr w:rsidR="00D12756" w:rsidRPr="001D17EB" w:rsidSect="00406E4C">
          <w:type w:val="continuous"/>
          <w:pgSz w:w="12240" w:h="15840" w:code="1"/>
          <w:pgMar w:top="1440" w:right="1440" w:bottom="1440" w:left="1440" w:header="720" w:footer="720" w:gutter="0"/>
          <w:lnNumType w:countBy="1" w:restart="newSection"/>
          <w:cols w:space="720"/>
          <w:titlePg/>
          <w:docGrid w:linePitch="360"/>
        </w:sectPr>
      </w:pPr>
    </w:p>
    <w:p w14:paraId="04A9BA8A" w14:textId="7652377C" w:rsidR="00643FCC" w:rsidRPr="001D17EB" w:rsidRDefault="00643FCC" w:rsidP="00643FCC">
      <w:pPr>
        <w:pStyle w:val="SectionBody"/>
        <w:rPr>
          <w:color w:val="auto"/>
          <w:u w:val="single"/>
        </w:rPr>
      </w:pPr>
      <w:r w:rsidRPr="001D17EB">
        <w:rPr>
          <w:color w:val="auto"/>
          <w:u w:val="single"/>
        </w:rPr>
        <w:t xml:space="preserve">(a) In any legal proceeding challenging the application of this </w:t>
      </w:r>
      <w:r w:rsidR="00A81464" w:rsidRPr="001D17EB">
        <w:rPr>
          <w:color w:val="auto"/>
          <w:u w:val="single"/>
        </w:rPr>
        <w:t>article</w:t>
      </w:r>
      <w:r w:rsidRPr="001D17EB">
        <w:rPr>
          <w:color w:val="auto"/>
          <w:u w:val="single"/>
        </w:rPr>
        <w:t xml:space="preserve"> to a participating entity, the state bears the burden of establishing that the challenged action, rule or requirement </w:t>
      </w:r>
      <w:r w:rsidRPr="001D17EB">
        <w:rPr>
          <w:color w:val="auto"/>
          <w:u w:val="single"/>
        </w:rPr>
        <w:lastRenderedPageBreak/>
        <w:t xml:space="preserve">is necessary and does not impose any undue burden on </w:t>
      </w:r>
      <w:r w:rsidR="005A7A38" w:rsidRPr="001D17EB">
        <w:rPr>
          <w:color w:val="auto"/>
          <w:u w:val="single"/>
        </w:rPr>
        <w:t>education service providers</w:t>
      </w:r>
      <w:r w:rsidR="001643F7" w:rsidRPr="001D17EB">
        <w:rPr>
          <w:color w:val="auto"/>
          <w:u w:val="single"/>
        </w:rPr>
        <w:t>.</w:t>
      </w:r>
    </w:p>
    <w:p w14:paraId="7E65FB2C" w14:textId="77777777" w:rsidR="00643FCC" w:rsidRPr="001D17EB" w:rsidRDefault="00643FCC" w:rsidP="00643FCC">
      <w:pPr>
        <w:pStyle w:val="SectionBody"/>
        <w:rPr>
          <w:color w:val="auto"/>
          <w:u w:val="single"/>
        </w:rPr>
      </w:pPr>
      <w:r w:rsidRPr="001D17EB">
        <w:rPr>
          <w:color w:val="auto"/>
          <w:u w:val="single"/>
        </w:rPr>
        <w:t>(b) No liability arise</w:t>
      </w:r>
      <w:r w:rsidR="001643F7" w:rsidRPr="001D17EB">
        <w:rPr>
          <w:color w:val="auto"/>
          <w:u w:val="single"/>
        </w:rPr>
        <w:t>s</w:t>
      </w:r>
      <w:r w:rsidRPr="001D17EB">
        <w:rPr>
          <w:color w:val="auto"/>
          <w:u w:val="single"/>
        </w:rPr>
        <w:t xml:space="preserve"> on the part of the Treasurer or the state or of any county school district based on the award or use of an ESA awarded pursuant to this article</w:t>
      </w:r>
      <w:r w:rsidR="001643F7" w:rsidRPr="001D17EB">
        <w:rPr>
          <w:color w:val="auto"/>
          <w:u w:val="single"/>
        </w:rPr>
        <w:t>.</w:t>
      </w:r>
    </w:p>
    <w:p w14:paraId="2961CC49" w14:textId="6D961AAB" w:rsidR="00643FCC" w:rsidRPr="001D17EB" w:rsidRDefault="00643FCC" w:rsidP="00643FCC">
      <w:pPr>
        <w:pStyle w:val="SectionBody"/>
        <w:rPr>
          <w:color w:val="auto"/>
          <w:u w:val="single"/>
        </w:rPr>
      </w:pPr>
      <w:r w:rsidRPr="001D17EB">
        <w:rPr>
          <w:color w:val="auto"/>
          <w:u w:val="single"/>
        </w:rPr>
        <w:t>(c) If any part of this article is challenged in a state court as violati</w:t>
      </w:r>
      <w:r w:rsidR="00E84BC8" w:rsidRPr="001D17EB">
        <w:rPr>
          <w:color w:val="auto"/>
          <w:u w:val="single"/>
        </w:rPr>
        <w:t xml:space="preserve">ng either the state or federal </w:t>
      </w:r>
      <w:r w:rsidR="00FA10A7" w:rsidRPr="001D17EB">
        <w:rPr>
          <w:color w:val="auto"/>
          <w:u w:val="single"/>
        </w:rPr>
        <w:t>c</w:t>
      </w:r>
      <w:r w:rsidR="000C5E63" w:rsidRPr="001D17EB">
        <w:rPr>
          <w:color w:val="auto"/>
          <w:u w:val="single"/>
        </w:rPr>
        <w:t>onstitution</w:t>
      </w:r>
      <w:r w:rsidRPr="001D17EB">
        <w:rPr>
          <w:color w:val="auto"/>
          <w:u w:val="single"/>
        </w:rPr>
        <w:t xml:space="preserve">s, </w:t>
      </w:r>
      <w:r w:rsidR="00480FFF" w:rsidRPr="001D17EB">
        <w:rPr>
          <w:color w:val="auto"/>
          <w:u w:val="single"/>
        </w:rPr>
        <w:t>parent</w:t>
      </w:r>
      <w:r w:rsidRPr="001D17EB">
        <w:rPr>
          <w:color w:val="auto"/>
          <w:u w:val="single"/>
        </w:rPr>
        <w:t xml:space="preserve">s of </w:t>
      </w:r>
      <w:r w:rsidR="00E84BC8" w:rsidRPr="001D17EB">
        <w:rPr>
          <w:color w:val="auto"/>
          <w:u w:val="single"/>
        </w:rPr>
        <w:t>e</w:t>
      </w:r>
      <w:r w:rsidRPr="001D17EB">
        <w:rPr>
          <w:color w:val="auto"/>
          <w:u w:val="single"/>
        </w:rPr>
        <w:t xml:space="preserve">ligible and/or ESA </w:t>
      </w:r>
      <w:r w:rsidR="00480FFF" w:rsidRPr="001D17EB">
        <w:rPr>
          <w:color w:val="auto"/>
          <w:u w:val="single"/>
        </w:rPr>
        <w:t>student</w:t>
      </w:r>
      <w:r w:rsidRPr="001D17EB">
        <w:rPr>
          <w:color w:val="auto"/>
          <w:u w:val="single"/>
        </w:rPr>
        <w:t xml:space="preserve">s </w:t>
      </w:r>
      <w:r w:rsidR="00E84BC8" w:rsidRPr="001D17EB">
        <w:rPr>
          <w:color w:val="auto"/>
          <w:u w:val="single"/>
        </w:rPr>
        <w:t>are</w:t>
      </w:r>
      <w:r w:rsidRPr="001D17EB">
        <w:rPr>
          <w:color w:val="auto"/>
          <w:u w:val="single"/>
        </w:rPr>
        <w:t xml:space="preserve"> permitted to intervene in </w:t>
      </w:r>
      <w:r w:rsidR="00E84BC8" w:rsidRPr="001D17EB">
        <w:rPr>
          <w:color w:val="auto"/>
          <w:u w:val="single"/>
        </w:rPr>
        <w:t>t</w:t>
      </w:r>
      <w:r w:rsidRPr="001D17EB">
        <w:rPr>
          <w:color w:val="auto"/>
          <w:u w:val="single"/>
        </w:rPr>
        <w:t>h</w:t>
      </w:r>
      <w:r w:rsidR="00E84BC8" w:rsidRPr="001D17EB">
        <w:rPr>
          <w:color w:val="auto"/>
          <w:u w:val="single"/>
        </w:rPr>
        <w:t>e</w:t>
      </w:r>
      <w:r w:rsidRPr="001D17EB">
        <w:rPr>
          <w:color w:val="auto"/>
          <w:u w:val="single"/>
        </w:rPr>
        <w:t xml:space="preserve"> lawsuit for the purposes of defending the </w:t>
      </w:r>
      <w:r w:rsidR="00E84BC8" w:rsidRPr="001D17EB">
        <w:rPr>
          <w:color w:val="auto"/>
          <w:u w:val="single"/>
        </w:rPr>
        <w:t>article</w:t>
      </w:r>
      <w:r w:rsidRPr="001D17EB">
        <w:rPr>
          <w:color w:val="auto"/>
          <w:u w:val="single"/>
        </w:rPr>
        <w:t xml:space="preserve">’s </w:t>
      </w:r>
      <w:r w:rsidR="00FA10A7" w:rsidRPr="001D17EB">
        <w:rPr>
          <w:color w:val="auto"/>
          <w:u w:val="single"/>
        </w:rPr>
        <w:t>c</w:t>
      </w:r>
      <w:r w:rsidR="000C5E63" w:rsidRPr="001D17EB">
        <w:rPr>
          <w:color w:val="auto"/>
          <w:u w:val="single"/>
        </w:rPr>
        <w:t>onstitution</w:t>
      </w:r>
      <w:r w:rsidRPr="001D17EB">
        <w:rPr>
          <w:color w:val="auto"/>
          <w:u w:val="single"/>
        </w:rPr>
        <w:t>ality. However, for the purposes of judicial administration, a court may limit the number of parents permitted to intervene or require that all parents file a joint brief, so long as they are not required to join any brief filed on behalf o</w:t>
      </w:r>
      <w:r w:rsidR="00E84BC8" w:rsidRPr="001D17EB">
        <w:rPr>
          <w:color w:val="auto"/>
          <w:u w:val="single"/>
        </w:rPr>
        <w:t>f any named state defendant.</w:t>
      </w:r>
    </w:p>
    <w:p w14:paraId="27E6C564" w14:textId="77777777" w:rsidR="008736AA" w:rsidRPr="001D17EB" w:rsidRDefault="00643FCC" w:rsidP="00643FCC">
      <w:pPr>
        <w:pStyle w:val="SectionBody"/>
        <w:rPr>
          <w:color w:val="auto"/>
        </w:rPr>
      </w:pPr>
      <w:r w:rsidRPr="001D17EB">
        <w:rPr>
          <w:color w:val="auto"/>
          <w:u w:val="single"/>
        </w:rPr>
        <w:t xml:space="preserve">(d) If any provision of this article, or the application thereof to any person or circumstances, is held invalid, </w:t>
      </w:r>
      <w:r w:rsidR="00F8646C" w:rsidRPr="001D17EB">
        <w:rPr>
          <w:color w:val="auto"/>
          <w:u w:val="single"/>
        </w:rPr>
        <w:t>t</w:t>
      </w:r>
      <w:r w:rsidRPr="001D17EB">
        <w:rPr>
          <w:color w:val="auto"/>
          <w:u w:val="single"/>
        </w:rPr>
        <w:t>h</w:t>
      </w:r>
      <w:r w:rsidR="00F8646C" w:rsidRPr="001D17EB">
        <w:rPr>
          <w:color w:val="auto"/>
          <w:u w:val="single"/>
        </w:rPr>
        <w:t>e</w:t>
      </w:r>
      <w:r w:rsidRPr="001D17EB">
        <w:rPr>
          <w:color w:val="auto"/>
          <w:u w:val="single"/>
        </w:rPr>
        <w:t xml:space="preserve"> invalidity </w:t>
      </w:r>
      <w:r w:rsidR="001643F7" w:rsidRPr="001D17EB">
        <w:rPr>
          <w:color w:val="auto"/>
          <w:u w:val="single"/>
        </w:rPr>
        <w:t>does</w:t>
      </w:r>
      <w:r w:rsidR="00107ACE" w:rsidRPr="001D17EB">
        <w:rPr>
          <w:color w:val="auto"/>
          <w:u w:val="single"/>
        </w:rPr>
        <w:t xml:space="preserve"> </w:t>
      </w:r>
      <w:r w:rsidRPr="001D17EB">
        <w:rPr>
          <w:color w:val="auto"/>
          <w:u w:val="single"/>
        </w:rPr>
        <w:t>not affect other provisions or applications of the article which can be given effect without the invalid provision or application, and to this end the provisions of this article are declared to be severable.</w:t>
      </w:r>
    </w:p>
    <w:p w14:paraId="5B2F61FF" w14:textId="77777777" w:rsidR="00C33014" w:rsidRPr="001D17EB" w:rsidRDefault="00C33014" w:rsidP="00CC1F3B">
      <w:pPr>
        <w:pStyle w:val="Note"/>
        <w:rPr>
          <w:color w:val="auto"/>
        </w:rPr>
      </w:pPr>
    </w:p>
    <w:p w14:paraId="43CF5737" w14:textId="77777777" w:rsidR="006865E9" w:rsidRPr="001D17EB" w:rsidRDefault="00CF1DCA" w:rsidP="00CC1F3B">
      <w:pPr>
        <w:pStyle w:val="Note"/>
        <w:rPr>
          <w:color w:val="auto"/>
        </w:rPr>
      </w:pPr>
      <w:r w:rsidRPr="001D17EB">
        <w:rPr>
          <w:color w:val="auto"/>
        </w:rPr>
        <w:t>NOTE: The</w:t>
      </w:r>
      <w:r w:rsidR="006865E9" w:rsidRPr="001D17EB">
        <w:rPr>
          <w:color w:val="auto"/>
        </w:rPr>
        <w:t xml:space="preserve"> purpose of this bill is to </w:t>
      </w:r>
      <w:r w:rsidR="00643FCC" w:rsidRPr="001D17EB">
        <w:rPr>
          <w:color w:val="auto"/>
        </w:rPr>
        <w:t xml:space="preserve">create an Educational Savings Account Program for students with disabilities and to provide for </w:t>
      </w:r>
      <w:r w:rsidR="0000118E" w:rsidRPr="001D17EB">
        <w:rPr>
          <w:color w:val="auto"/>
        </w:rPr>
        <w:t>its administration</w:t>
      </w:r>
      <w:r w:rsidR="00643FCC" w:rsidRPr="001D17EB">
        <w:rPr>
          <w:color w:val="auto"/>
        </w:rPr>
        <w:t>.</w:t>
      </w:r>
    </w:p>
    <w:p w14:paraId="0451C22F" w14:textId="0A15F7E6" w:rsidR="006865E9" w:rsidRPr="001D17EB" w:rsidRDefault="00AE48A0" w:rsidP="00CC1F3B">
      <w:pPr>
        <w:pStyle w:val="Note"/>
        <w:rPr>
          <w:color w:val="auto"/>
        </w:rPr>
      </w:pPr>
      <w:r w:rsidRPr="001D17EB">
        <w:rPr>
          <w:color w:val="auto"/>
        </w:rPr>
        <w:t>Strike-throughs indicate language that would be stricken from a heading or the present law</w:t>
      </w:r>
      <w:r w:rsidR="00145C9F" w:rsidRPr="001D17EB">
        <w:rPr>
          <w:color w:val="auto"/>
        </w:rPr>
        <w:t>,</w:t>
      </w:r>
      <w:r w:rsidRPr="001D17EB">
        <w:rPr>
          <w:color w:val="auto"/>
        </w:rPr>
        <w:t xml:space="preserve"> and underscoring indicates new language that would be added.</w:t>
      </w:r>
    </w:p>
    <w:sectPr w:rsidR="006865E9" w:rsidRPr="001D17EB" w:rsidSect="002E7EF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01FDF" w14:textId="77777777" w:rsidR="00B33D71" w:rsidRPr="00B844FE" w:rsidRDefault="00B33D71" w:rsidP="00B844FE">
      <w:r>
        <w:separator/>
      </w:r>
    </w:p>
  </w:endnote>
  <w:endnote w:type="continuationSeparator" w:id="0">
    <w:p w14:paraId="11B812AD" w14:textId="77777777" w:rsidR="00B33D71" w:rsidRPr="00B844FE" w:rsidRDefault="00B33D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0945C5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AA8CB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27ECA25D" w14:textId="77777777" w:rsidR="002A0269" w:rsidRDefault="00DF199D" w:rsidP="00DF199D">
        <w:pPr>
          <w:pStyle w:val="Footer"/>
          <w:jc w:val="center"/>
        </w:pPr>
        <w:r>
          <w:fldChar w:fldCharType="begin"/>
        </w:r>
        <w:r>
          <w:instrText xml:space="preserve"> PAGE   \* MERGEFORMAT </w:instrText>
        </w:r>
        <w:r>
          <w:fldChar w:fldCharType="separate"/>
        </w:r>
        <w:r w:rsidR="00667934">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C0345" w14:textId="77777777" w:rsidR="00B33D71" w:rsidRPr="00B844FE" w:rsidRDefault="00B33D71" w:rsidP="00B844FE">
      <w:r>
        <w:separator/>
      </w:r>
    </w:p>
  </w:footnote>
  <w:footnote w:type="continuationSeparator" w:id="0">
    <w:p w14:paraId="32F04D3D" w14:textId="77777777" w:rsidR="00B33D71" w:rsidRPr="00B844FE" w:rsidRDefault="00B33D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37FBD" w14:textId="77777777" w:rsidR="002A0269" w:rsidRPr="00B844FE" w:rsidRDefault="00F34AFD">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84FCA" w14:textId="3DCBC42B" w:rsidR="00C33014" w:rsidRPr="00C33014" w:rsidRDefault="00AE48A0" w:rsidP="000573A9">
    <w:pPr>
      <w:pStyle w:val="HeaderStyle"/>
    </w:pPr>
    <w:r>
      <w:t>I</w:t>
    </w:r>
    <w:r w:rsidR="00915D1E">
      <w:t>ntr</w:t>
    </w:r>
    <w:r w:rsidR="00406E4C">
      <w:t xml:space="preserve"> 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C85628" w:rsidRPr="00E116B9">
          <w:rPr>
            <w:color w:val="auto"/>
          </w:rPr>
          <w:t>2021R1972</w:t>
        </w:r>
      </w:sdtContent>
    </w:sdt>
  </w:p>
  <w:p w14:paraId="5B29F96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F78E9" w14:textId="22643B36" w:rsidR="002A0269" w:rsidRPr="002A0269" w:rsidRDefault="00C33014" w:rsidP="00CC1F3B">
    <w:pPr>
      <w:pStyle w:val="HeaderStyle"/>
    </w:pPr>
    <w:r w:rsidRPr="002A0269">
      <w:ptab w:relativeTo="margin" w:alignment="center" w:leader="none"/>
    </w:r>
    <w:r>
      <w:tab/>
    </w:r>
    <w:sdt>
      <w:sdtPr>
        <w:rPr>
          <w:color w:val="auto"/>
        </w:rPr>
        <w:alias w:val="CBD Number"/>
        <w:tag w:val="CBD Number"/>
        <w:id w:val="-944383718"/>
        <w:lock w:val="sdtLocked"/>
        <w:text/>
      </w:sdtPr>
      <w:sdtEndPr/>
      <w:sdtContent>
        <w:r w:rsidR="00C85628">
          <w:rPr>
            <w:color w:val="auto"/>
          </w:rPr>
          <w:t>2021R1972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912"/>
    <w:rsid w:val="00000905"/>
    <w:rsid w:val="0000118E"/>
    <w:rsid w:val="0000526A"/>
    <w:rsid w:val="000153C8"/>
    <w:rsid w:val="000156A5"/>
    <w:rsid w:val="00025EF3"/>
    <w:rsid w:val="00044D48"/>
    <w:rsid w:val="000514D5"/>
    <w:rsid w:val="000573A9"/>
    <w:rsid w:val="000701F8"/>
    <w:rsid w:val="00074B98"/>
    <w:rsid w:val="00085D22"/>
    <w:rsid w:val="00086A89"/>
    <w:rsid w:val="000A6764"/>
    <w:rsid w:val="000B6E9E"/>
    <w:rsid w:val="000C5C77"/>
    <w:rsid w:val="000C5E63"/>
    <w:rsid w:val="000E3912"/>
    <w:rsid w:val="000F5800"/>
    <w:rsid w:val="0010070F"/>
    <w:rsid w:val="00104E28"/>
    <w:rsid w:val="00107ACE"/>
    <w:rsid w:val="0012347F"/>
    <w:rsid w:val="00135576"/>
    <w:rsid w:val="001408DB"/>
    <w:rsid w:val="00145C9F"/>
    <w:rsid w:val="0015112E"/>
    <w:rsid w:val="001552E7"/>
    <w:rsid w:val="001566B4"/>
    <w:rsid w:val="00156D18"/>
    <w:rsid w:val="001643F7"/>
    <w:rsid w:val="001918EF"/>
    <w:rsid w:val="001919F6"/>
    <w:rsid w:val="001A0287"/>
    <w:rsid w:val="001A097C"/>
    <w:rsid w:val="001A0DF5"/>
    <w:rsid w:val="001B0012"/>
    <w:rsid w:val="001C279E"/>
    <w:rsid w:val="001D17EB"/>
    <w:rsid w:val="001D459E"/>
    <w:rsid w:val="001D68F2"/>
    <w:rsid w:val="001E682F"/>
    <w:rsid w:val="001F1DCB"/>
    <w:rsid w:val="001F38F6"/>
    <w:rsid w:val="002017F4"/>
    <w:rsid w:val="0021703C"/>
    <w:rsid w:val="0027011C"/>
    <w:rsid w:val="00274200"/>
    <w:rsid w:val="00275740"/>
    <w:rsid w:val="002760E6"/>
    <w:rsid w:val="002A0269"/>
    <w:rsid w:val="002C2226"/>
    <w:rsid w:val="002C338C"/>
    <w:rsid w:val="002D7924"/>
    <w:rsid w:val="002E7EFC"/>
    <w:rsid w:val="00303684"/>
    <w:rsid w:val="003143F5"/>
    <w:rsid w:val="00314854"/>
    <w:rsid w:val="00322DCC"/>
    <w:rsid w:val="0032756B"/>
    <w:rsid w:val="0034611A"/>
    <w:rsid w:val="00394191"/>
    <w:rsid w:val="003975C2"/>
    <w:rsid w:val="003C04C1"/>
    <w:rsid w:val="003C51CD"/>
    <w:rsid w:val="00406E4C"/>
    <w:rsid w:val="00416AC9"/>
    <w:rsid w:val="004368E0"/>
    <w:rsid w:val="00446732"/>
    <w:rsid w:val="0048011F"/>
    <w:rsid w:val="00480FFF"/>
    <w:rsid w:val="0048181F"/>
    <w:rsid w:val="00492C8F"/>
    <w:rsid w:val="004B0E26"/>
    <w:rsid w:val="004B45AB"/>
    <w:rsid w:val="004C13DD"/>
    <w:rsid w:val="004E3441"/>
    <w:rsid w:val="004F62A0"/>
    <w:rsid w:val="00506F41"/>
    <w:rsid w:val="00526576"/>
    <w:rsid w:val="005471E1"/>
    <w:rsid w:val="0055761F"/>
    <w:rsid w:val="005A5366"/>
    <w:rsid w:val="005A7A38"/>
    <w:rsid w:val="005C7C21"/>
    <w:rsid w:val="005D62DE"/>
    <w:rsid w:val="005E51F2"/>
    <w:rsid w:val="00614035"/>
    <w:rsid w:val="00617A09"/>
    <w:rsid w:val="006333C7"/>
    <w:rsid w:val="00637E73"/>
    <w:rsid w:val="00643FCC"/>
    <w:rsid w:val="0065031E"/>
    <w:rsid w:val="00650CE5"/>
    <w:rsid w:val="006551B2"/>
    <w:rsid w:val="0065672A"/>
    <w:rsid w:val="00667934"/>
    <w:rsid w:val="006865E9"/>
    <w:rsid w:val="00691F3E"/>
    <w:rsid w:val="00694BFB"/>
    <w:rsid w:val="00694EA9"/>
    <w:rsid w:val="006A106B"/>
    <w:rsid w:val="006C523D"/>
    <w:rsid w:val="006D4036"/>
    <w:rsid w:val="006F11ED"/>
    <w:rsid w:val="007018F9"/>
    <w:rsid w:val="00720644"/>
    <w:rsid w:val="00773E81"/>
    <w:rsid w:val="00794719"/>
    <w:rsid w:val="007A176C"/>
    <w:rsid w:val="007A5259"/>
    <w:rsid w:val="007A7081"/>
    <w:rsid w:val="007F1CF5"/>
    <w:rsid w:val="007F29B6"/>
    <w:rsid w:val="00834EDE"/>
    <w:rsid w:val="008736AA"/>
    <w:rsid w:val="0087594C"/>
    <w:rsid w:val="0088276E"/>
    <w:rsid w:val="008B5200"/>
    <w:rsid w:val="008D275D"/>
    <w:rsid w:val="008D7694"/>
    <w:rsid w:val="0091376E"/>
    <w:rsid w:val="00915D1E"/>
    <w:rsid w:val="00921D30"/>
    <w:rsid w:val="00980327"/>
    <w:rsid w:val="00983FD7"/>
    <w:rsid w:val="00986478"/>
    <w:rsid w:val="009975B5"/>
    <w:rsid w:val="009B5557"/>
    <w:rsid w:val="009B6B60"/>
    <w:rsid w:val="009C5E8F"/>
    <w:rsid w:val="009F019D"/>
    <w:rsid w:val="009F1067"/>
    <w:rsid w:val="009F5CF9"/>
    <w:rsid w:val="00A10E7E"/>
    <w:rsid w:val="00A257EA"/>
    <w:rsid w:val="00A2681B"/>
    <w:rsid w:val="00A31E01"/>
    <w:rsid w:val="00A52616"/>
    <w:rsid w:val="00A527AD"/>
    <w:rsid w:val="00A718CF"/>
    <w:rsid w:val="00A80A8E"/>
    <w:rsid w:val="00A81464"/>
    <w:rsid w:val="00AC1944"/>
    <w:rsid w:val="00AC6327"/>
    <w:rsid w:val="00AE0C13"/>
    <w:rsid w:val="00AE48A0"/>
    <w:rsid w:val="00AE61BE"/>
    <w:rsid w:val="00AF37F0"/>
    <w:rsid w:val="00AF655D"/>
    <w:rsid w:val="00B159C7"/>
    <w:rsid w:val="00B1654E"/>
    <w:rsid w:val="00B16F25"/>
    <w:rsid w:val="00B24422"/>
    <w:rsid w:val="00B33D71"/>
    <w:rsid w:val="00B55612"/>
    <w:rsid w:val="00B6099D"/>
    <w:rsid w:val="00B659F1"/>
    <w:rsid w:val="00B66B81"/>
    <w:rsid w:val="00B80C20"/>
    <w:rsid w:val="00B844FE"/>
    <w:rsid w:val="00B86B4F"/>
    <w:rsid w:val="00BA0FC7"/>
    <w:rsid w:val="00BA7C21"/>
    <w:rsid w:val="00BB0A7D"/>
    <w:rsid w:val="00BB7117"/>
    <w:rsid w:val="00BC562B"/>
    <w:rsid w:val="00BC69C8"/>
    <w:rsid w:val="00BD516B"/>
    <w:rsid w:val="00BD637C"/>
    <w:rsid w:val="00C33014"/>
    <w:rsid w:val="00C33434"/>
    <w:rsid w:val="00C34869"/>
    <w:rsid w:val="00C42EB6"/>
    <w:rsid w:val="00C63425"/>
    <w:rsid w:val="00C65030"/>
    <w:rsid w:val="00C81416"/>
    <w:rsid w:val="00C85096"/>
    <w:rsid w:val="00C85628"/>
    <w:rsid w:val="00C914D8"/>
    <w:rsid w:val="00C94A9A"/>
    <w:rsid w:val="00C961E7"/>
    <w:rsid w:val="00CA71BD"/>
    <w:rsid w:val="00CB20EF"/>
    <w:rsid w:val="00CB3ADC"/>
    <w:rsid w:val="00CC1F3B"/>
    <w:rsid w:val="00CC690F"/>
    <w:rsid w:val="00CD12CB"/>
    <w:rsid w:val="00CD36CF"/>
    <w:rsid w:val="00CF1DCA"/>
    <w:rsid w:val="00D12756"/>
    <w:rsid w:val="00D2661D"/>
    <w:rsid w:val="00D579FC"/>
    <w:rsid w:val="00D61BCA"/>
    <w:rsid w:val="00D80868"/>
    <w:rsid w:val="00D81C16"/>
    <w:rsid w:val="00D836B7"/>
    <w:rsid w:val="00D87484"/>
    <w:rsid w:val="00DA40B7"/>
    <w:rsid w:val="00DA7E68"/>
    <w:rsid w:val="00DC2915"/>
    <w:rsid w:val="00DC41C9"/>
    <w:rsid w:val="00DD17B2"/>
    <w:rsid w:val="00DE425A"/>
    <w:rsid w:val="00DE526B"/>
    <w:rsid w:val="00DF199D"/>
    <w:rsid w:val="00E01542"/>
    <w:rsid w:val="00E148A7"/>
    <w:rsid w:val="00E256B2"/>
    <w:rsid w:val="00E365F1"/>
    <w:rsid w:val="00E62F48"/>
    <w:rsid w:val="00E812B6"/>
    <w:rsid w:val="00E831B3"/>
    <w:rsid w:val="00E84BC8"/>
    <w:rsid w:val="00E9281E"/>
    <w:rsid w:val="00E95FBC"/>
    <w:rsid w:val="00EC0923"/>
    <w:rsid w:val="00ED0C99"/>
    <w:rsid w:val="00EE70CB"/>
    <w:rsid w:val="00EF2999"/>
    <w:rsid w:val="00F05B48"/>
    <w:rsid w:val="00F15038"/>
    <w:rsid w:val="00F34AFD"/>
    <w:rsid w:val="00F41CA2"/>
    <w:rsid w:val="00F443C0"/>
    <w:rsid w:val="00F61CB5"/>
    <w:rsid w:val="00F62EFB"/>
    <w:rsid w:val="00F8646C"/>
    <w:rsid w:val="00F93719"/>
    <w:rsid w:val="00F939A4"/>
    <w:rsid w:val="00FA10A7"/>
    <w:rsid w:val="00FA7B09"/>
    <w:rsid w:val="00FD5B51"/>
    <w:rsid w:val="00FE067E"/>
    <w:rsid w:val="00FE208F"/>
    <w:rsid w:val="00FF3E54"/>
    <w:rsid w:val="00FF6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1F103FD"/>
  <w15:chartTrackingRefBased/>
  <w15:docId w15:val="{CA6497A5-E524-4AA7-8C91-00C39FA6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D266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6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1F69"/>
    <w:rsid w:val="00161453"/>
    <w:rsid w:val="00B4083A"/>
    <w:rsid w:val="00E30A2A"/>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81313-D6E9-4F60-AD25-54E9BD2B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3144</Words>
  <Characters>17926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3</cp:revision>
  <cp:lastPrinted>2018-12-27T14:37:00Z</cp:lastPrinted>
  <dcterms:created xsi:type="dcterms:W3CDTF">2021-02-11T14:49:00Z</dcterms:created>
  <dcterms:modified xsi:type="dcterms:W3CDTF">2021-02-11T16:27:00Z</dcterms:modified>
</cp:coreProperties>
</file>